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11" w:rsidRDefault="00C94811">
      <w:pPr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9357"/>
      </w:tblGrid>
      <w:tr w:rsidR="00C94811">
        <w:trPr>
          <w:trHeight w:val="1062"/>
        </w:trPr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ind w:left="-108" w:firstLine="108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58000" cy="64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5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11">
        <w:trPr>
          <w:trHeight w:val="634"/>
        </w:trPr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C94811" w:rsidRDefault="00C94811">
            <w:pPr>
              <w:jc w:val="center"/>
              <w:rPr>
                <w:b/>
                <w:spacing w:val="24"/>
              </w:rPr>
            </w:pPr>
          </w:p>
        </w:tc>
      </w:tr>
      <w:tr w:rsidR="00C94811">
        <w:trPr>
          <w:trHeight w:val="759"/>
        </w:trPr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jc w:val="center"/>
            </w:pPr>
            <w:r>
              <w:t>АДМИНИСТРАЦИИ ПРЕДГОРНОГО МУНИЦИПАЛЬНОГО ОКРУГА</w:t>
            </w:r>
          </w:p>
          <w:p w:rsidR="00C94811" w:rsidRDefault="00F64DA4">
            <w:pPr>
              <w:jc w:val="center"/>
              <w:rPr>
                <w:sz w:val="28"/>
              </w:rPr>
            </w:pPr>
            <w:r>
              <w:t>СТАВРОПОЛЬСКОГО КРАЯ</w:t>
            </w:r>
          </w:p>
        </w:tc>
      </w:tr>
      <w:tr w:rsidR="00C94811">
        <w:trPr>
          <w:trHeight w:val="80"/>
        </w:trPr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ст. Ессентукская</w:t>
            </w:r>
          </w:p>
        </w:tc>
      </w:tr>
    </w:tbl>
    <w:p w:rsidR="00C94811" w:rsidRDefault="00F64DA4">
      <w:pPr>
        <w:jc w:val="both"/>
        <w:rPr>
          <w:sz w:val="28"/>
        </w:rPr>
      </w:pPr>
      <w:r>
        <w:rPr>
          <w:sz w:val="28"/>
        </w:rPr>
        <w:t>12 марта 2026 г.                                                                                            № 302</w:t>
      </w:r>
    </w:p>
    <w:p w:rsidR="00C94811" w:rsidRDefault="00C94811">
      <w:pPr>
        <w:spacing w:line="240" w:lineRule="exact"/>
        <w:jc w:val="both"/>
        <w:rPr>
          <w:sz w:val="28"/>
        </w:rPr>
      </w:pPr>
    </w:p>
    <w:p w:rsidR="00C94811" w:rsidRDefault="00F64DA4">
      <w:pPr>
        <w:spacing w:line="240" w:lineRule="exact"/>
        <w:jc w:val="both"/>
        <w:rPr>
          <w:sz w:val="28"/>
        </w:rPr>
      </w:pPr>
      <w:r>
        <w:rPr>
          <w:sz w:val="28"/>
        </w:rPr>
        <w:t>Об утверждении Административного</w:t>
      </w:r>
      <w:r>
        <w:rPr>
          <w:sz w:val="28"/>
        </w:rPr>
        <w:t xml:space="preserve"> регламента предоставления муниципальной услуги «</w:t>
      </w:r>
      <w:r>
        <w:rPr>
          <w:spacing w:val="-6"/>
          <w:sz w:val="28"/>
        </w:rPr>
        <w:t>Выдача разрешения на вступление в брак лицу, достигшему возраста шестнадцати лет, но не достигшему совершеннолетия</w:t>
      </w:r>
      <w:r>
        <w:rPr>
          <w:sz w:val="28"/>
        </w:rPr>
        <w:t>»</w:t>
      </w:r>
    </w:p>
    <w:p w:rsidR="00C94811" w:rsidRDefault="00C94811">
      <w:pPr>
        <w:rPr>
          <w:sz w:val="28"/>
        </w:rPr>
      </w:pPr>
    </w:p>
    <w:p w:rsidR="00C94811" w:rsidRDefault="00F64DA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</w:t>
      </w:r>
      <w:r w:rsidR="00E9753F">
        <w:rPr>
          <w:sz w:val="28"/>
        </w:rPr>
        <w:t xml:space="preserve"> </w:t>
      </w:r>
      <w:r>
        <w:rPr>
          <w:sz w:val="28"/>
        </w:rPr>
        <w:t>Федеральны</w:t>
      </w:r>
      <w:r w:rsidR="00E9753F">
        <w:rPr>
          <w:sz w:val="28"/>
        </w:rPr>
        <w:t>м законом от 06 октября 2003 г.</w:t>
      </w:r>
      <w:r>
        <w:rPr>
          <w:sz w:val="28"/>
        </w:rPr>
        <w:t xml:space="preserve"> № 131-ФЗ «Об общих принципах ор</w:t>
      </w:r>
      <w:r>
        <w:rPr>
          <w:sz w:val="28"/>
        </w:rPr>
        <w:t>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постановлением администрации Предгорного муниципального округа Ставропольского</w:t>
      </w:r>
      <w:r>
        <w:rPr>
          <w:sz w:val="28"/>
        </w:rPr>
        <w:t xml:space="preserve"> края от 22 августа 2025 г. № 1284 «Об утверждении Порядка разработки и утверждения административных регламентов предоставления муниципальных услуг администрацией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Предгорного</w:t>
      </w:r>
      <w:proofErr w:type="gramEnd"/>
      <w:r>
        <w:rPr>
          <w:sz w:val="28"/>
        </w:rPr>
        <w:t xml:space="preserve"> муниципального округа Ставропольского края, структурными подразделениями админист</w:t>
      </w:r>
      <w:r>
        <w:rPr>
          <w:sz w:val="28"/>
        </w:rPr>
        <w:t>рации Предгорного муниципального округа Ставропольского края», администрация Предгорного муниципального округа Ставропольского края</w:t>
      </w:r>
    </w:p>
    <w:p w:rsidR="00C94811" w:rsidRDefault="00C94811">
      <w:pPr>
        <w:jc w:val="both"/>
        <w:rPr>
          <w:sz w:val="28"/>
        </w:rPr>
      </w:pPr>
    </w:p>
    <w:p w:rsidR="00C94811" w:rsidRDefault="00E9753F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C94811" w:rsidRDefault="00C94811">
      <w:pPr>
        <w:jc w:val="both"/>
        <w:rPr>
          <w:sz w:val="28"/>
        </w:rPr>
      </w:pP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1. Утвердить прилагаемый Административный регламент предоставления муниципальной услуги «</w:t>
      </w:r>
      <w:r>
        <w:rPr>
          <w:spacing w:val="-6"/>
          <w:sz w:val="28"/>
        </w:rPr>
        <w:t xml:space="preserve">Выдача разрешения </w:t>
      </w:r>
      <w:r>
        <w:rPr>
          <w:spacing w:val="-6"/>
          <w:sz w:val="28"/>
        </w:rPr>
        <w:t>на вступление в брак лицу, достигшему возраста шестнадцати лет, но не достигшему совершеннолетия</w:t>
      </w:r>
      <w:r>
        <w:rPr>
          <w:sz w:val="28"/>
        </w:rPr>
        <w:t>».</w:t>
      </w:r>
    </w:p>
    <w:p w:rsidR="00C94811" w:rsidRDefault="00C94811">
      <w:pPr>
        <w:widowControl w:val="0"/>
        <w:ind w:firstLine="567"/>
        <w:jc w:val="both"/>
        <w:rPr>
          <w:sz w:val="28"/>
        </w:rPr>
      </w:pP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постановление администрации Предгорного муниципального округа Ставропольского края от 12 апреля 2021 г. № 803 «Об утверждении </w:t>
      </w:r>
      <w:r>
        <w:rPr>
          <w:sz w:val="28"/>
        </w:rPr>
        <w:t>Административного регламента предоставления муниципальной услуги «</w:t>
      </w:r>
      <w:r>
        <w:rPr>
          <w:spacing w:val="-6"/>
          <w:sz w:val="28"/>
        </w:rPr>
        <w:t>Выдача разрешения на вступление в брак лицу, достигшему возраста шестнадцати лет, но не достигшему совершеннолетия</w:t>
      </w:r>
      <w:r>
        <w:rPr>
          <w:sz w:val="28"/>
        </w:rPr>
        <w:t>»;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постановление администрации Предгорного муниципального округа Ставропольс</w:t>
      </w:r>
      <w:r>
        <w:rPr>
          <w:sz w:val="28"/>
        </w:rPr>
        <w:t xml:space="preserve">кого края от 16 января  2023 г. № 42 «О внесении изменений в постановление администрации Предгорного муниципального округа Ставропольского края от 12 апреля 2021 г. № 803 «Об утверждении </w:t>
      </w:r>
      <w:r>
        <w:rPr>
          <w:sz w:val="28"/>
        </w:rPr>
        <w:lastRenderedPageBreak/>
        <w:t>Административного регламента предоставления муниципальной услуги «</w:t>
      </w:r>
      <w:r>
        <w:rPr>
          <w:spacing w:val="-6"/>
          <w:sz w:val="28"/>
        </w:rPr>
        <w:t>Выд</w:t>
      </w:r>
      <w:r>
        <w:rPr>
          <w:spacing w:val="-6"/>
          <w:sz w:val="28"/>
        </w:rPr>
        <w:t>ача разрешения на вступление в брак лицу, достигшему возраста шестнадцати лет, но не достигшему совершеннолетия</w:t>
      </w:r>
      <w:r>
        <w:rPr>
          <w:sz w:val="28"/>
        </w:rPr>
        <w:t>».</w:t>
      </w:r>
      <w:proofErr w:type="gramEnd"/>
    </w:p>
    <w:p w:rsidR="00C94811" w:rsidRDefault="00C94811">
      <w:pPr>
        <w:ind w:firstLine="567"/>
        <w:jc w:val="both"/>
        <w:rPr>
          <w:sz w:val="28"/>
        </w:rPr>
      </w:pP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3.Официально опубликовать настоящее постановление в общественно – политической газете «Вести Предгорья» и разместить на стенде в здании админ</w:t>
      </w:r>
      <w:r>
        <w:rPr>
          <w:sz w:val="28"/>
        </w:rPr>
        <w:t>истрации Предгорного муниципального округа Ставропольского края, в читальном зале МКУК «Межпоселенческая библиотека Предгорного муниципального округа» Ставропольского края, на сайте Предгорного муниципального округа Ставропольского края в информационно – т</w:t>
      </w:r>
      <w:r>
        <w:rPr>
          <w:sz w:val="28"/>
        </w:rPr>
        <w:t>елекоммуникационной сети «Интернет».</w:t>
      </w:r>
    </w:p>
    <w:p w:rsidR="00C94811" w:rsidRDefault="00C94811">
      <w:pPr>
        <w:widowControl w:val="0"/>
        <w:ind w:firstLine="567"/>
        <w:jc w:val="both"/>
        <w:rPr>
          <w:color w:val="FF0000"/>
          <w:sz w:val="28"/>
        </w:rPr>
      </w:pP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обнародования.</w:t>
      </w:r>
    </w:p>
    <w:p w:rsidR="00C94811" w:rsidRDefault="00C94811">
      <w:pPr>
        <w:widowControl w:val="0"/>
        <w:tabs>
          <w:tab w:val="left" w:pos="0"/>
        </w:tabs>
        <w:ind w:firstLine="709"/>
        <w:jc w:val="both"/>
        <w:rPr>
          <w:sz w:val="28"/>
        </w:rPr>
      </w:pPr>
    </w:p>
    <w:p w:rsidR="00C94811" w:rsidRDefault="00F64DA4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1846580</wp:posOffset>
            </wp:positionH>
            <wp:positionV relativeFrom="paragraph">
              <wp:posOffset>635</wp:posOffset>
            </wp:positionV>
            <wp:extent cx="1464945" cy="1460500"/>
            <wp:effectExtent l="19050" t="0" r="1905" b="0"/>
            <wp:wrapNone/>
            <wp:docPr id="5" name="Рисунок 1" descr="Изображение выглядит как текст, Шрифт, круг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3419" name="Рисунок 1" descr="Изображение выглядит как текст, Шрифт, круг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811" w:rsidRDefault="00C94811">
      <w:pPr>
        <w:widowControl w:val="0"/>
        <w:tabs>
          <w:tab w:val="left" w:pos="0"/>
        </w:tabs>
        <w:ind w:firstLine="709"/>
        <w:jc w:val="both"/>
        <w:rPr>
          <w:sz w:val="28"/>
        </w:rPr>
      </w:pPr>
    </w:p>
    <w:p w:rsidR="00C94811" w:rsidRDefault="00F64DA4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Предгорного</w:t>
      </w:r>
      <w:proofErr w:type="gramEnd"/>
      <w:r>
        <w:rPr>
          <w:sz w:val="28"/>
        </w:rPr>
        <w:t xml:space="preserve"> </w:t>
      </w:r>
    </w:p>
    <w:p w:rsidR="00C94811" w:rsidRDefault="00F64DA4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муниципального округа </w:t>
      </w:r>
    </w:p>
    <w:p w:rsidR="00C94811" w:rsidRDefault="00F64DA4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Н.Н. </w:t>
      </w:r>
      <w:r>
        <w:rPr>
          <w:sz w:val="28"/>
        </w:rPr>
        <w:t>Бондаренко</w:t>
      </w:r>
    </w:p>
    <w:p w:rsidR="00C94811" w:rsidRDefault="00C94811">
      <w:pPr>
        <w:spacing w:line="240" w:lineRule="exact"/>
        <w:jc w:val="both"/>
        <w:rPr>
          <w:sz w:val="28"/>
        </w:rPr>
      </w:pP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jc w:val="both"/>
        <w:rPr>
          <w:sz w:val="28"/>
        </w:rPr>
      </w:pPr>
      <w:r w:rsidRPr="00F64DA4">
        <w:rPr>
          <w:sz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1205526</wp:posOffset>
            </wp:positionH>
            <wp:positionV relativeFrom="paragraph">
              <wp:posOffset>-114448</wp:posOffset>
            </wp:positionV>
            <wp:extent cx="1465366" cy="1460665"/>
            <wp:effectExtent l="19050" t="0" r="1484" b="0"/>
            <wp:wrapNone/>
            <wp:docPr id="1" name="Рисунок 1" descr="Изображение выглядит как текст, Шрифт, круг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3419" name="Рисунок 1" descr="Изображение выглядит как текст, Шрифт, круг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66" cy="146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811" w:rsidRDefault="00F64DA4">
      <w:pPr>
        <w:spacing w:line="240" w:lineRule="exact"/>
        <w:ind w:left="3543"/>
        <w:jc w:val="center"/>
        <w:rPr>
          <w:sz w:val="28"/>
        </w:rPr>
      </w:pPr>
      <w:r>
        <w:rPr>
          <w:sz w:val="28"/>
        </w:rPr>
        <w:t>УТВЕРЖДЕН</w:t>
      </w:r>
    </w:p>
    <w:p w:rsidR="00C94811" w:rsidRDefault="00F64DA4">
      <w:pPr>
        <w:spacing w:line="240" w:lineRule="exact"/>
        <w:ind w:left="3543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C94811" w:rsidRDefault="00F64DA4">
      <w:pPr>
        <w:spacing w:line="240" w:lineRule="exact"/>
        <w:ind w:left="3543"/>
        <w:jc w:val="center"/>
        <w:rPr>
          <w:sz w:val="28"/>
        </w:rPr>
      </w:pPr>
      <w:r>
        <w:rPr>
          <w:sz w:val="28"/>
        </w:rPr>
        <w:t xml:space="preserve">Предгорного муниципального округа </w:t>
      </w:r>
    </w:p>
    <w:p w:rsidR="00C94811" w:rsidRDefault="00F64DA4">
      <w:pPr>
        <w:spacing w:line="240" w:lineRule="exact"/>
        <w:ind w:left="3543"/>
        <w:jc w:val="center"/>
        <w:rPr>
          <w:sz w:val="28"/>
        </w:rPr>
      </w:pPr>
      <w:r>
        <w:rPr>
          <w:sz w:val="28"/>
        </w:rPr>
        <w:t>Ставропольского края</w:t>
      </w:r>
    </w:p>
    <w:p w:rsidR="00C94811" w:rsidRDefault="00F64DA4">
      <w:pPr>
        <w:spacing w:line="240" w:lineRule="exact"/>
        <w:ind w:left="3543"/>
        <w:jc w:val="center"/>
        <w:rPr>
          <w:sz w:val="28"/>
        </w:rPr>
      </w:pPr>
      <w:r>
        <w:rPr>
          <w:sz w:val="28"/>
        </w:rPr>
        <w:t>от 12 марта 2026 г. № 302</w:t>
      </w:r>
    </w:p>
    <w:p w:rsidR="00C94811" w:rsidRDefault="00C94811">
      <w:pPr>
        <w:ind w:firstLine="709"/>
        <w:jc w:val="right"/>
        <w:rPr>
          <w:sz w:val="28"/>
        </w:rPr>
      </w:pPr>
    </w:p>
    <w:p w:rsidR="00C94811" w:rsidRDefault="00C94811">
      <w:pPr>
        <w:ind w:firstLine="709"/>
        <w:jc w:val="right"/>
        <w:rPr>
          <w:sz w:val="28"/>
        </w:rPr>
      </w:pPr>
    </w:p>
    <w:p w:rsidR="00C94811" w:rsidRDefault="00C94811">
      <w:pPr>
        <w:ind w:firstLine="709"/>
        <w:jc w:val="right"/>
        <w:rPr>
          <w:sz w:val="28"/>
        </w:rPr>
      </w:pPr>
    </w:p>
    <w:p w:rsidR="00C94811" w:rsidRDefault="00F64DA4">
      <w:pPr>
        <w:spacing w:line="240" w:lineRule="exact"/>
        <w:ind w:firstLine="709"/>
        <w:jc w:val="center"/>
        <w:rPr>
          <w:sz w:val="28"/>
        </w:rPr>
      </w:pPr>
      <w:r>
        <w:rPr>
          <w:sz w:val="28"/>
        </w:rPr>
        <w:t>АДМИНИСТРАТИВНЫЙ РЕГЛАМЕНТ</w:t>
      </w:r>
    </w:p>
    <w:p w:rsidR="00C94811" w:rsidRDefault="00C94811">
      <w:pPr>
        <w:spacing w:line="240" w:lineRule="exact"/>
        <w:ind w:firstLine="709"/>
        <w:jc w:val="center"/>
        <w:rPr>
          <w:sz w:val="28"/>
        </w:rPr>
      </w:pPr>
    </w:p>
    <w:p w:rsidR="00C94811" w:rsidRDefault="00F64DA4">
      <w:pPr>
        <w:spacing w:line="240" w:lineRule="exact"/>
        <w:ind w:firstLine="709"/>
        <w:jc w:val="center"/>
        <w:rPr>
          <w:sz w:val="28"/>
        </w:rPr>
      </w:pPr>
      <w:r>
        <w:rPr>
          <w:sz w:val="28"/>
        </w:rPr>
        <w:t>предоставления муниципальной услуги «Выдача разрешения на вступление в брак лицу,</w:t>
      </w:r>
      <w:r>
        <w:rPr>
          <w:sz w:val="28"/>
        </w:rPr>
        <w:t xml:space="preserve"> достигшему возраста шестнадцати лет, но не достигшему совершеннолетия»</w:t>
      </w:r>
    </w:p>
    <w:p w:rsidR="00C94811" w:rsidRDefault="00C94811">
      <w:pPr>
        <w:ind w:firstLine="709"/>
        <w:jc w:val="center"/>
        <w:rPr>
          <w:sz w:val="28"/>
        </w:rPr>
      </w:pPr>
    </w:p>
    <w:p w:rsidR="00C94811" w:rsidRDefault="00F64DA4">
      <w:pPr>
        <w:tabs>
          <w:tab w:val="left" w:pos="2740"/>
          <w:tab w:val="center" w:pos="4819"/>
        </w:tabs>
        <w:ind w:firstLine="709"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C94811" w:rsidRDefault="00C94811">
      <w:pPr>
        <w:ind w:firstLine="709"/>
        <w:jc w:val="center"/>
        <w:rPr>
          <w:sz w:val="28"/>
        </w:rPr>
      </w:pPr>
    </w:p>
    <w:p w:rsidR="00C94811" w:rsidRDefault="00F64DA4">
      <w:pPr>
        <w:widowControl w:val="0"/>
        <w:ind w:firstLine="567"/>
        <w:outlineLvl w:val="2"/>
        <w:rPr>
          <w:sz w:val="28"/>
        </w:rPr>
      </w:pPr>
      <w:r>
        <w:rPr>
          <w:sz w:val="28"/>
        </w:rPr>
        <w:t>1. Предмет регулирования административного регламента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Административный регламент предоставления муниципальной услуги «Выдача разрешения на вступление в брак лицу, </w:t>
      </w:r>
      <w:r>
        <w:rPr>
          <w:sz w:val="28"/>
        </w:rPr>
        <w:t>достигшему возраста шестнадцати лет, но не достигшему совершеннолетия» (далее соответственно - административный регламент, муниципальная услуга) разработан в целях повышения качества и доступности муниципальной услуги, создания комфортных условий для участ</w:t>
      </w:r>
      <w:r>
        <w:rPr>
          <w:sz w:val="28"/>
        </w:rPr>
        <w:t>ников отношений, возникающих при предоставлении муниципальной услуги, определяет  единый стандарт предоставления муниципальной услуги, состав, последовательность и сроки выполнения административных процедур, требования</w:t>
      </w:r>
      <w:proofErr w:type="gramEnd"/>
      <w:r>
        <w:rPr>
          <w:sz w:val="28"/>
        </w:rPr>
        <w:t xml:space="preserve"> к порядку их выполнения, в том числе </w:t>
      </w:r>
      <w:r>
        <w:rPr>
          <w:sz w:val="28"/>
        </w:rPr>
        <w:t>особенности выполнения административных процедур в электронной форме.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C94811" w:rsidRDefault="00F64DA4">
      <w:pPr>
        <w:widowControl w:val="0"/>
        <w:ind w:firstLine="567"/>
        <w:rPr>
          <w:sz w:val="28"/>
        </w:rPr>
      </w:pPr>
      <w:r>
        <w:rPr>
          <w:sz w:val="28"/>
        </w:rPr>
        <w:t>2. Круг заявителей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Заявите</w:t>
      </w:r>
      <w:r>
        <w:rPr>
          <w:sz w:val="28"/>
        </w:rPr>
        <w:t>лями муниципальной услуги являются несовершеннолетние граждане, достигшие возраста шестнадцати лет и не достигшие 18-ти летнего возраста, проживающие по месту жительства на территории Предгорного муниципального округа Ставропольского края, желающие вступит</w:t>
      </w:r>
      <w:r>
        <w:rPr>
          <w:sz w:val="28"/>
        </w:rPr>
        <w:t>ь в брак.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От имени заявителя с заявлением об исправлении допущенных опечаток и (или) ошибок в выданных в результате предоставления услуги документах, получением дубликата могут обращаться их законные представители, доверенные лица.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bookmarkStart w:id="0" w:name="sub_1103"/>
      <w:r>
        <w:rPr>
          <w:sz w:val="28"/>
        </w:rPr>
        <w:t>Требование предоставл</w:t>
      </w:r>
      <w:r>
        <w:rPr>
          <w:sz w:val="28"/>
        </w:rPr>
        <w:t xml:space="preserve">ения заявителю муниципальной услуги в соответствии с категориями (признаками) заявителей, </w:t>
      </w:r>
      <w:bookmarkEnd w:id="0"/>
      <w:r>
        <w:rPr>
          <w:sz w:val="28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</w:t>
      </w:r>
      <w:r>
        <w:rPr>
          <w:sz w:val="28"/>
        </w:rPr>
        <w:t xml:space="preserve"> региональной государственной информационной системе «Региональный портал государственных и муниципальных  услуг (функций)».</w:t>
      </w:r>
    </w:p>
    <w:p w:rsidR="00C94811" w:rsidRDefault="00F64DA4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lastRenderedPageBreak/>
        <w:t>Муниципальнаяуслуга</w:t>
      </w:r>
      <w:proofErr w:type="spellEnd"/>
      <w:r>
        <w:rPr>
          <w:sz w:val="28"/>
        </w:rPr>
        <w:t xml:space="preserve"> предоставляется в соответствии с категориями (признаками) заявителя, определенным в результате профилирования в</w:t>
      </w:r>
      <w:r>
        <w:rPr>
          <w:sz w:val="28"/>
        </w:rPr>
        <w:t xml:space="preserve"> соответствии с Приложением 2 к административному регламенту, а также результатом, за предоставлением которого обратился заявитель.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Информация о порядке предоставления муниципальной услуги размещается в федеральной государственной информационной системе «Е</w:t>
      </w:r>
      <w:r>
        <w:rPr>
          <w:sz w:val="28"/>
        </w:rPr>
        <w:t>диный портал государственных и муниципальных услуг (функций)» (далее – Единый портал) (https://www.gosuslugi.ru/) и на Региональном портале государственных и муниципальных услуг Ставропольского края (далее – Региональный портал (https://26gosuslugi.ru/).</w:t>
      </w:r>
      <w:proofErr w:type="gramEnd"/>
    </w:p>
    <w:p w:rsidR="00C94811" w:rsidRDefault="00C94811">
      <w:pPr>
        <w:ind w:firstLine="567"/>
        <w:jc w:val="both"/>
      </w:pPr>
    </w:p>
    <w:p w:rsidR="00C94811" w:rsidRDefault="00F64DA4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II. Стандарт предоставления муниципальной услуги</w:t>
      </w:r>
    </w:p>
    <w:p w:rsidR="00C94811" w:rsidRDefault="00C94811">
      <w:pPr>
        <w:widowControl w:val="0"/>
        <w:ind w:firstLine="567"/>
        <w:rPr>
          <w:sz w:val="28"/>
        </w:rPr>
      </w:pP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4. Наименование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Наименование муниципальной услуги - Выдача разрешения на вступление в брак лицу, достигшему возраста шестнадцати лет, но не достигшему совершеннолетия.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5. Наименование </w:t>
      </w:r>
      <w:r>
        <w:rPr>
          <w:sz w:val="28"/>
        </w:rPr>
        <w:t>органа, предоставляющего муниципальную услугу.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Органом, предоставляющим муниципальную услугу, является – администрация Предгорного муниципального округа Ставропольского края (далее - администрация).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Органом, непосредственно предоставляющим муниципальную ус</w:t>
      </w:r>
      <w:r>
        <w:rPr>
          <w:sz w:val="28"/>
        </w:rPr>
        <w:t>лугу, является – управление образования администрации Предгорного муниципального округа Ставропольского края (далее - управление).</w:t>
      </w:r>
    </w:p>
    <w:p w:rsidR="00C94811" w:rsidRDefault="00F64DA4">
      <w:pPr>
        <w:spacing w:line="288" w:lineRule="atLeast"/>
        <w:ind w:firstLine="567"/>
        <w:contextualSpacing/>
        <w:jc w:val="both"/>
        <w:rPr>
          <w:sz w:val="28"/>
        </w:rPr>
      </w:pPr>
      <w:r>
        <w:rPr>
          <w:sz w:val="28"/>
        </w:rPr>
        <w:t>Предоставление муниципальной услуги в муниципальном казенном учреждении «Многофункциональный центр предоставления государстве</w:t>
      </w:r>
      <w:r>
        <w:rPr>
          <w:sz w:val="28"/>
        </w:rPr>
        <w:t>нных и муниципальных услуг Предгорного муниципального округа Ставропольского края» (далее – многофункциональный центр) осуществляется в соответствии с заключенным соглашением о взаимодействии.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Многофункциональный центр, в котором организуется предоставлени</w:t>
      </w:r>
      <w:r>
        <w:rPr>
          <w:sz w:val="28"/>
        </w:rPr>
        <w:t>е муниципальной услуги, не вправе принимать решение об отказе в приеме заявления о предоставлении муниципальной услуги и прилагаемых к нему документов в случае, если такое заявление подано в многофункциональный центр.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6. Результат предоставления муниципаль</w:t>
      </w:r>
      <w:r>
        <w:rPr>
          <w:sz w:val="28"/>
        </w:rPr>
        <w:t>ной услуги.</w:t>
      </w:r>
    </w:p>
    <w:p w:rsidR="00C94811" w:rsidRDefault="00F64DA4">
      <w:pPr>
        <w:ind w:firstLine="567"/>
        <w:jc w:val="both"/>
        <w:rPr>
          <w:sz w:val="28"/>
        </w:rPr>
      </w:pPr>
      <w:bookmarkStart w:id="1" w:name="sub_61"/>
      <w:r>
        <w:rPr>
          <w:sz w:val="28"/>
        </w:rPr>
        <w:t>1) В случае если заявитель обратился за получением разрешения на вступление в брак лицу, достигшему возраста шестнадцати лет, но не достигшему совершеннолетия (далее - вариант 1):</w:t>
      </w:r>
    </w:p>
    <w:p w:rsidR="00C94811" w:rsidRDefault="00F64DA4">
      <w:pPr>
        <w:ind w:firstLine="567"/>
        <w:jc w:val="both"/>
        <w:rPr>
          <w:sz w:val="28"/>
        </w:rPr>
      </w:pPr>
      <w:bookmarkStart w:id="2" w:name="sub_6110"/>
      <w:bookmarkEnd w:id="1"/>
      <w:r>
        <w:rPr>
          <w:sz w:val="28"/>
        </w:rPr>
        <w:t>а) выдача разрешения на вступление в брак лицу, достигшему возра</w:t>
      </w:r>
      <w:r>
        <w:rPr>
          <w:sz w:val="28"/>
        </w:rPr>
        <w:t>ста шестнадцати лет, но не достигшему совершеннолетия;</w:t>
      </w:r>
    </w:p>
    <w:p w:rsidR="00C94811" w:rsidRDefault="00F64DA4">
      <w:pPr>
        <w:ind w:firstLine="567"/>
        <w:jc w:val="both"/>
        <w:rPr>
          <w:sz w:val="28"/>
        </w:rPr>
      </w:pPr>
      <w:bookmarkStart w:id="3" w:name="sub_612"/>
      <w:bookmarkEnd w:id="2"/>
      <w:r>
        <w:rPr>
          <w:sz w:val="28"/>
        </w:rPr>
        <w:t>б) уведомление об отказе в предоставлении услуги.</w:t>
      </w:r>
    </w:p>
    <w:p w:rsidR="00C94811" w:rsidRDefault="00F64DA4">
      <w:pPr>
        <w:ind w:firstLine="567"/>
        <w:jc w:val="both"/>
        <w:rPr>
          <w:sz w:val="28"/>
        </w:rPr>
      </w:pPr>
      <w:bookmarkStart w:id="4" w:name="sub_62"/>
      <w:bookmarkEnd w:id="3"/>
      <w:r>
        <w:rPr>
          <w:sz w:val="28"/>
        </w:rPr>
        <w:t>2) В случае если заявитель обратился за исправлением допущенных опечаток и (или) ошибок в выданных в результате предоставления услуги документах (далее</w:t>
      </w:r>
      <w:r>
        <w:rPr>
          <w:sz w:val="28"/>
        </w:rPr>
        <w:t xml:space="preserve"> - вариант 2):</w:t>
      </w:r>
    </w:p>
    <w:p w:rsidR="00C94811" w:rsidRDefault="00F64DA4">
      <w:pPr>
        <w:ind w:firstLine="567"/>
        <w:jc w:val="both"/>
        <w:rPr>
          <w:sz w:val="28"/>
        </w:rPr>
      </w:pPr>
      <w:bookmarkStart w:id="5" w:name="sub_621"/>
      <w:bookmarkEnd w:id="4"/>
      <w:r>
        <w:rPr>
          <w:sz w:val="28"/>
        </w:rPr>
        <w:lastRenderedPageBreak/>
        <w:t>а) документ об исправлении допущенных опечаток и (или) ошибок в выданных документах;</w:t>
      </w:r>
    </w:p>
    <w:p w:rsidR="00C94811" w:rsidRDefault="00F64DA4">
      <w:pPr>
        <w:ind w:firstLine="567"/>
        <w:jc w:val="both"/>
        <w:rPr>
          <w:sz w:val="28"/>
        </w:rPr>
      </w:pPr>
      <w:bookmarkStart w:id="6" w:name="sub_6220"/>
      <w:bookmarkEnd w:id="5"/>
      <w:r>
        <w:rPr>
          <w:sz w:val="28"/>
        </w:rPr>
        <w:t>б) уведомление об отказе в исправлении допущенных опечаток и (или) ошибок в документе, выданном в результате предоставления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3) В случае обращения за</w:t>
      </w:r>
      <w:r>
        <w:rPr>
          <w:sz w:val="28"/>
        </w:rPr>
        <w:t xml:space="preserve"> выдачей дубликата документа, выданного по результатам предоставления муниципальной услуги (далее – вариант 3):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а) разрешение, являющееся дубликатом документа, выданного по результатам предоставления муниципальной услуги (далее - дубликат документа);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б) у</w:t>
      </w:r>
      <w:r>
        <w:rPr>
          <w:sz w:val="28"/>
        </w:rPr>
        <w:t>ведомление об отказе в выдаче дубликата.</w:t>
      </w:r>
      <w:bookmarkEnd w:id="6"/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Формирование реестровой записи о результате предоставления услуги не предусмотрено.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Факт получения заявителем результата предоставления услуги фиксируется:</w:t>
      </w:r>
    </w:p>
    <w:p w:rsidR="00C94811" w:rsidRDefault="00F64DA4">
      <w:pPr>
        <w:ind w:firstLine="567"/>
        <w:jc w:val="both"/>
        <w:rPr>
          <w:sz w:val="28"/>
        </w:rPr>
      </w:pPr>
      <w:bookmarkStart w:id="7" w:name="sub_611"/>
      <w:r>
        <w:rPr>
          <w:sz w:val="28"/>
        </w:rPr>
        <w:t>1) в личном кабинете заявителя на Едином портале, Региональ</w:t>
      </w:r>
      <w:r>
        <w:rPr>
          <w:sz w:val="28"/>
        </w:rPr>
        <w:t>ном портале;</w:t>
      </w:r>
    </w:p>
    <w:p w:rsidR="00C94811" w:rsidRDefault="00F64DA4">
      <w:pPr>
        <w:ind w:firstLine="567"/>
        <w:jc w:val="both"/>
        <w:rPr>
          <w:sz w:val="28"/>
        </w:rPr>
      </w:pPr>
      <w:bookmarkStart w:id="8" w:name="sub_622"/>
      <w:bookmarkEnd w:id="7"/>
      <w:r>
        <w:rPr>
          <w:sz w:val="28"/>
        </w:rPr>
        <w:t>2) в государственной информационной системе «МФЦ».</w:t>
      </w:r>
      <w:bookmarkEnd w:id="8"/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6.1. Результат предоставления муниципальной услуги направляется заявителю одним из следующих способов:</w:t>
      </w:r>
    </w:p>
    <w:p w:rsidR="00C94811" w:rsidRDefault="00F64DA4">
      <w:pPr>
        <w:ind w:firstLine="567"/>
        <w:jc w:val="both"/>
        <w:rPr>
          <w:sz w:val="28"/>
        </w:rPr>
      </w:pPr>
      <w:bookmarkStart w:id="9" w:name="sub_6111"/>
      <w:r>
        <w:rPr>
          <w:sz w:val="28"/>
        </w:rPr>
        <w:t>1) посредством почтового отправления;</w:t>
      </w:r>
    </w:p>
    <w:p w:rsidR="00C94811" w:rsidRDefault="00F64DA4">
      <w:pPr>
        <w:ind w:firstLine="567"/>
        <w:jc w:val="both"/>
        <w:rPr>
          <w:sz w:val="28"/>
        </w:rPr>
      </w:pPr>
      <w:bookmarkStart w:id="10" w:name="sub_6222"/>
      <w:bookmarkEnd w:id="9"/>
      <w:r>
        <w:rPr>
          <w:sz w:val="28"/>
        </w:rPr>
        <w:t xml:space="preserve">2) в личный кабинет заявителя на </w:t>
      </w:r>
      <w:hyperlink r:id="rId7" w:history="1">
        <w:r>
          <w:rPr>
            <w:sz w:val="28"/>
          </w:rPr>
          <w:t>Единый портал</w:t>
        </w:r>
      </w:hyperlink>
      <w:r>
        <w:rPr>
          <w:sz w:val="28"/>
        </w:rPr>
        <w:t>;</w:t>
      </w:r>
    </w:p>
    <w:p w:rsidR="00C94811" w:rsidRDefault="00F64DA4">
      <w:pPr>
        <w:ind w:firstLine="567"/>
        <w:jc w:val="both"/>
        <w:rPr>
          <w:sz w:val="28"/>
        </w:rPr>
      </w:pPr>
      <w:bookmarkStart w:id="11" w:name="sub_633"/>
      <w:bookmarkEnd w:id="11"/>
      <w:bookmarkEnd w:id="10"/>
      <w:r>
        <w:rPr>
          <w:sz w:val="28"/>
        </w:rPr>
        <w:t>3) нарочно в управлении;</w:t>
      </w:r>
    </w:p>
    <w:p w:rsidR="00C94811" w:rsidRDefault="00F64DA4">
      <w:pPr>
        <w:ind w:firstLine="567"/>
        <w:jc w:val="both"/>
        <w:rPr>
          <w:sz w:val="28"/>
        </w:rPr>
      </w:pPr>
      <w:bookmarkStart w:id="12" w:name="sub_655"/>
      <w:bookmarkEnd w:id="12"/>
      <w:r>
        <w:rPr>
          <w:sz w:val="28"/>
        </w:rPr>
        <w:t xml:space="preserve">4) в многофункциональный центр, в случае обращения за предоставлением муниципальной услуги в многофункциональный центр. Результат услуги передается по защищенным каналам связи в </w:t>
      </w:r>
      <w:r>
        <w:rPr>
          <w:sz w:val="28"/>
          <w:highlight w:val="white"/>
        </w:rPr>
        <w:t xml:space="preserve">системе межведомственного электронного взаимодействия </w:t>
      </w:r>
      <w:r>
        <w:rPr>
          <w:sz w:val="28"/>
        </w:rPr>
        <w:t>(СМЭВ). Передача указанн</w:t>
      </w:r>
      <w:r>
        <w:rPr>
          <w:sz w:val="28"/>
        </w:rPr>
        <w:t>ых документов из управления в многофункциональный центр сопровождается соответствующим реестром передачи.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7. Срок предоставления муниципальной услуги.</w:t>
      </w:r>
    </w:p>
    <w:p w:rsidR="00C94811" w:rsidRDefault="00F64DA4">
      <w:pPr>
        <w:ind w:firstLine="567"/>
        <w:jc w:val="both"/>
        <w:rPr>
          <w:sz w:val="28"/>
        </w:rPr>
      </w:pPr>
      <w:bookmarkStart w:id="13" w:name="sub_71"/>
      <w:r>
        <w:rPr>
          <w:sz w:val="28"/>
        </w:rPr>
        <w:t xml:space="preserve">1) для </w:t>
      </w:r>
      <w:hyperlink r:id="rId8" w:history="1">
        <w:r>
          <w:rPr>
            <w:sz w:val="28"/>
          </w:rPr>
          <w:t>варианта 1</w:t>
        </w:r>
      </w:hyperlink>
      <w:r>
        <w:rPr>
          <w:sz w:val="28"/>
        </w:rPr>
        <w:t xml:space="preserve"> не должен превышать 30 рабочих дней со дня рег</w:t>
      </w:r>
      <w:r>
        <w:rPr>
          <w:sz w:val="28"/>
        </w:rPr>
        <w:t>истрации заявления о выдаче разрешения на вступление в брак лицу, достигшему возраста шестнадцати лет, но не достигшему совершеннолетия, и документов;</w:t>
      </w:r>
    </w:p>
    <w:p w:rsidR="00C94811" w:rsidRDefault="00F64DA4">
      <w:pPr>
        <w:ind w:firstLine="567"/>
        <w:jc w:val="both"/>
        <w:rPr>
          <w:sz w:val="28"/>
        </w:rPr>
      </w:pPr>
      <w:bookmarkStart w:id="14" w:name="sub_72"/>
      <w:bookmarkEnd w:id="13"/>
      <w:r>
        <w:rPr>
          <w:sz w:val="28"/>
        </w:rPr>
        <w:t xml:space="preserve">2) для </w:t>
      </w:r>
      <w:hyperlink r:id="rId9" w:history="1">
        <w:r>
          <w:rPr>
            <w:sz w:val="28"/>
          </w:rPr>
          <w:t>варианта 2</w:t>
        </w:r>
      </w:hyperlink>
      <w:r>
        <w:rPr>
          <w:sz w:val="28"/>
        </w:rPr>
        <w:t xml:space="preserve"> не должен превышать 10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 об исправлении допущенных опечаток и (или) ошибок в выданных документ</w:t>
      </w:r>
      <w:r>
        <w:rPr>
          <w:sz w:val="28"/>
        </w:rPr>
        <w:t>ах (далее - заявление об исправлении допущенных опечаток и (или) ошибок) и документов</w:t>
      </w:r>
      <w:bookmarkEnd w:id="14"/>
      <w:r>
        <w:rPr>
          <w:sz w:val="28"/>
        </w:rPr>
        <w:t>;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3) для варианта 3 не должен превышать 5 рабочих дней со дня регистрации заявления о выдаче дубликата документа, выданного по результатам предоставления муниципальной усл</w:t>
      </w:r>
      <w:r>
        <w:rPr>
          <w:sz w:val="28"/>
        </w:rPr>
        <w:t>уги.</w:t>
      </w:r>
    </w:p>
    <w:p w:rsidR="00C94811" w:rsidRDefault="00F64DA4">
      <w:pPr>
        <w:ind w:firstLine="567"/>
        <w:jc w:val="both"/>
        <w:outlineLvl w:val="0"/>
        <w:rPr>
          <w:sz w:val="28"/>
        </w:rPr>
      </w:pPr>
      <w:r>
        <w:rPr>
          <w:sz w:val="28"/>
        </w:rPr>
        <w:t xml:space="preserve">7.1. В случае предоставления заявителем или его доверенным лицом заявления и документов в многофункциональный центр, сроком начала предоставления муниципальной услуги считается дата поступления в управление электронного пакета документов, содержащего </w:t>
      </w:r>
      <w:r>
        <w:rPr>
          <w:sz w:val="28"/>
        </w:rPr>
        <w:t xml:space="preserve">заявление о </w:t>
      </w:r>
      <w:r>
        <w:rPr>
          <w:sz w:val="28"/>
        </w:rPr>
        <w:lastRenderedPageBreak/>
        <w:t>предоставлении муниципальной услуги. Заявление и документы, передаются в течение 1 рабочего дня со дня их приема многофункциональным центром.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7.2. В случае подачи документов через Единый портал, срок предоставления исчисляется со дня поступлени</w:t>
      </w:r>
      <w:r>
        <w:rPr>
          <w:sz w:val="28"/>
        </w:rPr>
        <w:t xml:space="preserve">я в управление документов. Направление в управление заявлений и документов, принятых на Едином портале, осуществляется с использованием СМЭВ.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Срок подготовки уведомления об отказе в принятии документов, предоставляемых в электронной форме, не должен превы</w:t>
      </w:r>
      <w:r>
        <w:rPr>
          <w:sz w:val="28"/>
        </w:rPr>
        <w:t>шать 3 рабочих дней со дня регистрации заявления.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Срок подготовки уведомления о возврате заявления о предоставлении услуги и документов не должен превышать 10 рабочих дней со дня их регистрации в управлении, многофункциональном центре, на </w:t>
      </w:r>
      <w:hyperlink r:id="rId10" w:history="1">
        <w:r>
          <w:rPr>
            <w:sz w:val="28"/>
          </w:rPr>
          <w:t>Едином портале</w:t>
        </w:r>
      </w:hyperlink>
      <w:r>
        <w:rPr>
          <w:sz w:val="28"/>
        </w:rPr>
        <w:t>, на Региональном портале.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8. Размер платы, взимаемой с заявителя при предоставлении муниципальной услуги, и способы ее взимания.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Государственная пошлина или иная плата за предоставление </w:t>
      </w:r>
      <w:r>
        <w:rPr>
          <w:sz w:val="28"/>
        </w:rPr>
        <w:t>муниципальной услуги не взимается.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запроса о пр</w:t>
      </w:r>
      <w:r>
        <w:rPr>
          <w:sz w:val="28"/>
        </w:rPr>
        <w:t>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94811" w:rsidRDefault="00F64DA4">
      <w:pPr>
        <w:widowControl w:val="0"/>
        <w:ind w:firstLine="567"/>
        <w:jc w:val="both"/>
        <w:outlineLvl w:val="2"/>
        <w:rPr>
          <w:sz w:val="28"/>
        </w:rPr>
      </w:pPr>
      <w:r>
        <w:rPr>
          <w:sz w:val="28"/>
        </w:rPr>
        <w:t>10. Срок регистрации запроса заявителя о предоставлении муниципальной услуги.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В случае обращения заявителя или его представителя </w:t>
      </w:r>
      <w:r>
        <w:rPr>
          <w:sz w:val="28"/>
        </w:rPr>
        <w:t>в управление, многофункциональный центр не должен превышать 15 минут, за исключением времени обеденного перерыва.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Заявление</w:t>
      </w:r>
      <w:proofErr w:type="gramEnd"/>
      <w:r>
        <w:rPr>
          <w:sz w:val="28"/>
        </w:rPr>
        <w:t xml:space="preserve"> о предоставлении муниципальной услуги представленное заявителем в администрацию, многофункциональный центр, регистрируется в день ег</w:t>
      </w:r>
      <w:r>
        <w:rPr>
          <w:sz w:val="28"/>
        </w:rPr>
        <w:t>о поступления путем внесения данных в информационные системы: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в многофункциональном центре - в автоматизированную информационную систему «МФЦ»;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>в администрации - в системе автоматизации делопроизводства и электронного документооборота «Дело» (далее – СЭД «</w:t>
      </w:r>
      <w:r>
        <w:rPr>
          <w:sz w:val="28"/>
        </w:rPr>
        <w:t>Дело»).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>При поступлении запроса о предоставлении услуги с приложением документов в электронной форме, с использованием сети «Интернет» посредством электронной почты, Единого портала, Регионального портала регистрация запросов производится в тот же день, ес</w:t>
      </w:r>
      <w:r>
        <w:rPr>
          <w:sz w:val="28"/>
        </w:rPr>
        <w:t>ли запрос поступил в период рабочего времени. В случае поступления запросов в электронной форме в нерабочее время, выходные и праздничные дни запросы регистрируются в первый рабочий день в течение первого часа рабочего времени.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11. Требования к помещениям,</w:t>
      </w:r>
      <w:r>
        <w:rPr>
          <w:sz w:val="28"/>
        </w:rPr>
        <w:t xml:space="preserve"> в которых предоставляется муниципальная услуга.</w:t>
      </w:r>
    </w:p>
    <w:p w:rsidR="00C94811" w:rsidRDefault="00F64DA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Требования к помещениям, в которых предоставляется муниципальная услуга» размещены на официальном сайте Предгорного округа Ставропольского края (</w:t>
      </w:r>
      <w:hyperlink r:id="rId11" w:history="1">
        <w:r>
          <w:rPr>
            <w:sz w:val="28"/>
            <w:u w:val="single"/>
          </w:rPr>
          <w:t>https://pmosk.</w:t>
        </w:r>
        <w:r>
          <w:rPr>
            <w:sz w:val="28"/>
            <w:u w:val="single"/>
          </w:rPr>
          <w:t>ru/municipalnye-uslugi</w:t>
        </w:r>
      </w:hyperlink>
      <w:r>
        <w:rPr>
          <w:sz w:val="28"/>
        </w:rPr>
        <w:t>), а также на Едином портале и Региональном портале.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12. Показатели доступности и качества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Основные показатели доступности и качества предоставления услуги размещены на официальном сайте Предгорного округа </w:t>
      </w:r>
      <w:r>
        <w:rPr>
          <w:sz w:val="28"/>
        </w:rPr>
        <w:t>Ставропольского края (</w:t>
      </w:r>
      <w:hyperlink r:id="rId12" w:history="1">
        <w:r>
          <w:rPr>
            <w:sz w:val="28"/>
            <w:u w:val="single"/>
          </w:rPr>
          <w:t>https://pmosk.ru/municipalnye-uslugi</w:t>
        </w:r>
      </w:hyperlink>
      <w:r>
        <w:rPr>
          <w:sz w:val="28"/>
        </w:rPr>
        <w:t>), а также на Едином портале и Региональном портале.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bookmarkStart w:id="15" w:name="sub_185"/>
      <w:bookmarkEnd w:id="15"/>
      <w:r>
        <w:rPr>
          <w:sz w:val="28"/>
        </w:rPr>
        <w:t>13. Иные требования к предоставлению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13.1. При предоставлении муниципаль</w:t>
      </w:r>
      <w:r>
        <w:rPr>
          <w:sz w:val="28"/>
        </w:rPr>
        <w:t>ной услуги управление  не вправе требовать от заявителя совершения действий или предоставления документов, информации указанных в части 1 статьи 7 Федерального закона от 27 июля 2010 г. № 210-ФЗ «Об организации предоставления государственных и муниципальны</w:t>
      </w:r>
      <w:r>
        <w:rPr>
          <w:sz w:val="28"/>
        </w:rPr>
        <w:t>х услуг».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13.2. Перечень услуг, которые являются необходимыми и обязательными для предоставления муниципальной услуги, в том числе сведения о документах (документе), выдаваемых (выдаваемом) иными организациями, участвующими в предоставлении муниципальной у</w:t>
      </w:r>
      <w:r>
        <w:rPr>
          <w:sz w:val="28"/>
        </w:rPr>
        <w:t>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При предоставлении муниципальной услуги оказание иных услуг, являющихся необходимыми обязательными для предоставления муниципальной услуги, а также участия иных организаций в предоставлении муниципальной услуги, законодательством не предусмотрено.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3.3. Наличие или отсутствие платы за предоставление указанных в подпункте 13.2. настоящего пункта услуг (при наличии таких услуг).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Плата за предоставление указанных в подпункте 13.2. настоящего пункта услуг отсутствует.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pacing w:val="-6"/>
          <w:sz w:val="28"/>
        </w:rPr>
        <w:t>13.4. Перечень информационных систем</w:t>
      </w:r>
      <w:r>
        <w:rPr>
          <w:spacing w:val="-6"/>
          <w:sz w:val="28"/>
        </w:rPr>
        <w:t>, используемых для предоставления муниципальной услуги: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- Единый портал, Региональный портал;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- СМЭВ.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13.5. Возможность и порядок предоставления результатов муниципальной услуги в отношении несовершеннолетнего, оформленных в форме документа на бумажном </w:t>
      </w:r>
      <w:r>
        <w:rPr>
          <w:sz w:val="28"/>
        </w:rPr>
        <w:t>носителе, в том числе способы и сроки их предоставления законному представителю несовершеннолетнего, не являющемуся заявителем.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муниципальной </w:t>
      </w:r>
      <w:r>
        <w:rPr>
          <w:sz w:val="28"/>
        </w:rPr>
        <w:t>услуги в отношении несовершеннолетнего, оформленных в форме документа на бумажном носителе, невозможно.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13.6. Возможность (невозможность) предоставления муниципальной услуги в многофункциональном центре, выдача результата.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Муниципальная услуга может быть п</w:t>
      </w:r>
      <w:r>
        <w:rPr>
          <w:sz w:val="28"/>
        </w:rPr>
        <w:t xml:space="preserve">редоставлена в многофункциональном центре. Многофункциональный центр принимает </w:t>
      </w:r>
      <w:r>
        <w:rPr>
          <w:sz w:val="28"/>
        </w:rPr>
        <w:lastRenderedPageBreak/>
        <w:t>запросы, проверяет комплектность представленных документов и направляет материалы в электронном виде без дублирования на бумажных носителях по СМЭВ в управление. Решение об отка</w:t>
      </w:r>
      <w:r>
        <w:rPr>
          <w:sz w:val="28"/>
        </w:rPr>
        <w:t>зе в принятии запроса принимается многофункциональным центром лишь в случаях, предусмотренных административным регламентом.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Получение результата муниципальной услуги возможно в многофункциональном центре на основании представления оригиналов документов, по</w:t>
      </w:r>
      <w:r>
        <w:rPr>
          <w:sz w:val="28"/>
        </w:rPr>
        <w:t>дтверждающих личность заявителя и принадлежность к категории правомочных пользователей услугой. Многофункциональный центр имеет право выдавать копии документов на бумажном носителе, заверяя их подписью сотрудника центра и печатью учреждения.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14. Порядок по</w:t>
      </w:r>
      <w:r>
        <w:rPr>
          <w:sz w:val="28"/>
        </w:rPr>
        <w:t>лучения заявителем сведений, в том числе в электронной форме, о ходе рассмотрения заявления о предоставлении муниципальной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о предоставлении муниципальной услуги и о результате предоставления муници</w:t>
      </w:r>
      <w:r>
        <w:rPr>
          <w:sz w:val="28"/>
        </w:rPr>
        <w:t>пальной услуги производится в личном кабинете на Едином портале при условии авторизации. Заявитель имеет возможность просматривать статус о предоставлении муниципальной услуги, а также информацию о дальнейших действиях в личном кабинете по собственной иниц</w:t>
      </w:r>
      <w:r>
        <w:rPr>
          <w:sz w:val="28"/>
        </w:rPr>
        <w:t>иативе, в любое время.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При предоставлении услуги в электронной форме заявителю направляется: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а) уведомление о приеме и регистрации заявления о предоставлении муниципальной услуги и иных документов, необходимых для предоставления услуги, содержащее сведения</w:t>
      </w:r>
      <w:r>
        <w:rPr>
          <w:sz w:val="28"/>
        </w:rPr>
        <w:t xml:space="preserve"> о факте приема заявления о предоставлении муниципальной услуги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 услуги либо мотивированный отказ в пр</w:t>
      </w:r>
      <w:r>
        <w:rPr>
          <w:sz w:val="28"/>
        </w:rPr>
        <w:t>иеме документов, необходимых для предоставления услуги;</w:t>
      </w:r>
      <w:proofErr w:type="gramEnd"/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</w:t>
      </w:r>
      <w:r>
        <w:rPr>
          <w:sz w:val="28"/>
        </w:rPr>
        <w:t>тат предоставления услуги либо мотивированный отказ в предоставлении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15.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Заявитель вправе обратиться в управление с заявлением </w:t>
      </w:r>
      <w:r>
        <w:rPr>
          <w:sz w:val="28"/>
        </w:rPr>
        <w:t>об исправлении допущенных опечаток и (или) ошибок в выданных в результате предоставления муниципальной услуги документах (далее - заявление об исправлении допущенных опечаток и ошибок) по форме согласно Приложению 6 к настоящему административному регламент</w:t>
      </w:r>
      <w:r>
        <w:rPr>
          <w:sz w:val="28"/>
        </w:rPr>
        <w:t>у.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В случае наличия допущенных опечаток и (или) ошибок в выданных документах должностное лицо управления, ответственное за предоставление </w:t>
      </w:r>
      <w:r>
        <w:rPr>
          <w:sz w:val="28"/>
        </w:rPr>
        <w:lastRenderedPageBreak/>
        <w:t>муниципальной услуги, в течение 15 рабочих дней с даты регистрации заявления об исправлении ошибок обеспечивает исправ</w:t>
      </w:r>
      <w:r>
        <w:rPr>
          <w:sz w:val="28"/>
        </w:rPr>
        <w:t>ление допущенных опечаток и (или) ошибок в выданных документах и предоставление заявителю документа об исправлении допущенных опечаток и (или) ошибок в выданных документах</w:t>
      </w:r>
      <w:r>
        <w:rPr>
          <w:sz w:val="28"/>
          <w:highlight w:val="white"/>
        </w:rPr>
        <w:t>.</w:t>
      </w:r>
      <w:proofErr w:type="gramEnd"/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Документ об исправлении допущенных опечаток и (или) ошибок в выданных в результате </w:t>
      </w:r>
      <w:r>
        <w:rPr>
          <w:sz w:val="28"/>
        </w:rPr>
        <w:t>предоставления муниципальной услуги документах либо уведомление об отказе в исправлении допущенных опечаток и (или) ошибок в выданных в результате предоставления муниципальной услуги документах, по форме согласно Приложения 14 к настоящему административном</w:t>
      </w:r>
      <w:r>
        <w:rPr>
          <w:sz w:val="28"/>
        </w:rPr>
        <w:t>у регламенту, предоставляется заявителю способом, указанным в заявлении об исправлении допущенных опечаток и ошибок, в течение пятнадцати рабочих</w:t>
      </w:r>
      <w:proofErr w:type="gramEnd"/>
      <w:r>
        <w:rPr>
          <w:sz w:val="28"/>
        </w:rPr>
        <w:t xml:space="preserve">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заявления об исправлении допущенных опечаток и ошибок.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Основания для отказа в предоста</w:t>
      </w:r>
      <w:r>
        <w:rPr>
          <w:sz w:val="28"/>
        </w:rPr>
        <w:t xml:space="preserve">влении муниципальной услуги в исправлением допущенных опечаток и (или) ошибок в выданных в результате предоставления муниципальной услуги: </w:t>
      </w:r>
      <w:proofErr w:type="gramEnd"/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а) отсутствие опечаток и (или) ошибок в выданных в результате предоставления муниципальной услуги документах;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б) от</w:t>
      </w:r>
      <w:r>
        <w:rPr>
          <w:sz w:val="28"/>
        </w:rPr>
        <w:t>сутствие в заявлении об исправлении допущенных опечаток и (или) ошибок в выданных в результате предоставления муниципальной услуги документах реквизитов, выданных в результате предоставления муниципальной услуги документов.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16. Порядок выдачи дубликата </w:t>
      </w:r>
      <w:r>
        <w:rPr>
          <w:sz w:val="28"/>
        </w:rPr>
        <w:t>документа, выданного по результатам предоставления муниципальной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Заявитель вправе обратиться в управление с заявлением о выдаче дубликата документа, выданного по результатам предоставления муниципальной услуги (далее – заявление о выдаче дубликата)</w:t>
      </w:r>
      <w:r>
        <w:rPr>
          <w:sz w:val="28"/>
        </w:rPr>
        <w:t xml:space="preserve"> по форме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7 к настоящему административному регламенту. В случае отсутствия оснований для отказа в выдаче дубликата документа, выданного по результатам предоставления муниципальной услуги, управление выдает дубликат документа, выданного </w:t>
      </w:r>
      <w:r>
        <w:rPr>
          <w:sz w:val="28"/>
        </w:rPr>
        <w:t xml:space="preserve">по результатам предоставления муниципальной услуги.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Дубликат документа, выданного по результатам предоставления муниципальной услуги либо уведомление об отказе в предоставлении муниципальной услуги по форме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15 к настоящему администрати</w:t>
      </w:r>
      <w:r>
        <w:rPr>
          <w:sz w:val="28"/>
        </w:rPr>
        <w:t>вному регламенту направляется заявителю способом, указанным заявителем в заявлении о выдаче дубликата, в течение 5 рабочих дней с даты поступления заявления о выдаче дубликата.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Основанием для отказа в предоставлении муниципальной услуги выдачи </w:t>
      </w:r>
      <w:proofErr w:type="gramStart"/>
      <w:r>
        <w:rPr>
          <w:sz w:val="28"/>
        </w:rPr>
        <w:t>дубликата до</w:t>
      </w:r>
      <w:r>
        <w:rPr>
          <w:sz w:val="28"/>
        </w:rPr>
        <w:t>кумента, выданного по результатам предоставления муниципальной услуги является</w:t>
      </w:r>
      <w:proofErr w:type="gramEnd"/>
      <w:r>
        <w:rPr>
          <w:sz w:val="28"/>
        </w:rPr>
        <w:t xml:space="preserve"> отсутствие в заявлении о выдаче дубликата документа, выданного по результатам предоставления муниципальной услуги, реквизитов выданного в результате предоставления муниципальной</w:t>
      </w:r>
      <w:r>
        <w:rPr>
          <w:sz w:val="28"/>
        </w:rPr>
        <w:t xml:space="preserve"> услуги документа.</w:t>
      </w:r>
    </w:p>
    <w:p w:rsidR="00C94811" w:rsidRDefault="00F64DA4">
      <w:pPr>
        <w:widowControl w:val="0"/>
        <w:tabs>
          <w:tab w:val="left" w:pos="1388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17. Порядок оставления заявления без рассмотрения.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Заявитель вправе обратиться </w:t>
      </w:r>
      <w:proofErr w:type="gramStart"/>
      <w:r>
        <w:rPr>
          <w:sz w:val="28"/>
        </w:rPr>
        <w:t>в управление с заявлением об оставлении заявления без рассмотрения в свободной форме</w:t>
      </w:r>
      <w:proofErr w:type="gramEnd"/>
      <w:r>
        <w:rPr>
          <w:sz w:val="28"/>
        </w:rPr>
        <w:t xml:space="preserve"> не позднее рабочего дня, предшествующего дню окончания срока предоставлен</w:t>
      </w:r>
      <w:r>
        <w:rPr>
          <w:sz w:val="28"/>
        </w:rPr>
        <w:t>ия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На основании поступившего заявления об оставлении заявления без рассмотрения управление принимает решение об оставлении заявления о предоставлении муниципальной услуги без рассмотрения.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Оставление заявления без рассмотрения не препятствует повто</w:t>
      </w:r>
      <w:r>
        <w:rPr>
          <w:sz w:val="28"/>
        </w:rPr>
        <w:t>рному обращению заявителя в управление местного самоуправления за предоставлением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18. Исчерпывающий перечень документов, необходимых для предоставления муниципальной услуги.  </w:t>
      </w:r>
      <w:bookmarkStart w:id="16" w:name="Par124"/>
      <w:bookmarkEnd w:id="16"/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</w:t>
      </w:r>
      <w:r>
        <w:rPr>
          <w:sz w:val="28"/>
        </w:rPr>
        <w:t xml:space="preserve">тельством Российской Федерации и законодательством Ставропольского края для предоставления муниципальной услуги, которые заявитель вправе </w:t>
      </w:r>
      <w:proofErr w:type="gramStart"/>
      <w:r>
        <w:rPr>
          <w:sz w:val="28"/>
        </w:rPr>
        <w:t>предоставить самостоятельно приведен</w:t>
      </w:r>
      <w:proofErr w:type="gramEnd"/>
      <w:r>
        <w:rPr>
          <w:sz w:val="28"/>
        </w:rPr>
        <w:t xml:space="preserve"> в Приложении 8 настоящего административного регламента.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Документов, необходимых </w:t>
      </w:r>
      <w:r>
        <w:rPr>
          <w:sz w:val="28"/>
        </w:rPr>
        <w:t>в соответствии с нормативными правовыми актами Российской Федерации, Ставропольского края, муниципальными нормативными правовыми актами Предгорного муниципального округа для предоставления муниципальной услуги, подлежащих направлению в рамках межведомствен</w:t>
      </w:r>
      <w:r>
        <w:rPr>
          <w:sz w:val="28"/>
        </w:rPr>
        <w:t>ного взаимодействия, не предусмотрено.</w:t>
      </w:r>
    </w:p>
    <w:p w:rsidR="00C94811" w:rsidRDefault="00F64DA4">
      <w:pPr>
        <w:widowControl w:val="0"/>
        <w:spacing w:line="288" w:lineRule="atLeast"/>
        <w:ind w:firstLine="567"/>
        <w:jc w:val="both"/>
        <w:rPr>
          <w:sz w:val="28"/>
        </w:rPr>
      </w:pPr>
      <w:r>
        <w:rPr>
          <w:sz w:val="28"/>
        </w:rPr>
        <w:t>18.1. Формы запроса о предоставлении муниципальной услуги, в зависимости от варианта предоставления муниципальной услуги приведены в Приложениях 4, 5, 6, 7 к административному регламенту.</w:t>
      </w:r>
    </w:p>
    <w:p w:rsidR="00C94811" w:rsidRDefault="00F64DA4">
      <w:pPr>
        <w:widowControl w:val="0"/>
        <w:spacing w:line="288" w:lineRule="atLeast"/>
        <w:ind w:firstLine="567"/>
        <w:jc w:val="both"/>
        <w:rPr>
          <w:sz w:val="28"/>
        </w:rPr>
      </w:pPr>
      <w:r>
        <w:rPr>
          <w:sz w:val="28"/>
        </w:rPr>
        <w:t>18.2. Перечень способов подач</w:t>
      </w:r>
      <w:r>
        <w:rPr>
          <w:sz w:val="28"/>
        </w:rPr>
        <w:t>и запроса и документов, необходимых для предоставления муниципальной услуги приведен в Приложении 9 к административному регламенту.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19. Исчерпывающий перечень оснований для отказа в приеме запроса о предоставлении муниципальной услуги и документов, необход</w:t>
      </w:r>
      <w:r>
        <w:rPr>
          <w:sz w:val="28"/>
        </w:rPr>
        <w:t>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19.1. Исчерпывающий перечень оснований для принятия решения об отказе</w:t>
      </w:r>
      <w:r>
        <w:rPr>
          <w:sz w:val="28"/>
        </w:rPr>
        <w:t xml:space="preserve"> в приеме заявления и документов, необходимых для предоставления муниципальной услуги, в том числе представленных в электронной форме, являются: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а) документы напечатаны (написаны) нечетко и неразборчиво, имеют не всю информацию, необходимую для оказания ус</w:t>
      </w:r>
      <w:r>
        <w:rPr>
          <w:sz w:val="28"/>
        </w:rPr>
        <w:t>луги, содержат недостоверные сведения,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б) предоставление заявителем неполно</w:t>
      </w:r>
      <w:r>
        <w:rPr>
          <w:sz w:val="28"/>
        </w:rPr>
        <w:t xml:space="preserve">го пакета документов. 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lastRenderedPageBreak/>
        <w:t>в) признание усиленной квалифицированной электронной подписи, с использованием которой подписаны указанные заявление и документы, недействительной.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>Решение об отказе в приеме документов, необходимых для предоставления муниципальной у</w:t>
      </w:r>
      <w:r>
        <w:rPr>
          <w:sz w:val="28"/>
        </w:rPr>
        <w:t>слуги, оформляется по рекомендуемой форме согласно Приложению 12 к настоящему административному регламенту.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>Специалист управления, принявший решение об отказе в приеме заявления, обязан незамедлительно проинформировать заявителя о принятом решении с подгот</w:t>
      </w:r>
      <w:r>
        <w:rPr>
          <w:sz w:val="28"/>
        </w:rPr>
        <w:t xml:space="preserve">овкой </w:t>
      </w:r>
      <w:r>
        <w:rPr>
          <w:rStyle w:val="1fe"/>
          <w:color w:val="000000"/>
          <w:sz w:val="28"/>
          <w:u w:val="none"/>
        </w:rPr>
        <w:t>уведомления</w:t>
      </w:r>
      <w:r>
        <w:rPr>
          <w:sz w:val="28"/>
        </w:rPr>
        <w:t xml:space="preserve"> об отказе в приеме заявления и указанием оснований принятия данного решения, подписанного руководителем управления. Направляется заявителю способом, определенным заявителем в заявлении о предоставлении муниципальной услуги, либо выдается </w:t>
      </w:r>
      <w:r>
        <w:rPr>
          <w:sz w:val="28"/>
        </w:rPr>
        <w:t>в день личного обращения за получением указанного решения в многофункциональный центр, выбранный при подаче такого заявления, или управлении.</w:t>
      </w:r>
    </w:p>
    <w:p w:rsidR="00C94811" w:rsidRDefault="00F64DA4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В случае устранения причин, послуживших основанием для отказа в приеме документов для предоставления услуги, </w:t>
      </w:r>
      <w:r>
        <w:rPr>
          <w:sz w:val="28"/>
        </w:rPr>
        <w:t>заявитель может повторно обратиться с аналогичным заявлением.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19.2. Исчерпывающий перечень оснований для отказа, приостановления предоставления муниципальной услуги.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Основания для отказа в предоставлении муниципальной услуги: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1) заявитель не зарегистрирова</w:t>
      </w:r>
      <w:r>
        <w:rPr>
          <w:sz w:val="28"/>
        </w:rPr>
        <w:t>н по месту жительства на территории Предгорного муниципального округа Ставропольского края;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2) возраст заявителя меньше 16 лет или превышает 18 лет.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3) отсутствие уважительных причин для разрешения на вступление в брак лицу, достигшему возраста шестнадцати</w:t>
      </w:r>
      <w:r>
        <w:rPr>
          <w:sz w:val="28"/>
        </w:rPr>
        <w:t xml:space="preserve"> лет, но не достигшему совершеннолетия.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приведен в Приложении 10 к административному регламенту.</w:t>
      </w:r>
    </w:p>
    <w:p w:rsidR="00C94811" w:rsidRDefault="00F64DA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19.3. Приостановление муниципальной услуги не предусмотрено.</w:t>
      </w:r>
    </w:p>
    <w:p w:rsidR="00C94811" w:rsidRDefault="00C94811">
      <w:pPr>
        <w:widowControl w:val="0"/>
        <w:ind w:firstLine="567"/>
        <w:jc w:val="both"/>
        <w:rPr>
          <w:sz w:val="28"/>
        </w:rPr>
      </w:pPr>
    </w:p>
    <w:p w:rsidR="00C94811" w:rsidRDefault="00F64DA4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III. Состав, последовательность и сроки выполнения ад</w:t>
      </w:r>
      <w:r>
        <w:rPr>
          <w:sz w:val="28"/>
        </w:rPr>
        <w:t>министративных процедур</w:t>
      </w:r>
    </w:p>
    <w:p w:rsidR="00C94811" w:rsidRDefault="00C94811">
      <w:pPr>
        <w:widowControl w:val="0"/>
        <w:ind w:firstLine="567"/>
        <w:rPr>
          <w:sz w:val="28"/>
        </w:rPr>
      </w:pPr>
    </w:p>
    <w:p w:rsidR="00C94811" w:rsidRDefault="00F64DA4">
      <w:pPr>
        <w:ind w:firstLine="567"/>
        <w:jc w:val="both"/>
        <w:rPr>
          <w:sz w:val="28"/>
        </w:rPr>
      </w:pPr>
      <w:bookmarkStart w:id="17" w:name="sub_21"/>
      <w:bookmarkStart w:id="18" w:name="sub_1302"/>
      <w:bookmarkEnd w:id="17"/>
      <w:r>
        <w:rPr>
          <w:sz w:val="28"/>
        </w:rPr>
        <w:t>20. Перечень административных процедур при предоставлении муниципальной услуги</w:t>
      </w:r>
      <w:bookmarkStart w:id="19" w:name="sub_22"/>
      <w:bookmarkEnd w:id="18"/>
      <w:r>
        <w:rPr>
          <w:sz w:val="28"/>
        </w:rPr>
        <w:t>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Предоставление услуги включает в себя следующие административные процедуры: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0" w:name="sub_221"/>
      <w:bookmarkEnd w:id="19"/>
      <w:r>
        <w:rPr>
          <w:sz w:val="28"/>
        </w:rPr>
        <w:t>1) профилирование заявителя;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1" w:name="sub_222"/>
      <w:bookmarkEnd w:id="20"/>
      <w:r>
        <w:rPr>
          <w:sz w:val="28"/>
        </w:rPr>
        <w:t>2) прием и регистрация заявлений и документов,</w:t>
      </w:r>
      <w:r>
        <w:rPr>
          <w:sz w:val="28"/>
        </w:rPr>
        <w:t xml:space="preserve"> необходимых для предоставления услуги;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2" w:name="sub_223"/>
      <w:bookmarkEnd w:id="21"/>
      <w:r>
        <w:rPr>
          <w:sz w:val="28"/>
        </w:rPr>
        <w:t>3) принятие решения о предоставлении (об отказе в предоставлении) услуги;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3" w:name="sub_224"/>
      <w:bookmarkEnd w:id="22"/>
      <w:r>
        <w:rPr>
          <w:sz w:val="28"/>
        </w:rPr>
        <w:t>4) предоставление заявителю результата предоставления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По запросу заявителя направляется информация о ходе рассмотрения обращения, на л</w:t>
      </w:r>
      <w:r>
        <w:rPr>
          <w:sz w:val="28"/>
        </w:rPr>
        <w:t>юбом этапе предоставления муниципальной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Информирование о ходе предоставления муниципальной услуги осуществляется при использовании Единого портала и Регионального портала. В ходе предоставления муниципальной услуги информационная система отправляет</w:t>
      </w:r>
      <w:r>
        <w:rPr>
          <w:sz w:val="28"/>
        </w:rPr>
        <w:t xml:space="preserve"> статусы услуги.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4" w:name="sub_1303"/>
      <w:bookmarkEnd w:id="23"/>
      <w:r>
        <w:rPr>
          <w:sz w:val="28"/>
        </w:rPr>
        <w:t>21. Описание административной процедуры - профилирование заявителя.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5" w:name="sub_23"/>
      <w:bookmarkEnd w:id="24"/>
      <w:r>
        <w:rPr>
          <w:sz w:val="28"/>
          <w:highlight w:val="white"/>
        </w:rPr>
        <w:t>Профилирование осуществляется</w:t>
      </w:r>
      <w:r>
        <w:rPr>
          <w:sz w:val="28"/>
        </w:rPr>
        <w:t>:</w:t>
      </w:r>
      <w:bookmarkEnd w:id="25"/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 xml:space="preserve">1) посредством </w:t>
      </w:r>
      <w:hyperlink r:id="rId13" w:history="1">
        <w:r>
          <w:rPr>
            <w:sz w:val="28"/>
          </w:rPr>
          <w:t>Единого портала</w:t>
        </w:r>
      </w:hyperlink>
      <w:r>
        <w:rPr>
          <w:sz w:val="28"/>
        </w:rPr>
        <w:t>, Регионального портала;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2) в управлен</w:t>
      </w:r>
      <w:r>
        <w:rPr>
          <w:sz w:val="28"/>
        </w:rPr>
        <w:t>ии;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3) в многофункциональном центре;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4) посредством почтового отправления.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 xml:space="preserve">Определение необходимого заявителю варианта предоставления услуги осуществляется посредством анкетирования заявителя на </w:t>
      </w:r>
      <w:hyperlink r:id="rId14" w:history="1">
        <w:r>
          <w:rPr>
            <w:sz w:val="28"/>
          </w:rPr>
          <w:t>Едином портале</w:t>
        </w:r>
      </w:hyperlink>
      <w:r>
        <w:rPr>
          <w:sz w:val="28"/>
        </w:rPr>
        <w:t>, Региональном портале, в управлении, многофункциональном центре.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</w:t>
      </w:r>
      <w:r>
        <w:rPr>
          <w:sz w:val="28"/>
        </w:rPr>
        <w:t xml:space="preserve">оставления услуги, приведены в Приложении  </w:t>
      </w:r>
      <w:hyperlink r:id="rId15" w:history="1">
        <w:r>
          <w:rPr>
            <w:sz w:val="28"/>
          </w:rPr>
          <w:t>2</w:t>
        </w:r>
      </w:hyperlink>
      <w:r>
        <w:rPr>
          <w:sz w:val="28"/>
        </w:rPr>
        <w:t xml:space="preserve"> к а</w:t>
      </w:r>
      <w:r>
        <w:rPr>
          <w:sz w:val="28"/>
        </w:rPr>
        <w:t>дминистративному регламенту.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6" w:name="sub_1304"/>
      <w:r>
        <w:rPr>
          <w:sz w:val="28"/>
        </w:rPr>
        <w:t>22. Описание административной процедуры - прием и регистрация заявления и документов, необходимых для предоставления услуги.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bookmarkStart w:id="27" w:name="sub_24"/>
      <w:bookmarkEnd w:id="26"/>
      <w:r>
        <w:rPr>
          <w:sz w:val="28"/>
        </w:rPr>
        <w:t xml:space="preserve">Формы заявления о предоставлении услуги, заявления об исправлении опечаток и (или) ошибок, получении </w:t>
      </w:r>
      <w:r>
        <w:rPr>
          <w:sz w:val="28"/>
        </w:rPr>
        <w:t xml:space="preserve">дубликата приведены соответственно в </w:t>
      </w:r>
      <w:proofErr w:type="gramStart"/>
      <w:r>
        <w:rPr>
          <w:sz w:val="28"/>
        </w:rPr>
        <w:t>П</w:t>
      </w:r>
      <w:hyperlink r:id="rId16" w:history="1">
        <w:r>
          <w:rPr>
            <w:sz w:val="28"/>
          </w:rPr>
          <w:t>риложениях</w:t>
        </w:r>
        <w:proofErr w:type="gramEnd"/>
        <w:r>
          <w:rPr>
            <w:sz w:val="28"/>
          </w:rPr>
          <w:t xml:space="preserve"> </w:t>
        </w:r>
      </w:hyperlink>
      <w:r>
        <w:rPr>
          <w:sz w:val="28"/>
        </w:rPr>
        <w:t xml:space="preserve">4, 5, 6 и </w:t>
      </w:r>
      <w:hyperlink r:id="rId17" w:history="1">
        <w:r>
          <w:rPr>
            <w:sz w:val="28"/>
          </w:rPr>
          <w:t>7</w:t>
        </w:r>
      </w:hyperlink>
      <w:r>
        <w:rPr>
          <w:sz w:val="28"/>
        </w:rPr>
        <w:t xml:space="preserve"> к административному регламенту.</w:t>
      </w:r>
      <w:bookmarkEnd w:id="27"/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Пер</w:t>
      </w:r>
      <w:r>
        <w:rPr>
          <w:sz w:val="28"/>
        </w:rPr>
        <w:t>ечень документов, необходимых для предоставления услуги, а так же способы подачи документов приведены в Приложениях 8, 9 к</w:t>
      </w:r>
      <w:hyperlink r:id="rId18" w:history="1">
        <w:r>
          <w:rPr>
            <w:sz w:val="28"/>
          </w:rPr>
          <w:t xml:space="preserve"> </w:t>
        </w:r>
        <w:proofErr w:type="gramStart"/>
        <w:r>
          <w:rPr>
            <w:sz w:val="28"/>
          </w:rPr>
          <w:t>а</w:t>
        </w:r>
      </w:hyperlink>
      <w:r>
        <w:rPr>
          <w:sz w:val="28"/>
        </w:rPr>
        <w:t>дминистративному</w:t>
      </w:r>
      <w:proofErr w:type="gramEnd"/>
      <w:r>
        <w:rPr>
          <w:sz w:val="28"/>
        </w:rPr>
        <w:t xml:space="preserve"> регламенту.</w:t>
      </w:r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</w:rPr>
        <w:t>От имени заявителей с заявлением об исправлении опечаток и (или) ошибок, получении дубликата вправе обратиться представители заявителей, в том числе за</w:t>
      </w:r>
      <w:r>
        <w:rPr>
          <w:sz w:val="28"/>
        </w:rPr>
        <w:t>конные представители.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Способы установления личности заявителя либо представителя заявителя: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1) в случае обращения в управление, многофункциональный центр установление личности заявителя либо представителя заявителя осуществляется путем проверки документа, </w:t>
      </w:r>
      <w:r>
        <w:rPr>
          <w:sz w:val="28"/>
        </w:rPr>
        <w:t>удостоверяющего личность заявителя либо представителя заявителя, документа, удостоверяющего права (полномочия) представителя заявителя, если от имени заявителя обращается представитель заявителя или законный представитель;</w:t>
      </w:r>
    </w:p>
    <w:p w:rsidR="00C94811" w:rsidRDefault="00F64DA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2) в случае обращения посредством</w:t>
      </w:r>
      <w:r>
        <w:rPr>
          <w:sz w:val="28"/>
        </w:rPr>
        <w:t xml:space="preserve"> </w:t>
      </w:r>
      <w:hyperlink r:id="rId19" w:history="1">
        <w:r>
          <w:rPr>
            <w:sz w:val="28"/>
          </w:rPr>
          <w:t>Единого портала</w:t>
        </w:r>
      </w:hyperlink>
      <w:r>
        <w:rPr>
          <w:sz w:val="28"/>
        </w:rPr>
        <w:t>, Регионального портала установление личности заявителя либо представителя заявителя осуществляется путем идентификации и аутентификации заявителя либо представителя за</w:t>
      </w:r>
      <w:r>
        <w:rPr>
          <w:sz w:val="28"/>
        </w:rPr>
        <w:t xml:space="preserve">явителя с использованием единой системы идентификации и аутентификации, а также </w:t>
      </w:r>
      <w:hyperlink r:id="rId20" w:history="1">
        <w:r>
          <w:rPr>
            <w:sz w:val="28"/>
          </w:rPr>
          <w:t>электронной подписи</w:t>
        </w:r>
      </w:hyperlink>
      <w:r>
        <w:rPr>
          <w:sz w:val="28"/>
        </w:rPr>
        <w:t>, с использованием которой подписаны заявление о предоставлении услуги, заявление об и</w:t>
      </w:r>
      <w:r>
        <w:rPr>
          <w:sz w:val="28"/>
        </w:rPr>
        <w:t xml:space="preserve">справлении </w:t>
      </w:r>
      <w:r>
        <w:rPr>
          <w:sz w:val="28"/>
        </w:rPr>
        <w:lastRenderedPageBreak/>
        <w:t>опечаток и (или) ошибок и документы, необходимые для предоставления услуги.</w:t>
      </w:r>
      <w:proofErr w:type="gramEnd"/>
    </w:p>
    <w:p w:rsidR="00C94811" w:rsidRDefault="00F64DA4">
      <w:pPr>
        <w:pStyle w:val="afff6"/>
        <w:ind w:firstLine="567"/>
        <w:jc w:val="both"/>
        <w:rPr>
          <w:sz w:val="28"/>
        </w:rPr>
      </w:pPr>
      <w:r>
        <w:rPr>
          <w:sz w:val="28"/>
          <w:highlight w:val="white"/>
        </w:rPr>
        <w:t>Исчерпывающий перечень оснований для отказа в приеме заявления и документов заявителей приведен в</w:t>
      </w:r>
      <w:r>
        <w:rPr>
          <w:sz w:val="28"/>
        </w:rPr>
        <w:t xml:space="preserve"> Приложении 10 к настоящему административному регламенту. 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 xml:space="preserve">Возможность </w:t>
      </w:r>
      <w:r>
        <w:rPr>
          <w:sz w:val="28"/>
        </w:rPr>
        <w:t>приема заявления о предоставлении услуги, заявления об исправлении опечаток и (или) ошибок и документов, получении дубликата необходимых для предоставления услуги, по выбору заявителя независимо от его места жительства или места пребывания не предусмотрена</w:t>
      </w:r>
      <w:r>
        <w:rPr>
          <w:sz w:val="28"/>
        </w:rPr>
        <w:t>.</w:t>
      </w:r>
    </w:p>
    <w:p w:rsidR="00C94811" w:rsidRDefault="00F64DA4">
      <w:pPr>
        <w:ind w:firstLine="567"/>
        <w:jc w:val="both"/>
        <w:rPr>
          <w:sz w:val="28"/>
        </w:rPr>
      </w:pPr>
      <w:bookmarkStart w:id="28" w:name="sub_242"/>
      <w:bookmarkStart w:id="29" w:name="sub_2433"/>
      <w:bookmarkStart w:id="30" w:name="sub_24126"/>
      <w:bookmarkStart w:id="31" w:name="sub_25"/>
      <w:bookmarkStart w:id="32" w:name="sub_24440"/>
      <w:bookmarkStart w:id="33" w:name="sub_26"/>
      <w:bookmarkEnd w:id="28"/>
      <w:bookmarkEnd w:id="29"/>
      <w:bookmarkEnd w:id="30"/>
      <w:bookmarkEnd w:id="31"/>
      <w:bookmarkEnd w:id="32"/>
      <w:bookmarkEnd w:id="33"/>
      <w:r>
        <w:rPr>
          <w:sz w:val="28"/>
          <w:highlight w:val="white"/>
        </w:rPr>
        <w:t>Заявление, поступившее в управление, регистрируется в день его поступления.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  <w:highlight w:val="white"/>
        </w:rPr>
        <w:t>Заявление, поступившее в управление посредством многофункционального центра или почтовой связи, регистрируется не позднее рабочего дня, следующего за днем его поступления.</w:t>
      </w:r>
    </w:p>
    <w:p w:rsidR="00C94811" w:rsidRDefault="00F64DA4">
      <w:pPr>
        <w:widowControl w:val="0"/>
        <w:ind w:firstLine="567"/>
        <w:jc w:val="both"/>
        <w:outlineLvl w:val="0"/>
        <w:rPr>
          <w:sz w:val="28"/>
        </w:rPr>
      </w:pPr>
      <w:bookmarkStart w:id="34" w:name="sub_13051"/>
      <w:bookmarkStart w:id="35" w:name="sub_1307"/>
      <w:bookmarkEnd w:id="34"/>
      <w:r>
        <w:rPr>
          <w:sz w:val="28"/>
        </w:rPr>
        <w:t>23. Пр</w:t>
      </w:r>
      <w:r>
        <w:rPr>
          <w:sz w:val="28"/>
        </w:rPr>
        <w:t>инятие решения о предоставлении (об отказе в предоставлении) услуги.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  <w:highlight w:val="white"/>
        </w:rPr>
        <w:t>Исчерпывающий перечень оснований для отказа в предоставлении муниципальной услу</w:t>
      </w:r>
      <w:r>
        <w:rPr>
          <w:sz w:val="28"/>
        </w:rPr>
        <w:t>ги с учетом категорий (признаков) заявителей приведен в Приложении 10 к настоящему административному регламе</w:t>
      </w:r>
      <w:r>
        <w:rPr>
          <w:sz w:val="28"/>
        </w:rPr>
        <w:t>нту.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осу</w:t>
      </w:r>
      <w:r>
        <w:rPr>
          <w:sz w:val="28"/>
          <w:highlight w:val="white"/>
        </w:rPr>
        <w:t xml:space="preserve">ществляется в срок, не превышающий 1 рабочий день </w:t>
      </w:r>
      <w:proofErr w:type="gramStart"/>
      <w:r>
        <w:rPr>
          <w:sz w:val="28"/>
          <w:highlight w:val="white"/>
        </w:rPr>
        <w:t>с даты получения</w:t>
      </w:r>
      <w:proofErr w:type="gramEnd"/>
      <w:r>
        <w:rPr>
          <w:sz w:val="28"/>
          <w:highlight w:val="white"/>
        </w:rPr>
        <w:t xml:space="preserve"> управлением всех документов и сведений, необходимых для принятия решения.</w:t>
      </w:r>
    </w:p>
    <w:p w:rsidR="00C94811" w:rsidRDefault="00F64DA4">
      <w:pPr>
        <w:widowControl w:val="0"/>
        <w:ind w:firstLine="567"/>
        <w:jc w:val="both"/>
        <w:outlineLvl w:val="0"/>
        <w:rPr>
          <w:sz w:val="28"/>
        </w:rPr>
      </w:pPr>
      <w:r>
        <w:rPr>
          <w:sz w:val="28"/>
        </w:rPr>
        <w:t>24. Предоставление заяв</w:t>
      </w:r>
      <w:r>
        <w:rPr>
          <w:sz w:val="28"/>
        </w:rPr>
        <w:t>ителю результата предоставления услуги.</w:t>
      </w:r>
    </w:p>
    <w:p w:rsidR="00C94811" w:rsidRDefault="00F64DA4">
      <w:pPr>
        <w:ind w:firstLine="567"/>
        <w:jc w:val="both"/>
        <w:rPr>
          <w:sz w:val="28"/>
        </w:rPr>
      </w:pPr>
      <w:bookmarkStart w:id="36" w:name="sub_29"/>
      <w:bookmarkEnd w:id="36"/>
      <w:bookmarkEnd w:id="35"/>
      <w:r>
        <w:rPr>
          <w:sz w:val="28"/>
        </w:rPr>
        <w:t>С</w:t>
      </w:r>
      <w:r>
        <w:rPr>
          <w:spacing w:val="-6"/>
          <w:sz w:val="28"/>
        </w:rPr>
        <w:t>рок предоставления заявителю результата муниципальной услуги</w:t>
      </w:r>
      <w:r>
        <w:rPr>
          <w:sz w:val="28"/>
          <w:highlight w:val="white"/>
        </w:rPr>
        <w:t xml:space="preserve"> 1</w:t>
      </w:r>
      <w:r>
        <w:rPr>
          <w:sz w:val="28"/>
        </w:rPr>
        <w:t xml:space="preserve"> рабочий день со дня получения готового документа, являющегося результатом оказания муниципальной услуги, независимо от способов предоставления результат</w:t>
      </w:r>
      <w:r>
        <w:rPr>
          <w:sz w:val="28"/>
        </w:rPr>
        <w:t>а муниципальной услуги</w:t>
      </w:r>
      <w:r>
        <w:rPr>
          <w:sz w:val="28"/>
          <w:highlight w:val="white"/>
        </w:rPr>
        <w:t>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Возможность предоставления результата услуги по выбору заявителя независимо от его места жительства или места пребывания не предусмотрена.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25. 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Муниципальная усл</w:t>
      </w:r>
      <w:r>
        <w:rPr>
          <w:sz w:val="28"/>
        </w:rPr>
        <w:t>уга не предоставляется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режиме.</w:t>
      </w:r>
    </w:p>
    <w:p w:rsidR="00C94811" w:rsidRDefault="00C94811">
      <w:pPr>
        <w:ind w:firstLine="567"/>
        <w:jc w:val="both"/>
        <w:rPr>
          <w:sz w:val="28"/>
        </w:rPr>
      </w:pPr>
    </w:p>
    <w:p w:rsidR="00C94811" w:rsidRDefault="00F64DA4">
      <w:pPr>
        <w:ind w:firstLine="567"/>
        <w:jc w:val="center"/>
        <w:rPr>
          <w:sz w:val="28"/>
        </w:rPr>
      </w:pPr>
      <w:r>
        <w:rPr>
          <w:sz w:val="28"/>
        </w:rPr>
        <w:t>IV. Способы информирования заявителя об изменении статуса рассмотрения заявления.</w:t>
      </w:r>
    </w:p>
    <w:p w:rsidR="00C94811" w:rsidRDefault="00C94811">
      <w:pPr>
        <w:ind w:firstLine="567"/>
        <w:jc w:val="center"/>
        <w:rPr>
          <w:sz w:val="28"/>
        </w:rPr>
      </w:pP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26. Информирование заявителя об изменении статуса рассмотрения запроса о предоставлении муниципальной услуги осущ</w:t>
      </w:r>
      <w:r>
        <w:rPr>
          <w:sz w:val="28"/>
        </w:rPr>
        <w:t>ествляется посредством направления соответствующей информации в личный кабинет на Едином портале и (или) по адресу электронной почты, указанному в запросе (по выбору заявителя).</w:t>
      </w:r>
    </w:p>
    <w:p w:rsidR="00C94811" w:rsidRDefault="00F64DA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________________________</w:t>
      </w:r>
    </w:p>
    <w:p w:rsidR="00C94811" w:rsidRDefault="00C94811">
      <w:pPr>
        <w:widowControl w:val="0"/>
        <w:ind w:firstLine="709"/>
        <w:jc w:val="both"/>
        <w:rPr>
          <w:sz w:val="28"/>
        </w:rPr>
      </w:pP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>ПРИЛОЖЕНИЕ 1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ind w:left="2880"/>
        <w:jc w:val="center"/>
        <w:rPr>
          <w:sz w:val="28"/>
        </w:rPr>
      </w:pPr>
    </w:p>
    <w:p w:rsidR="00C94811" w:rsidRDefault="00C94811">
      <w:pPr>
        <w:ind w:left="2880"/>
        <w:jc w:val="center"/>
        <w:rPr>
          <w:sz w:val="28"/>
        </w:rPr>
      </w:pPr>
    </w:p>
    <w:p w:rsidR="00C94811" w:rsidRDefault="00C94811">
      <w:pPr>
        <w:ind w:left="2880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Перечень </w:t>
      </w:r>
    </w:p>
    <w:p w:rsidR="00C94811" w:rsidRDefault="00C94811">
      <w:pPr>
        <w:widowControl w:val="0"/>
        <w:spacing w:line="240" w:lineRule="exact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условных обозначений и сокращений</w:t>
      </w:r>
    </w:p>
    <w:p w:rsidR="00C94811" w:rsidRDefault="00C94811">
      <w:pPr>
        <w:widowControl w:val="0"/>
        <w:spacing w:line="240" w:lineRule="exact"/>
        <w:jc w:val="center"/>
        <w:rPr>
          <w:sz w:val="28"/>
        </w:rPr>
      </w:pP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Административный регламент – Административный регламен</w:t>
      </w:r>
      <w:r>
        <w:rPr>
          <w:sz w:val="28"/>
        </w:rPr>
        <w:t>т предоставления муниципальной услуги  «Выдача разрешения на вступление в брак лицу, достигшему возраста шестнадцати лет, но не достигшему совершеннолетия».</w:t>
      </w:r>
    </w:p>
    <w:p w:rsidR="00C94811" w:rsidRDefault="00F64DA4">
      <w:pPr>
        <w:ind w:firstLine="709"/>
        <w:jc w:val="both"/>
        <w:rPr>
          <w:sz w:val="28"/>
        </w:rPr>
      </w:pPr>
      <w:r>
        <w:rPr>
          <w:sz w:val="28"/>
        </w:rPr>
        <w:t>Заявитель – являются несовершеннолетние граждане, достигшие возраста шестнадцати лет и не достигшие</w:t>
      </w:r>
      <w:r>
        <w:rPr>
          <w:sz w:val="28"/>
        </w:rPr>
        <w:t xml:space="preserve"> 18-ти летнего возраста, проживающие по месту жительства на территории Предгорного муниципального округа Ставропольского края, желающие вступить в брак.</w:t>
      </w:r>
    </w:p>
    <w:p w:rsidR="00C94811" w:rsidRDefault="00F64DA4">
      <w:pPr>
        <w:ind w:firstLine="709"/>
        <w:jc w:val="both"/>
        <w:rPr>
          <w:sz w:val="28"/>
        </w:rPr>
      </w:pPr>
      <w:r>
        <w:rPr>
          <w:sz w:val="28"/>
        </w:rPr>
        <w:t>От имени заявителя с заявлением об исправлении допущенных опечаток и (или) ошибок в выданных в результа</w:t>
      </w:r>
      <w:r>
        <w:rPr>
          <w:sz w:val="28"/>
        </w:rPr>
        <w:t>те предоставления услуги документах, могут обращаться их законные представители, доверенные лица.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Представитель (иное доверенное лицо) заявителя - представители заявителя, действующие в силу полномочий, основанных на оформленной в установленном законодател</w:t>
      </w:r>
      <w:r>
        <w:rPr>
          <w:sz w:val="28"/>
        </w:rPr>
        <w:t>ьством Российской Федерации порядке доверенности.</w:t>
      </w:r>
    </w:p>
    <w:p w:rsidR="00C94811" w:rsidRDefault="00F64DA4">
      <w:pPr>
        <w:ind w:firstLine="709"/>
        <w:jc w:val="both"/>
        <w:rPr>
          <w:sz w:val="28"/>
        </w:rPr>
      </w:pPr>
      <w:r>
        <w:rPr>
          <w:sz w:val="28"/>
        </w:rPr>
        <w:t>Единый портал (ЕПГУ) – федеральная государственная информационная система «Единый портал государственных и муниципальных услуг (функций)».</w:t>
      </w:r>
    </w:p>
    <w:p w:rsidR="00C94811" w:rsidRDefault="00F64DA4">
      <w:pPr>
        <w:tabs>
          <w:tab w:val="left" w:pos="2370"/>
        </w:tabs>
        <w:ind w:firstLine="720"/>
        <w:jc w:val="both"/>
        <w:rPr>
          <w:sz w:val="28"/>
        </w:rPr>
      </w:pPr>
      <w:r>
        <w:rPr>
          <w:sz w:val="28"/>
        </w:rPr>
        <w:t xml:space="preserve">Региональный портал (РПГУ) – региональный портал государственных и </w:t>
      </w:r>
      <w:r>
        <w:rPr>
          <w:sz w:val="28"/>
        </w:rPr>
        <w:t>муниципальных услуг Ставропольского края.</w:t>
      </w:r>
    </w:p>
    <w:p w:rsidR="00C94811" w:rsidRDefault="00F64DA4">
      <w:pPr>
        <w:ind w:firstLine="720"/>
        <w:jc w:val="both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</w:t>
      </w:r>
      <w:r>
        <w:rPr>
          <w:sz w:val="28"/>
        </w:rPr>
        <w:t>емых для предоставления государственных и муниципальных услуг в электронной форме».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СЭД «ДЕЛО» – система электронного документооборота.</w:t>
      </w:r>
    </w:p>
    <w:p w:rsidR="00C94811" w:rsidRDefault="00F64DA4">
      <w:pPr>
        <w:ind w:firstLine="567"/>
        <w:jc w:val="both"/>
        <w:rPr>
          <w:sz w:val="28"/>
        </w:rPr>
      </w:pPr>
      <w:r>
        <w:rPr>
          <w:sz w:val="28"/>
        </w:rPr>
        <w:t>Многофункциональный центр - муниципальное казенное учреждение</w:t>
      </w:r>
      <w:r>
        <w:rPr>
          <w:sz w:val="28"/>
        </w:rPr>
        <w:t xml:space="preserve"> «Многофункциональный центр предоставления государственных и муниципальных услуг Предгорного муниципального округа Ставропольского края».</w:t>
      </w:r>
    </w:p>
    <w:p w:rsidR="00C94811" w:rsidRDefault="00F64DA4">
      <w:pPr>
        <w:jc w:val="center"/>
        <w:rPr>
          <w:sz w:val="28"/>
        </w:rPr>
      </w:pPr>
      <w:r>
        <w:rPr>
          <w:sz w:val="28"/>
        </w:rPr>
        <w:t>________________________</w:t>
      </w:r>
    </w:p>
    <w:p w:rsidR="00C94811" w:rsidRDefault="00F64DA4">
      <w:pPr>
        <w:ind w:left="2880"/>
        <w:jc w:val="center"/>
        <w:rPr>
          <w:sz w:val="28"/>
        </w:rPr>
      </w:pPr>
      <w:r>
        <w:br w:type="page"/>
      </w:r>
    </w:p>
    <w:p w:rsidR="00C94811" w:rsidRDefault="00F64DA4">
      <w:pPr>
        <w:spacing w:line="240" w:lineRule="exact"/>
        <w:ind w:left="3391" w:firstLine="720"/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</w:t>
      </w:r>
      <w:r>
        <w:rPr>
          <w:sz w:val="28"/>
        </w:rPr>
        <w:t>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spacing w:line="240" w:lineRule="exact"/>
        <w:ind w:left="2880"/>
        <w:jc w:val="center"/>
        <w:rPr>
          <w:sz w:val="28"/>
        </w:rPr>
      </w:pPr>
    </w:p>
    <w:p w:rsidR="00C94811" w:rsidRDefault="00C94811">
      <w:pPr>
        <w:ind w:left="2880"/>
        <w:jc w:val="center"/>
        <w:rPr>
          <w:sz w:val="28"/>
        </w:rPr>
      </w:pPr>
      <w:bookmarkStart w:id="37" w:name="_GoBack"/>
      <w:bookmarkEnd w:id="37"/>
    </w:p>
    <w:p w:rsidR="00C94811" w:rsidRDefault="00C94811">
      <w:pPr>
        <w:ind w:left="2880"/>
        <w:jc w:val="center"/>
        <w:rPr>
          <w:sz w:val="28"/>
        </w:rPr>
      </w:pPr>
    </w:p>
    <w:p w:rsidR="00C94811" w:rsidRDefault="00F64DA4">
      <w:pPr>
        <w:widowControl w:val="0"/>
        <w:numPr>
          <w:ilvl w:val="0"/>
          <w:numId w:val="1"/>
        </w:numPr>
        <w:spacing w:before="108" w:after="108" w:line="240" w:lineRule="exact"/>
        <w:ind w:left="0" w:firstLine="0"/>
        <w:jc w:val="center"/>
        <w:outlineLvl w:val="0"/>
        <w:rPr>
          <w:caps/>
          <w:sz w:val="28"/>
        </w:rPr>
      </w:pPr>
      <w:r>
        <w:rPr>
          <w:caps/>
          <w:sz w:val="28"/>
        </w:rPr>
        <w:t>Перечень</w:t>
      </w:r>
    </w:p>
    <w:p w:rsidR="00C94811" w:rsidRDefault="00C94811">
      <w:pPr>
        <w:widowControl w:val="0"/>
        <w:numPr>
          <w:ilvl w:val="0"/>
          <w:numId w:val="1"/>
        </w:numPr>
        <w:spacing w:before="108" w:after="108" w:line="240" w:lineRule="exact"/>
        <w:ind w:left="0" w:firstLine="0"/>
        <w:jc w:val="center"/>
        <w:outlineLvl w:val="0"/>
        <w:rPr>
          <w:sz w:val="28"/>
        </w:rPr>
      </w:pPr>
    </w:p>
    <w:p w:rsidR="00C94811" w:rsidRDefault="00F64DA4">
      <w:pPr>
        <w:widowControl w:val="0"/>
        <w:spacing w:before="108" w:after="108" w:line="240" w:lineRule="exact"/>
        <w:jc w:val="center"/>
        <w:outlineLvl w:val="0"/>
        <w:rPr>
          <w:sz w:val="28"/>
        </w:rPr>
      </w:pPr>
      <w:r>
        <w:rPr>
          <w:sz w:val="28"/>
        </w:rPr>
        <w:t>общих признаков, по которым объединяются категории заявителей, а также комбинации признаков заявителей, каждая из которых соответствует о</w:t>
      </w:r>
      <w:r>
        <w:rPr>
          <w:sz w:val="28"/>
        </w:rPr>
        <w:t>дному варианту предоставления услуги</w:t>
      </w:r>
    </w:p>
    <w:p w:rsidR="00C94811" w:rsidRDefault="00C94811">
      <w:pPr>
        <w:spacing w:line="240" w:lineRule="exact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4322"/>
        <w:gridCol w:w="3342"/>
        <w:gridCol w:w="1281"/>
      </w:tblGrid>
      <w:tr w:rsidR="00C94811"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before="108" w:after="108" w:line="276" w:lineRule="auto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Общие признаки, по которым объединяются категории заявителей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C94811">
            <w:pPr>
              <w:widowControl w:val="0"/>
              <w:spacing w:before="108" w:after="108" w:line="276" w:lineRule="auto"/>
              <w:jc w:val="center"/>
              <w:outlineLvl w:val="0"/>
              <w:rPr>
                <w:sz w:val="20"/>
              </w:rPr>
            </w:pPr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Общие признаки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Категории заявителей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C94811">
            <w:pPr>
              <w:widowControl w:val="0"/>
              <w:spacing w:line="276" w:lineRule="auto"/>
              <w:jc w:val="center"/>
              <w:rPr>
                <w:sz w:val="20"/>
              </w:rPr>
            </w:pPr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Граждане Российской Федерации - несовершеннолетние, достигшие возраста 16 лет, но не достигшие совершеннолетия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категории, указанные в </w:t>
            </w:r>
            <w:hyperlink r:id="rId21" w:history="1">
              <w:r>
                <w:rPr>
                  <w:sz w:val="20"/>
                </w:rPr>
                <w:t>пункте 1.2 раздела I</w:t>
              </w:r>
            </w:hyperlink>
            <w:r>
              <w:rPr>
                <w:sz w:val="20"/>
              </w:rPr>
              <w:t xml:space="preserve"> Админи</w:t>
            </w:r>
            <w:r>
              <w:rPr>
                <w:sz w:val="20"/>
              </w:rPr>
              <w:t>стративного регламента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C94811">
            <w:pPr>
              <w:widowControl w:val="0"/>
              <w:rPr>
                <w:sz w:val="20"/>
              </w:rPr>
            </w:pPr>
          </w:p>
        </w:tc>
      </w:tr>
      <w:tr w:rsidR="00C94811"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before="108" w:after="108" w:line="24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Комбинация признаков заявителей, каждая из которых соответствует одному варианту предоставления услуги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C94811">
            <w:pPr>
              <w:widowControl w:val="0"/>
              <w:spacing w:before="108" w:after="108" w:line="240" w:lineRule="exact"/>
              <w:jc w:val="center"/>
              <w:outlineLvl w:val="0"/>
              <w:rPr>
                <w:sz w:val="20"/>
              </w:rPr>
            </w:pPr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Комбинация признаков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Вариант предоставления услуги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идентификатор категории</w:t>
            </w:r>
          </w:p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(признаков) заявителей</w:t>
            </w:r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Граждане Российской </w:t>
            </w:r>
            <w:r>
              <w:rPr>
                <w:sz w:val="20"/>
              </w:rPr>
              <w:t>Федерации - несовершеннолетние, достигшие возраста 16 лет, но не достигшие возраста восемнадцати лет, совершеннолетний гражданин, желающий вступить в брак с лицом, достигшим возраста 16 лет, но не достигшим совершеннолетия.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«Выдача разрешения на вступлени</w:t>
            </w:r>
            <w:r>
              <w:rPr>
                <w:sz w:val="20"/>
              </w:rPr>
              <w:t>е в брак лицу, достигшему возраста шестнадцати лет»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 xml:space="preserve">Заявители, ранее обратившиеся за получением услуги «Выдача разрешения на вступление в брак лицу, достигшему возраста шестнадцати лет, но не достигшему совершеннолетия», по результатам предоставления </w:t>
            </w:r>
            <w:r>
              <w:rPr>
                <w:sz w:val="20"/>
              </w:rPr>
              <w:t>которой выданы документы с допущенными опечатками и (или) ошибками.</w:t>
            </w:r>
          </w:p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>От имени заявителей за получением услуги могут обращаться их представители, законные представители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 xml:space="preserve"> «Исправление допущенных опечаток и (или) ошибок в выданных в результате предоставления у</w:t>
            </w:r>
            <w:r>
              <w:rPr>
                <w:sz w:val="20"/>
              </w:rPr>
              <w:t>слуги документах»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9481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>Заявители, ранее обратившиеся за получением услуги «Выдача разрешения на вступление в брак лицу, достигшему возраста шестнадцати лет, но не достигшему совершеннолетия».</w:t>
            </w:r>
          </w:p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 xml:space="preserve">От имени заявителей за получением услуги могут обращаться их </w:t>
            </w:r>
            <w:r>
              <w:rPr>
                <w:sz w:val="20"/>
              </w:rPr>
              <w:t>представители, законные представители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 xml:space="preserve"> «Получение дубликата документа, являющегося результатом предоставления муниципальной услуги»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11" w:rsidRDefault="00F64DA4">
            <w:pPr>
              <w:rPr>
                <w:sz w:val="20"/>
              </w:rPr>
            </w:pPr>
            <w:r>
              <w:rPr>
                <w:sz w:val="20"/>
              </w:rPr>
              <w:t>В3</w:t>
            </w:r>
          </w:p>
        </w:tc>
      </w:tr>
    </w:tbl>
    <w:p w:rsidR="00C94811" w:rsidRDefault="00F64DA4">
      <w:pPr>
        <w:jc w:val="center"/>
        <w:rPr>
          <w:sz w:val="28"/>
        </w:rPr>
      </w:pPr>
      <w:r>
        <w:rPr>
          <w:sz w:val="28"/>
        </w:rPr>
        <w:t>_____________________</w:t>
      </w:r>
    </w:p>
    <w:p w:rsidR="00C94811" w:rsidRDefault="00F64DA4">
      <w:pPr>
        <w:ind w:left="2880"/>
        <w:jc w:val="center"/>
        <w:rPr>
          <w:sz w:val="28"/>
        </w:rPr>
      </w:pPr>
      <w:r>
        <w:br w:type="page"/>
      </w:r>
    </w:p>
    <w:p w:rsidR="00C94811" w:rsidRDefault="00F64DA4">
      <w:pPr>
        <w:spacing w:line="240" w:lineRule="exact"/>
        <w:ind w:left="2682" w:firstLine="720"/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 xml:space="preserve">«Выдача </w:t>
      </w:r>
      <w:r>
        <w:rPr>
          <w:sz w:val="28"/>
        </w:rPr>
        <w:t>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spacing w:line="240" w:lineRule="exact"/>
      </w:pPr>
    </w:p>
    <w:p w:rsidR="00C94811" w:rsidRDefault="00C94811">
      <w:pPr>
        <w:rPr>
          <w:spacing w:val="-2"/>
        </w:rPr>
      </w:pPr>
    </w:p>
    <w:p w:rsidR="00C94811" w:rsidRDefault="00C94811">
      <w:pPr>
        <w:rPr>
          <w:spacing w:val="-2"/>
        </w:rPr>
      </w:pPr>
    </w:p>
    <w:p w:rsidR="00C94811" w:rsidRDefault="00F64DA4">
      <w:pPr>
        <w:widowControl w:val="0"/>
        <w:jc w:val="center"/>
      </w:pPr>
      <w:r>
        <w:t>ПОСТАНОВЛЕНИЕ</w:t>
      </w:r>
    </w:p>
    <w:p w:rsidR="00C94811" w:rsidRDefault="00F64DA4">
      <w:pPr>
        <w:widowControl w:val="0"/>
        <w:jc w:val="center"/>
      </w:pPr>
      <w:r>
        <w:t>АДМИНИСТРАЦИИ ПРЕДГОРНОГО МУНИЦИПАЛЬНОГО ОКРУГА</w:t>
      </w:r>
    </w:p>
    <w:p w:rsidR="00C94811" w:rsidRDefault="00F64DA4">
      <w:pPr>
        <w:widowControl w:val="0"/>
        <w:jc w:val="center"/>
      </w:pPr>
      <w:r>
        <w:t>СТАВРОПОЛЬСКОГО КРАЯ</w:t>
      </w:r>
    </w:p>
    <w:p w:rsidR="00C94811" w:rsidRDefault="00C94811">
      <w:pPr>
        <w:widowControl w:val="0"/>
        <w:jc w:val="center"/>
        <w:rPr>
          <w:b/>
        </w:rPr>
      </w:pPr>
    </w:p>
    <w:p w:rsidR="00C94811" w:rsidRDefault="00F64DA4">
      <w:pPr>
        <w:widowControl w:val="0"/>
        <w:jc w:val="both"/>
      </w:pPr>
      <w:r>
        <w:t xml:space="preserve">«___» ________202   года                 ст. Ессентукская   </w:t>
      </w:r>
      <w:r>
        <w:t xml:space="preserve">                                                     №___</w:t>
      </w:r>
    </w:p>
    <w:p w:rsidR="00C94811" w:rsidRDefault="00C94811">
      <w:pPr>
        <w:widowControl w:val="0"/>
        <w:jc w:val="both"/>
      </w:pPr>
    </w:p>
    <w:p w:rsidR="00C94811" w:rsidRDefault="00F64DA4">
      <w:pPr>
        <w:spacing w:line="240" w:lineRule="exact"/>
        <w:jc w:val="both"/>
      </w:pPr>
      <w:r>
        <w:t xml:space="preserve">О </w:t>
      </w:r>
      <w:r>
        <w:t>разрешении на вступление в брак лицу, достигшему возраста шестнадцати лет, но не достигшему совершеннолетия</w:t>
      </w:r>
    </w:p>
    <w:p w:rsidR="00C94811" w:rsidRDefault="00C94811">
      <w:pPr>
        <w:widowControl w:val="0"/>
        <w:jc w:val="both"/>
      </w:pPr>
    </w:p>
    <w:p w:rsidR="00C94811" w:rsidRDefault="00F64DA4">
      <w:pPr>
        <w:widowControl w:val="0"/>
        <w:ind w:firstLine="567"/>
        <w:jc w:val="both"/>
      </w:pPr>
      <w:r>
        <w:t>В соответствии с Гражданским кодексом Российской Федерации, ст. 13 Семейного кодекса Р</w:t>
      </w:r>
      <w:r>
        <w:t>оссийской Федерации, законом Ставропольского края от 28 февраля 2008 г. № 10-кз «О наделении органов местного самоуправления муниципальных районов и городских округов Ставропольском крае отдельными государственными полномочиями Ставропольского края по орга</w:t>
      </w:r>
      <w:r>
        <w:t xml:space="preserve">низации и осуществлению деятельности по опеке и попечительству», рассмотрев заявление несовершеннолетнего </w:t>
      </w:r>
      <w:r>
        <w:t>___________________________</w:t>
      </w:r>
      <w:r>
        <w:rPr>
          <w:b/>
        </w:rPr>
        <w:t xml:space="preserve">, </w:t>
      </w:r>
      <w:r>
        <w:t>___________ года рождения, проживающе</w:t>
      </w:r>
      <w:proofErr w:type="gramStart"/>
      <w:r>
        <w:t>й(</w:t>
      </w:r>
      <w:proofErr w:type="gramEnd"/>
      <w:r>
        <w:t>го) по адресу: __________________________________________________________________,</w:t>
      </w:r>
      <w:r>
        <w:t xml:space="preserve"> о разрешении вступления в брак до достижения ею (им) брачного возраста, администрация Предгорного муниципального округа Ставропольского края</w:t>
      </w:r>
    </w:p>
    <w:p w:rsidR="00C94811" w:rsidRDefault="00C94811">
      <w:pPr>
        <w:widowControl w:val="0"/>
        <w:jc w:val="both"/>
      </w:pPr>
    </w:p>
    <w:p w:rsidR="00C94811" w:rsidRDefault="00F64DA4">
      <w:pPr>
        <w:spacing w:line="240" w:lineRule="exact"/>
        <w:jc w:val="both"/>
      </w:pPr>
      <w:r>
        <w:t>ПОСТАНОВЛЯЕТ:</w:t>
      </w:r>
    </w:p>
    <w:p w:rsidR="00C94811" w:rsidRDefault="00C94811">
      <w:pPr>
        <w:spacing w:line="240" w:lineRule="exact"/>
        <w:jc w:val="both"/>
      </w:pPr>
    </w:p>
    <w:p w:rsidR="00C94811" w:rsidRDefault="00F64DA4">
      <w:pPr>
        <w:ind w:firstLine="567"/>
        <w:jc w:val="both"/>
      </w:pPr>
      <w:r>
        <w:t xml:space="preserve">1. Разрешить несовершеннолетнему ____________________________, </w:t>
      </w:r>
      <w:proofErr w:type="spellStart"/>
      <w:r>
        <w:t>_________________года</w:t>
      </w:r>
      <w:proofErr w:type="spellEnd"/>
      <w:r>
        <w:t xml:space="preserve"> рождения, вст</w:t>
      </w:r>
      <w:r>
        <w:t>упить в брак с несовершеннолетней _________________________________, года рождения.</w:t>
      </w:r>
    </w:p>
    <w:p w:rsidR="00C94811" w:rsidRDefault="00C94811">
      <w:pPr>
        <w:ind w:firstLine="567"/>
        <w:jc w:val="both"/>
      </w:pPr>
    </w:p>
    <w:p w:rsidR="00C94811" w:rsidRDefault="00F64DA4">
      <w:pPr>
        <w:tabs>
          <w:tab w:val="left" w:pos="1290"/>
        </w:tabs>
        <w:ind w:firstLine="567"/>
        <w:jc w:val="both"/>
      </w:pPr>
      <w:r>
        <w:t>2. Настоящее постановление вступает в силу со дня его подписания.</w:t>
      </w:r>
    </w:p>
    <w:p w:rsidR="00C94811" w:rsidRDefault="00C94811">
      <w:pPr>
        <w:jc w:val="both"/>
      </w:pPr>
    </w:p>
    <w:p w:rsidR="00C94811" w:rsidRDefault="00C94811">
      <w:pPr>
        <w:jc w:val="both"/>
      </w:pPr>
    </w:p>
    <w:p w:rsidR="00C94811" w:rsidRDefault="00C94811">
      <w:pPr>
        <w:jc w:val="both"/>
      </w:pPr>
    </w:p>
    <w:p w:rsidR="00C94811" w:rsidRDefault="00F64DA4">
      <w:pPr>
        <w:spacing w:line="240" w:lineRule="exact"/>
      </w:pPr>
      <w:r>
        <w:t xml:space="preserve">Глава </w:t>
      </w:r>
      <w:proofErr w:type="gramStart"/>
      <w:r>
        <w:t>Предгорного</w:t>
      </w:r>
      <w:proofErr w:type="gramEnd"/>
      <w:r>
        <w:t xml:space="preserve"> </w:t>
      </w:r>
    </w:p>
    <w:p w:rsidR="00C94811" w:rsidRDefault="00F64DA4">
      <w:pPr>
        <w:spacing w:line="240" w:lineRule="exact"/>
      </w:pPr>
      <w:r>
        <w:t>муниципального округа</w:t>
      </w:r>
    </w:p>
    <w:p w:rsidR="00C94811" w:rsidRDefault="00F64DA4">
      <w:pPr>
        <w:spacing w:line="240" w:lineRule="exact"/>
      </w:pPr>
      <w:r>
        <w:t xml:space="preserve">Ставропольского края                            подпись      </w:t>
      </w:r>
      <w:r>
        <w:t xml:space="preserve">                                     ФИО</w:t>
      </w:r>
    </w:p>
    <w:p w:rsidR="00C94811" w:rsidRDefault="00F64DA4">
      <w:pPr>
        <w:tabs>
          <w:tab w:val="left" w:pos="5010"/>
        </w:tabs>
        <w:spacing w:line="240" w:lineRule="exact"/>
        <w:ind w:left="2880"/>
        <w:rPr>
          <w:sz w:val="20"/>
        </w:rPr>
      </w:pPr>
      <w:r>
        <w:rPr>
          <w:sz w:val="20"/>
        </w:rPr>
        <w:t>м/</w:t>
      </w:r>
      <w:proofErr w:type="spellStart"/>
      <w:proofErr w:type="gramStart"/>
      <w:r>
        <w:rPr>
          <w:sz w:val="20"/>
        </w:rPr>
        <w:t>п</w:t>
      </w:r>
      <w:proofErr w:type="spellEnd"/>
      <w:proofErr w:type="gramEnd"/>
    </w:p>
    <w:p w:rsidR="00C94811" w:rsidRDefault="00F64DA4">
      <w:pPr>
        <w:spacing w:line="240" w:lineRule="exact"/>
        <w:ind w:left="-861" w:firstLine="720"/>
        <w:jc w:val="center"/>
        <w:rPr>
          <w:sz w:val="28"/>
        </w:rPr>
      </w:pPr>
      <w:r>
        <w:rPr>
          <w:sz w:val="28"/>
        </w:rPr>
        <w:t>____________________</w:t>
      </w:r>
    </w:p>
    <w:p w:rsidR="00C94811" w:rsidRDefault="00F64DA4">
      <w:pPr>
        <w:spacing w:line="240" w:lineRule="exact"/>
        <w:ind w:left="3391" w:firstLine="720"/>
        <w:rPr>
          <w:sz w:val="28"/>
        </w:rPr>
      </w:pPr>
      <w:r>
        <w:br w:type="page"/>
      </w:r>
    </w:p>
    <w:p w:rsidR="00C94811" w:rsidRDefault="00F64DA4">
      <w:pPr>
        <w:spacing w:line="240" w:lineRule="exact"/>
        <w:ind w:left="3391" w:firstLine="720"/>
        <w:jc w:val="right"/>
        <w:rPr>
          <w:sz w:val="28"/>
        </w:rPr>
      </w:pPr>
      <w:r>
        <w:rPr>
          <w:sz w:val="28"/>
        </w:rPr>
        <w:lastRenderedPageBreak/>
        <w:t>ПРИЛОЖЕНИЕ 4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 xml:space="preserve">«Выдача разрешения на вступление в брак лицу, достигшему возраста шестнадцати лет, но не достигшему </w:t>
      </w:r>
      <w:r>
        <w:rPr>
          <w:sz w:val="28"/>
        </w:rPr>
        <w:t>совершеннолетия»</w:t>
      </w:r>
    </w:p>
    <w:p w:rsidR="00C94811" w:rsidRDefault="00C94811">
      <w:pPr>
        <w:ind w:left="2880"/>
        <w:jc w:val="center"/>
        <w:rPr>
          <w:sz w:val="28"/>
        </w:rPr>
      </w:pPr>
    </w:p>
    <w:p w:rsidR="00C94811" w:rsidRDefault="00C94811">
      <w:pPr>
        <w:ind w:left="2880"/>
        <w:jc w:val="center"/>
        <w:rPr>
          <w:sz w:val="28"/>
        </w:rPr>
      </w:pPr>
    </w:p>
    <w:p w:rsidR="00C94811" w:rsidRDefault="00C94811">
      <w:pPr>
        <w:ind w:left="2880"/>
        <w:jc w:val="center"/>
        <w:rPr>
          <w:sz w:val="28"/>
        </w:rPr>
      </w:pPr>
    </w:p>
    <w:p w:rsidR="00C94811" w:rsidRDefault="00F64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Форма </w:t>
      </w:r>
    </w:p>
    <w:p w:rsidR="00C94811" w:rsidRDefault="00C94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sz w:val="28"/>
        </w:rPr>
      </w:pPr>
    </w:p>
    <w:p w:rsidR="00C94811" w:rsidRDefault="00F64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sz w:val="28"/>
        </w:rPr>
      </w:pPr>
      <w:r>
        <w:rPr>
          <w:sz w:val="28"/>
        </w:rPr>
        <w:t>заявления несовершеннолетнего</w:t>
      </w:r>
    </w:p>
    <w:p w:rsidR="00C94811" w:rsidRDefault="00C94811">
      <w:pPr>
        <w:widowControl w:val="0"/>
      </w:pPr>
    </w:p>
    <w:p w:rsidR="00C94811" w:rsidRDefault="00F64DA4">
      <w:pPr>
        <w:widowControl w:val="0"/>
        <w:jc w:val="right"/>
      </w:pPr>
      <w:r>
        <w:t xml:space="preserve">Главе </w:t>
      </w:r>
      <w:proofErr w:type="gramStart"/>
      <w:r>
        <w:t>Предгорного</w:t>
      </w:r>
      <w:proofErr w:type="gramEnd"/>
      <w:r>
        <w:t xml:space="preserve"> муниципального</w:t>
      </w:r>
    </w:p>
    <w:p w:rsidR="00C94811" w:rsidRDefault="00F64DA4">
      <w:pPr>
        <w:widowControl w:val="0"/>
        <w:jc w:val="right"/>
      </w:pPr>
      <w:r>
        <w:t>округа Ставропольского края</w:t>
      </w:r>
    </w:p>
    <w:p w:rsidR="00C94811" w:rsidRDefault="00F64DA4">
      <w:pPr>
        <w:widowControl w:val="0"/>
        <w:jc w:val="right"/>
      </w:pPr>
      <w:r>
        <w:t>_________________________________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     (Ф.И.О. главы)</w:t>
      </w:r>
    </w:p>
    <w:p w:rsidR="00C94811" w:rsidRDefault="00F64DA4">
      <w:pPr>
        <w:widowControl w:val="0"/>
        <w:ind w:left="4961"/>
        <w:jc w:val="right"/>
      </w:pPr>
      <w:r>
        <w:t>от 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(Ф.И.О. заявителя полностью)</w:t>
      </w:r>
    </w:p>
    <w:p w:rsidR="00C94811" w:rsidRDefault="00F64DA4">
      <w:pPr>
        <w:widowControl w:val="0"/>
        <w:ind w:left="4961"/>
        <w:jc w:val="right"/>
      </w:pPr>
      <w:r>
        <w:t>_______________________________________________</w:t>
      </w:r>
    </w:p>
    <w:p w:rsidR="00C94811" w:rsidRDefault="00F64DA4">
      <w:pPr>
        <w:widowControl w:val="0"/>
        <w:ind w:left="4961"/>
        <w:jc w:val="right"/>
      </w:pPr>
      <w:r>
        <w:t>проживающег</w:t>
      </w:r>
      <w:proofErr w:type="gramStart"/>
      <w:r>
        <w:t>о(</w:t>
      </w:r>
      <w:proofErr w:type="gramEnd"/>
      <w:r>
        <w:t>щей) по адресу _______</w:t>
      </w:r>
    </w:p>
    <w:p w:rsidR="00C94811" w:rsidRDefault="00F64DA4">
      <w:pPr>
        <w:widowControl w:val="0"/>
        <w:ind w:left="4961"/>
        <w:jc w:val="right"/>
      </w:pPr>
      <w:r>
        <w:t>_________________________________,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(адрес проживания по паспорту)</w:t>
      </w:r>
    </w:p>
    <w:p w:rsidR="00C94811" w:rsidRDefault="00F64DA4">
      <w:pPr>
        <w:widowControl w:val="0"/>
        <w:jc w:val="right"/>
      </w:pPr>
      <w:r>
        <w:t>______________________</w:t>
      </w:r>
      <w:r>
        <w:t>____________</w:t>
      </w:r>
    </w:p>
    <w:p w:rsidR="00C94811" w:rsidRDefault="00F64DA4">
      <w:pPr>
        <w:widowControl w:val="0"/>
        <w:jc w:val="right"/>
      </w:pPr>
      <w:r>
        <w:t>тел.:______________________________</w:t>
      </w:r>
    </w:p>
    <w:p w:rsidR="00C94811" w:rsidRDefault="00C94811">
      <w:pPr>
        <w:widowControl w:val="0"/>
        <w:jc w:val="center"/>
      </w:pPr>
    </w:p>
    <w:p w:rsidR="00C94811" w:rsidRDefault="00F64DA4">
      <w:pPr>
        <w:widowControl w:val="0"/>
        <w:jc w:val="center"/>
      </w:pPr>
      <w:r>
        <w:t>ЗАЯВЛЕНИЕ</w:t>
      </w:r>
    </w:p>
    <w:p w:rsidR="00C94811" w:rsidRDefault="00C94811">
      <w:pPr>
        <w:widowControl w:val="0"/>
        <w:jc w:val="center"/>
      </w:pPr>
    </w:p>
    <w:p w:rsidR="00C94811" w:rsidRDefault="00F64DA4">
      <w:pPr>
        <w:ind w:firstLine="567"/>
        <w:jc w:val="both"/>
      </w:pPr>
      <w:r>
        <w:t xml:space="preserve">Прошу Вас разрешить мне вступить в брак </w:t>
      </w:r>
      <w:proofErr w:type="gramStart"/>
      <w:r>
        <w:t>с</w:t>
      </w:r>
      <w:proofErr w:type="gramEnd"/>
      <w:r>
        <w:t xml:space="preserve"> __________________________________</w:t>
      </w:r>
    </w:p>
    <w:p w:rsidR="00C94811" w:rsidRDefault="00F64DA4">
      <w:pPr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</w:rPr>
        <w:t>(ФИО, дата рождения)</w:t>
      </w:r>
    </w:p>
    <w:p w:rsidR="00C94811" w:rsidRDefault="00F64DA4">
      <w:pPr>
        <w:widowControl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</w:t>
      </w:r>
      <w:r>
        <w:t>____________________________________________________________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</w:rPr>
        <w:t>(причина)</w:t>
      </w:r>
    </w:p>
    <w:p w:rsidR="00C94811" w:rsidRDefault="00C94811">
      <w:pPr>
        <w:widowControl w:val="0"/>
      </w:pPr>
    </w:p>
    <w:p w:rsidR="00C94811" w:rsidRDefault="00F64DA4">
      <w:r>
        <w:t>Способ получения результата оказания услуги: лично в Администрации; лично в МФЦ; по почте; в электронной форме (</w:t>
      </w:r>
      <w:proofErr w:type="gramStart"/>
      <w:r>
        <w:t>нужное</w:t>
      </w:r>
      <w:proofErr w:type="gramEnd"/>
      <w:r>
        <w:t xml:space="preserve"> подчеркнуть).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К заявлению прилагаются следующие документы: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1.____</w:t>
      </w:r>
      <w:r>
        <w:t>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2._________________________________________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3._________________________________________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 xml:space="preserve">Даю согласие на обработку и использование моих персональных данных, содержащихся в настоящем заявлении и в представленных мною </w:t>
      </w:r>
      <w:r>
        <w:t>документах.</w:t>
      </w:r>
    </w:p>
    <w:p w:rsidR="00C94811" w:rsidRDefault="00C94811">
      <w:pPr>
        <w:widowControl w:val="0"/>
        <w:jc w:val="both"/>
      </w:pPr>
    </w:p>
    <w:p w:rsidR="00C94811" w:rsidRDefault="00F64DA4">
      <w:pPr>
        <w:widowControl w:val="0"/>
        <w:jc w:val="both"/>
      </w:pPr>
      <w:r>
        <w:t>«__» _____________ 20_ г.                     _________________/ _____________</w:t>
      </w:r>
    </w:p>
    <w:p w:rsidR="00C94811" w:rsidRDefault="00F64DA4">
      <w:pPr>
        <w:widowControl w:val="0"/>
        <w:jc w:val="both"/>
      </w:pPr>
      <w:r>
        <w:rPr>
          <w:sz w:val="20"/>
        </w:rPr>
        <w:t xml:space="preserve">   (подпись, расшифровка подписи)</w:t>
      </w:r>
    </w:p>
    <w:p w:rsidR="00C94811" w:rsidRDefault="00F64DA4">
      <w:pPr>
        <w:widowControl w:val="0"/>
        <w:jc w:val="center"/>
      </w:pPr>
      <w:r>
        <w:t>____________________________</w:t>
      </w:r>
    </w:p>
    <w:p w:rsidR="00C94811" w:rsidRDefault="00F64DA4">
      <w:pPr>
        <w:widowControl w:val="0"/>
        <w:jc w:val="both"/>
      </w:pPr>
      <w:r>
        <w:br w:type="page"/>
      </w:r>
    </w:p>
    <w:p w:rsidR="00C94811" w:rsidRDefault="00F64DA4">
      <w:pPr>
        <w:spacing w:line="240" w:lineRule="exact"/>
        <w:ind w:left="3391" w:firstLine="720"/>
        <w:jc w:val="right"/>
        <w:rPr>
          <w:sz w:val="28"/>
        </w:rPr>
      </w:pPr>
      <w:r>
        <w:rPr>
          <w:sz w:val="28"/>
        </w:rPr>
        <w:lastRenderedPageBreak/>
        <w:t>ПРИЛОЖЕНИЕ 5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 xml:space="preserve">«Выдача разрешения </w:t>
      </w:r>
      <w:r>
        <w:rPr>
          <w:sz w:val="28"/>
        </w:rPr>
        <w:t>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spacing w:line="240" w:lineRule="exact"/>
        <w:rPr>
          <w:sz w:val="28"/>
        </w:rPr>
      </w:pPr>
    </w:p>
    <w:p w:rsidR="00C94811" w:rsidRDefault="00C94811"/>
    <w:p w:rsidR="00C94811" w:rsidRDefault="00C94811">
      <w:pPr>
        <w:jc w:val="center"/>
        <w:rPr>
          <w:caps/>
          <w:sz w:val="28"/>
        </w:rPr>
      </w:pPr>
    </w:p>
    <w:p w:rsidR="00C94811" w:rsidRDefault="00F64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Форма </w:t>
      </w:r>
    </w:p>
    <w:p w:rsidR="00C94811" w:rsidRDefault="00C94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caps/>
          <w:sz w:val="28"/>
        </w:rPr>
      </w:pPr>
    </w:p>
    <w:p w:rsidR="00C94811" w:rsidRDefault="00F64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sz w:val="28"/>
        </w:rPr>
      </w:pPr>
      <w:r>
        <w:rPr>
          <w:sz w:val="28"/>
        </w:rPr>
        <w:t xml:space="preserve">заявления законных представителей несовершеннолетнего </w:t>
      </w:r>
    </w:p>
    <w:p w:rsidR="00C94811" w:rsidRDefault="00C94811">
      <w:pPr>
        <w:widowControl w:val="0"/>
        <w:rPr>
          <w:sz w:val="28"/>
        </w:rPr>
      </w:pPr>
    </w:p>
    <w:p w:rsidR="00C94811" w:rsidRDefault="00C94811">
      <w:pPr>
        <w:widowControl w:val="0"/>
        <w:jc w:val="right"/>
        <w:rPr>
          <w:sz w:val="28"/>
        </w:rPr>
      </w:pPr>
    </w:p>
    <w:p w:rsidR="00C94811" w:rsidRDefault="00F64DA4">
      <w:pPr>
        <w:widowControl w:val="0"/>
        <w:jc w:val="right"/>
      </w:pPr>
      <w:r>
        <w:t xml:space="preserve">Главе </w:t>
      </w:r>
      <w:proofErr w:type="gramStart"/>
      <w:r>
        <w:t>Предгорного</w:t>
      </w:r>
      <w:proofErr w:type="gramEnd"/>
      <w:r>
        <w:t xml:space="preserve"> муниципального</w:t>
      </w:r>
    </w:p>
    <w:p w:rsidR="00C94811" w:rsidRDefault="00F64DA4">
      <w:pPr>
        <w:widowControl w:val="0"/>
        <w:jc w:val="right"/>
      </w:pPr>
      <w:r>
        <w:t>округа Ставропольского края</w:t>
      </w:r>
    </w:p>
    <w:p w:rsidR="00C94811" w:rsidRDefault="00F64DA4">
      <w:pPr>
        <w:widowControl w:val="0"/>
        <w:jc w:val="right"/>
      </w:pPr>
      <w:r>
        <w:t>_________________________________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     (Ф.И.О. главы)</w:t>
      </w:r>
    </w:p>
    <w:p w:rsidR="00C94811" w:rsidRDefault="00F64DA4">
      <w:pPr>
        <w:widowControl w:val="0"/>
        <w:ind w:left="4961"/>
        <w:jc w:val="right"/>
      </w:pPr>
      <w:r>
        <w:t>от 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(Ф.И.О. заявителя полностью)</w:t>
      </w:r>
    </w:p>
    <w:p w:rsidR="00C94811" w:rsidRDefault="00F64DA4">
      <w:pPr>
        <w:widowControl w:val="0"/>
        <w:ind w:left="4961"/>
        <w:jc w:val="right"/>
      </w:pPr>
      <w:r>
        <w:t>_______________________________________________</w:t>
      </w:r>
    </w:p>
    <w:p w:rsidR="00C94811" w:rsidRDefault="00F64DA4">
      <w:pPr>
        <w:widowControl w:val="0"/>
        <w:ind w:left="4961"/>
        <w:jc w:val="right"/>
      </w:pPr>
      <w:r>
        <w:t>проживающег</w:t>
      </w:r>
      <w:proofErr w:type="gramStart"/>
      <w:r>
        <w:t>о(</w:t>
      </w:r>
      <w:proofErr w:type="gramEnd"/>
      <w:r>
        <w:t>щей) по адресу _____</w:t>
      </w:r>
      <w:r>
        <w:t>__</w:t>
      </w:r>
    </w:p>
    <w:p w:rsidR="00C94811" w:rsidRDefault="00F64DA4">
      <w:pPr>
        <w:widowControl w:val="0"/>
        <w:ind w:left="4961"/>
        <w:jc w:val="right"/>
      </w:pPr>
      <w:r>
        <w:t>_________________________________,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(адрес проживания по паспорту)</w:t>
      </w:r>
    </w:p>
    <w:p w:rsidR="00C94811" w:rsidRDefault="00F64DA4">
      <w:pPr>
        <w:widowControl w:val="0"/>
        <w:jc w:val="right"/>
      </w:pPr>
      <w:r>
        <w:t>__________________________________</w:t>
      </w:r>
    </w:p>
    <w:p w:rsidR="00C94811" w:rsidRDefault="00F64DA4">
      <w:pPr>
        <w:widowControl w:val="0"/>
        <w:jc w:val="right"/>
      </w:pPr>
      <w:r>
        <w:t>тел.:______________________________</w:t>
      </w:r>
    </w:p>
    <w:p w:rsidR="00C94811" w:rsidRDefault="00C94811">
      <w:pPr>
        <w:widowControl w:val="0"/>
        <w:jc w:val="both"/>
      </w:pPr>
    </w:p>
    <w:p w:rsidR="00C94811" w:rsidRDefault="00F64DA4">
      <w:pPr>
        <w:widowControl w:val="0"/>
        <w:jc w:val="center"/>
      </w:pPr>
      <w:r>
        <w:t>ЗАЯВЛЕНИЕ</w:t>
      </w:r>
    </w:p>
    <w:p w:rsidR="00C94811" w:rsidRDefault="00C94811">
      <w:pPr>
        <w:widowControl w:val="0"/>
        <w:jc w:val="center"/>
      </w:pPr>
    </w:p>
    <w:p w:rsidR="00C94811" w:rsidRDefault="00F64DA4">
      <w:pPr>
        <w:widowControl w:val="0"/>
        <w:ind w:firstLine="567"/>
        <w:jc w:val="both"/>
      </w:pPr>
      <w:r>
        <w:t>Прошу Вас разрешить вступить в брак мое</w:t>
      </w:r>
      <w:proofErr w:type="gramStart"/>
      <w:r>
        <w:t>й(</w:t>
      </w:r>
      <w:proofErr w:type="spellStart"/>
      <w:proofErr w:type="gramEnd"/>
      <w:r>
        <w:t>му</w:t>
      </w:r>
      <w:proofErr w:type="spellEnd"/>
      <w:r>
        <w:t>) несовершеннолетней(</w:t>
      </w:r>
      <w:proofErr w:type="spellStart"/>
      <w:r>
        <w:t>му</w:t>
      </w:r>
      <w:proofErr w:type="spellEnd"/>
      <w:r>
        <w:t>) дочери (с</w:t>
      </w:r>
      <w:r>
        <w:t>ыну) _______________________________________________________________________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</w:rPr>
        <w:t>(ФИО, дата рождения)</w:t>
      </w:r>
    </w:p>
    <w:p w:rsidR="00C94811" w:rsidRDefault="00F64DA4">
      <w:pPr>
        <w:widowControl w:val="0"/>
        <w:jc w:val="both"/>
      </w:pPr>
      <w:r>
        <w:t>с ____________________________________________________________________________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</w:rPr>
        <w:t>(ФИО, дата рождения)</w:t>
      </w:r>
    </w:p>
    <w:p w:rsidR="00C94811" w:rsidRDefault="00F64DA4">
      <w:pPr>
        <w:widowControl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</w:t>
      </w:r>
      <w:r>
        <w:t>_____________________________________________________________________</w:t>
      </w:r>
    </w:p>
    <w:p w:rsidR="00C94811" w:rsidRDefault="00F64DA4">
      <w:pPr>
        <w:widowControl w:val="0"/>
        <w:ind w:firstLine="567"/>
        <w:jc w:val="center"/>
        <w:rPr>
          <w:sz w:val="20"/>
        </w:rPr>
      </w:pPr>
      <w:r>
        <w:rPr>
          <w:sz w:val="20"/>
        </w:rPr>
        <w:t>(причина)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К заявлению прилагаются следующие документы: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1._________________________________________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2._________________________________________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3._________________________________________</w:t>
      </w:r>
    </w:p>
    <w:p w:rsidR="00C94811" w:rsidRPr="00E9753F" w:rsidRDefault="00F64DA4">
      <w:pPr>
        <w:tabs>
          <w:tab w:val="left" w:pos="4013"/>
        </w:tabs>
        <w:spacing w:line="240" w:lineRule="exact"/>
        <w:ind w:firstLine="567"/>
        <w:jc w:val="both"/>
        <w:rPr>
          <w:szCs w:val="24"/>
        </w:rPr>
      </w:pPr>
      <w:r w:rsidRPr="00E9753F">
        <w:rPr>
          <w:szCs w:val="24"/>
        </w:rPr>
        <w:t>Да</w:t>
      </w:r>
      <w:r w:rsidRPr="00E9753F">
        <w:rPr>
          <w:szCs w:val="24"/>
        </w:rPr>
        <w:t>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C94811" w:rsidRPr="00E9753F" w:rsidRDefault="00C94811">
      <w:pPr>
        <w:tabs>
          <w:tab w:val="left" w:pos="4013"/>
        </w:tabs>
        <w:spacing w:line="240" w:lineRule="exact"/>
        <w:jc w:val="center"/>
        <w:rPr>
          <w:szCs w:val="24"/>
        </w:rPr>
      </w:pPr>
    </w:p>
    <w:p w:rsidR="00C94811" w:rsidRDefault="00F64DA4">
      <w:pPr>
        <w:widowControl w:val="0"/>
        <w:jc w:val="center"/>
      </w:pPr>
      <w:r>
        <w:t>«__» _____________ 20_ г.                     _________________/ _____________</w:t>
      </w:r>
    </w:p>
    <w:p w:rsidR="00C94811" w:rsidRDefault="00F64DA4">
      <w:pPr>
        <w:widowControl w:val="0"/>
        <w:jc w:val="both"/>
        <w:rPr>
          <w:sz w:val="20"/>
        </w:rPr>
      </w:pPr>
      <w:r>
        <w:rPr>
          <w:sz w:val="20"/>
        </w:rPr>
        <w:t xml:space="preserve">                                    </w:t>
      </w:r>
      <w:r>
        <w:rPr>
          <w:sz w:val="20"/>
        </w:rPr>
        <w:t xml:space="preserve">                                                                       (подпись, расшифровка подписи)</w:t>
      </w:r>
    </w:p>
    <w:p w:rsidR="00C94811" w:rsidRDefault="00F64DA4">
      <w:pPr>
        <w:widowControl w:val="0"/>
        <w:jc w:val="center"/>
      </w:pPr>
      <w:r>
        <w:t>__________________________</w:t>
      </w:r>
    </w:p>
    <w:p w:rsidR="00C94811" w:rsidRDefault="00F64DA4">
      <w:pPr>
        <w:spacing w:line="240" w:lineRule="exact"/>
        <w:ind w:left="3391" w:firstLine="720"/>
        <w:rPr>
          <w:sz w:val="28"/>
        </w:rPr>
      </w:pPr>
      <w:r>
        <w:br w:type="page"/>
      </w:r>
    </w:p>
    <w:p w:rsidR="00C94811" w:rsidRDefault="00F64DA4">
      <w:pPr>
        <w:spacing w:line="240" w:lineRule="exact"/>
        <w:ind w:left="3391" w:firstLine="720"/>
        <w:jc w:val="right"/>
        <w:rPr>
          <w:sz w:val="28"/>
        </w:rPr>
      </w:pPr>
      <w:r>
        <w:rPr>
          <w:sz w:val="28"/>
        </w:rPr>
        <w:lastRenderedPageBreak/>
        <w:t>ПРИЛОЖЕНИЕ 6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</w:t>
      </w:r>
      <w:r>
        <w:rPr>
          <w:sz w:val="28"/>
        </w:rPr>
        <w:t xml:space="preserve"> достигшему возраста шестнадцати лет, но не достигшему совершеннолетия»</w:t>
      </w: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rPr>
          <w:caps/>
          <w:sz w:val="28"/>
        </w:rPr>
      </w:pPr>
    </w:p>
    <w:p w:rsidR="00C94811" w:rsidRDefault="00F64DA4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>Форма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заявления об исправлении допущенных опечаток и ошибок в документах</w:t>
      </w:r>
    </w:p>
    <w:p w:rsidR="00C94811" w:rsidRDefault="00C94811">
      <w:pPr>
        <w:ind w:left="3391" w:firstLine="720"/>
        <w:rPr>
          <w:sz w:val="28"/>
        </w:rPr>
      </w:pPr>
    </w:p>
    <w:p w:rsidR="00C94811" w:rsidRDefault="00F64DA4">
      <w:pPr>
        <w:widowControl w:val="0"/>
        <w:jc w:val="right"/>
      </w:pPr>
      <w:r>
        <w:t xml:space="preserve">Главе </w:t>
      </w:r>
      <w:proofErr w:type="gramStart"/>
      <w:r>
        <w:t>Предгорного</w:t>
      </w:r>
      <w:proofErr w:type="gramEnd"/>
      <w:r>
        <w:t xml:space="preserve"> муниципального</w:t>
      </w:r>
    </w:p>
    <w:p w:rsidR="00C94811" w:rsidRDefault="00F64DA4">
      <w:pPr>
        <w:widowControl w:val="0"/>
        <w:jc w:val="right"/>
      </w:pPr>
      <w:r>
        <w:t>округа Ставропольского края</w:t>
      </w:r>
    </w:p>
    <w:p w:rsidR="00C94811" w:rsidRDefault="00F64DA4">
      <w:pPr>
        <w:widowControl w:val="0"/>
        <w:jc w:val="right"/>
      </w:pPr>
      <w:r>
        <w:t>_________________________________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     (Ф.И.О. главы)</w:t>
      </w:r>
    </w:p>
    <w:p w:rsidR="00C94811" w:rsidRDefault="00F64DA4">
      <w:pPr>
        <w:widowControl w:val="0"/>
        <w:ind w:left="4961"/>
        <w:jc w:val="right"/>
      </w:pPr>
      <w:r>
        <w:t>от 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(Ф.И.О. заявителя полностью)</w:t>
      </w:r>
    </w:p>
    <w:p w:rsidR="00C94811" w:rsidRDefault="00F64DA4">
      <w:pPr>
        <w:widowControl w:val="0"/>
        <w:ind w:left="4961"/>
        <w:jc w:val="right"/>
      </w:pPr>
      <w:r>
        <w:t>_______________________________________________</w:t>
      </w:r>
    </w:p>
    <w:p w:rsidR="00C94811" w:rsidRDefault="00F64DA4">
      <w:pPr>
        <w:widowControl w:val="0"/>
        <w:ind w:left="4961"/>
        <w:jc w:val="right"/>
      </w:pPr>
      <w:r>
        <w:t>проживающег</w:t>
      </w:r>
      <w:proofErr w:type="gramStart"/>
      <w:r>
        <w:t>о(</w:t>
      </w:r>
      <w:proofErr w:type="gramEnd"/>
      <w:r>
        <w:t>щей) по адресу _______</w:t>
      </w:r>
    </w:p>
    <w:p w:rsidR="00C94811" w:rsidRDefault="00F64DA4">
      <w:pPr>
        <w:widowControl w:val="0"/>
        <w:ind w:left="4961"/>
        <w:jc w:val="right"/>
      </w:pPr>
      <w:r>
        <w:t>_______________________________</w:t>
      </w:r>
      <w:r>
        <w:t>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(адрес проживания по паспорту)</w:t>
      </w:r>
    </w:p>
    <w:p w:rsidR="00C94811" w:rsidRDefault="00F64DA4">
      <w:pPr>
        <w:widowControl w:val="0"/>
        <w:jc w:val="right"/>
      </w:pPr>
      <w:r>
        <w:t>__________________________________</w:t>
      </w:r>
    </w:p>
    <w:p w:rsidR="00C94811" w:rsidRDefault="00F64DA4">
      <w:pPr>
        <w:widowControl w:val="0"/>
        <w:jc w:val="right"/>
        <w:rPr>
          <w:sz w:val="28"/>
        </w:rPr>
      </w:pPr>
      <w:r>
        <w:t>тел.:______________________________</w:t>
      </w:r>
    </w:p>
    <w:p w:rsidR="00C94811" w:rsidRDefault="00C94811">
      <w:pPr>
        <w:spacing w:line="240" w:lineRule="exact"/>
        <w:ind w:left="3391" w:firstLine="720"/>
      </w:pPr>
    </w:p>
    <w:p w:rsidR="00C94811" w:rsidRDefault="00F64DA4">
      <w:pPr>
        <w:spacing w:line="240" w:lineRule="exact"/>
        <w:ind w:firstLine="720"/>
        <w:jc w:val="center"/>
      </w:pPr>
      <w:r>
        <w:t xml:space="preserve">ЗАЯВЛЕНИЕ </w:t>
      </w:r>
    </w:p>
    <w:p w:rsidR="00C94811" w:rsidRDefault="00C94811">
      <w:pPr>
        <w:spacing w:line="240" w:lineRule="exact"/>
        <w:ind w:firstLine="720"/>
        <w:jc w:val="center"/>
      </w:pPr>
    </w:p>
    <w:p w:rsidR="00C94811" w:rsidRDefault="00F64DA4">
      <w:pPr>
        <w:spacing w:line="240" w:lineRule="exact"/>
        <w:ind w:firstLine="720"/>
        <w:jc w:val="center"/>
      </w:pPr>
      <w:r>
        <w:t xml:space="preserve">об исправлении допущенных опечаток и ошибок в документах, выданных в результате предоставления муниципальной услуги «Выдача разрешения на вступление в брак несовершеннолетним лицам, достигшим возраста шестнадцати лет» </w:t>
      </w:r>
    </w:p>
    <w:p w:rsidR="00C94811" w:rsidRDefault="00C94811">
      <w:pPr>
        <w:spacing w:line="240" w:lineRule="exact"/>
        <w:ind w:firstLine="720"/>
        <w:jc w:val="center"/>
      </w:pPr>
    </w:p>
    <w:p w:rsidR="00C94811" w:rsidRDefault="00F64DA4">
      <w:pPr>
        <w:ind w:firstLine="567"/>
        <w:jc w:val="both"/>
      </w:pPr>
      <w:r>
        <w:t xml:space="preserve">Прошу исправить допущенные опечатки </w:t>
      </w:r>
      <w:r>
        <w:t xml:space="preserve">и ошибки в документе, выданном в результате предоставления муниципальной услуги «Выдача разрешения на вступление в брак несовершеннолетним лицам, достигшим возраста шестнадцати лет». </w:t>
      </w:r>
    </w:p>
    <w:p w:rsidR="00C94811" w:rsidRDefault="00F64DA4">
      <w:pPr>
        <w:ind w:firstLine="567"/>
        <w:jc w:val="both"/>
      </w:pPr>
      <w:r>
        <w:t xml:space="preserve">Результат предоставления муниципальной услуги (выбрать </w:t>
      </w:r>
      <w:proofErr w:type="gramStart"/>
      <w:r>
        <w:t>нужное</w:t>
      </w:r>
      <w:proofErr w:type="gramEnd"/>
      <w:r>
        <w:t xml:space="preserve">): </w:t>
      </w:r>
    </w:p>
    <w:p w:rsidR="00C94811" w:rsidRDefault="00F64DA4">
      <w:pPr>
        <w:ind w:firstLine="567"/>
        <w:jc w:val="both"/>
      </w:pPr>
      <w:r>
        <w:t>□ получ</w:t>
      </w:r>
      <w:r>
        <w:t xml:space="preserve">у лично в __________________________________ </w:t>
      </w:r>
    </w:p>
    <w:p w:rsidR="00C94811" w:rsidRDefault="00F64DA4">
      <w:pPr>
        <w:ind w:firstLine="567"/>
        <w:jc w:val="both"/>
      </w:pPr>
      <w:r>
        <w:t xml:space="preserve">□ прошу направить посредством почтового отправления (почтовый адрес) </w:t>
      </w:r>
    </w:p>
    <w:p w:rsidR="00C94811" w:rsidRDefault="00F64DA4">
      <w:pPr>
        <w:ind w:firstLine="567"/>
        <w:jc w:val="both"/>
      </w:pPr>
      <w:r>
        <w:t>□ прошу направить в личный кабинет федеральной государственной информационной системы «Единый портал государственных и муниципальных услуг (</w:t>
      </w:r>
      <w:r>
        <w:t xml:space="preserve">функций)» Перечень представленных документов: </w:t>
      </w:r>
    </w:p>
    <w:p w:rsidR="00C94811" w:rsidRDefault="00F64DA4">
      <w:pPr>
        <w:ind w:firstLine="567"/>
        <w:jc w:val="both"/>
      </w:pPr>
      <w:r>
        <w:t>1._________________________________________________________________</w:t>
      </w:r>
    </w:p>
    <w:p w:rsidR="00C94811" w:rsidRDefault="00F64DA4">
      <w:pPr>
        <w:ind w:firstLine="567"/>
        <w:jc w:val="both"/>
      </w:pPr>
      <w:r>
        <w:t xml:space="preserve">2._________________________________________________________________ 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>Даю согласие на обработку и использование моих персональных данных, соде</w:t>
      </w:r>
      <w:r>
        <w:t>ржащихся в настоящем заявлении и в представленных мною документах.</w:t>
      </w:r>
    </w:p>
    <w:p w:rsidR="00C94811" w:rsidRDefault="00C94811">
      <w:pPr>
        <w:widowControl w:val="0"/>
        <w:ind w:firstLine="567"/>
        <w:jc w:val="both"/>
      </w:pPr>
    </w:p>
    <w:p w:rsidR="00C94811" w:rsidRDefault="00F64DA4">
      <w:pPr>
        <w:widowControl w:val="0"/>
        <w:jc w:val="both"/>
      </w:pPr>
      <w:r>
        <w:t>«____» _____________ 20_ г.                     _________________/ _____________</w:t>
      </w:r>
    </w:p>
    <w:p w:rsidR="00C94811" w:rsidRDefault="00F64DA4">
      <w:pPr>
        <w:widowControl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(подпись, ра</w:t>
      </w:r>
      <w:r>
        <w:rPr>
          <w:sz w:val="20"/>
        </w:rPr>
        <w:t>сшифровка подписи)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</w:rPr>
        <w:t>__________________________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7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ind w:left="3391" w:firstLine="720"/>
        <w:rPr>
          <w:caps/>
          <w:sz w:val="28"/>
        </w:rPr>
      </w:pPr>
    </w:p>
    <w:p w:rsidR="00C94811" w:rsidRDefault="00C94811">
      <w:pPr>
        <w:ind w:left="3391" w:firstLine="720"/>
        <w:rPr>
          <w:caps/>
          <w:sz w:val="28"/>
        </w:rPr>
      </w:pPr>
    </w:p>
    <w:p w:rsidR="00C94811" w:rsidRDefault="00C94811">
      <w:pPr>
        <w:ind w:left="3391" w:firstLine="720"/>
        <w:rPr>
          <w:caps/>
          <w:sz w:val="28"/>
        </w:rPr>
      </w:pPr>
    </w:p>
    <w:p w:rsidR="00C94811" w:rsidRDefault="00F64DA4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>Форма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заявления о выдаче дубликата документа</w:t>
      </w:r>
    </w:p>
    <w:p w:rsidR="00C94811" w:rsidRDefault="00C94811">
      <w:pPr>
        <w:ind w:firstLine="720"/>
        <w:jc w:val="both"/>
        <w:rPr>
          <w:sz w:val="28"/>
        </w:rPr>
      </w:pPr>
    </w:p>
    <w:p w:rsidR="00C94811" w:rsidRDefault="00F64DA4">
      <w:pPr>
        <w:widowControl w:val="0"/>
        <w:jc w:val="right"/>
      </w:pPr>
      <w:r>
        <w:t xml:space="preserve">Главе </w:t>
      </w:r>
      <w:proofErr w:type="gramStart"/>
      <w:r>
        <w:t>Предгорного</w:t>
      </w:r>
      <w:proofErr w:type="gramEnd"/>
      <w:r>
        <w:t xml:space="preserve"> муниципального</w:t>
      </w:r>
    </w:p>
    <w:p w:rsidR="00C94811" w:rsidRDefault="00F64DA4">
      <w:pPr>
        <w:widowControl w:val="0"/>
        <w:jc w:val="right"/>
      </w:pPr>
      <w:r>
        <w:t>округа Ставропольского края</w:t>
      </w:r>
    </w:p>
    <w:p w:rsidR="00C94811" w:rsidRDefault="00F64DA4">
      <w:pPr>
        <w:widowControl w:val="0"/>
        <w:jc w:val="right"/>
      </w:pPr>
      <w:r>
        <w:t>_________________________________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     (Ф.И.О. главы)</w:t>
      </w:r>
    </w:p>
    <w:p w:rsidR="00C94811" w:rsidRDefault="00F64DA4">
      <w:pPr>
        <w:widowControl w:val="0"/>
        <w:ind w:left="4961"/>
        <w:jc w:val="right"/>
      </w:pPr>
      <w:r>
        <w:t>от 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 (Ф</w:t>
      </w:r>
      <w:r>
        <w:rPr>
          <w:sz w:val="20"/>
        </w:rPr>
        <w:t>.И.О. заявителя полностью)</w:t>
      </w:r>
    </w:p>
    <w:p w:rsidR="00C94811" w:rsidRDefault="00F64DA4">
      <w:pPr>
        <w:widowControl w:val="0"/>
        <w:ind w:left="4961"/>
        <w:jc w:val="right"/>
      </w:pPr>
      <w:r>
        <w:t>_______________________________________________</w:t>
      </w:r>
    </w:p>
    <w:p w:rsidR="00C94811" w:rsidRDefault="00F64DA4">
      <w:pPr>
        <w:widowControl w:val="0"/>
        <w:ind w:left="4961"/>
        <w:jc w:val="right"/>
      </w:pPr>
      <w:r>
        <w:t>проживающег</w:t>
      </w:r>
      <w:proofErr w:type="gramStart"/>
      <w:r>
        <w:t>о(</w:t>
      </w:r>
      <w:proofErr w:type="gramEnd"/>
      <w:r>
        <w:t>щей) по адресу _______</w:t>
      </w:r>
    </w:p>
    <w:p w:rsidR="00C94811" w:rsidRDefault="00F64DA4">
      <w:pPr>
        <w:widowControl w:val="0"/>
        <w:ind w:left="4961"/>
        <w:jc w:val="right"/>
      </w:pPr>
      <w:r>
        <w:t>_________________________________,</w:t>
      </w:r>
    </w:p>
    <w:p w:rsidR="00C94811" w:rsidRDefault="00F64DA4">
      <w:pPr>
        <w:widowControl w:val="0"/>
        <w:ind w:left="4961"/>
        <w:jc w:val="both"/>
        <w:rPr>
          <w:sz w:val="20"/>
        </w:rPr>
      </w:pPr>
      <w:r>
        <w:rPr>
          <w:sz w:val="20"/>
        </w:rPr>
        <w:t xml:space="preserve">                           (адрес проживания по паспорту)</w:t>
      </w:r>
    </w:p>
    <w:p w:rsidR="00C94811" w:rsidRDefault="00F64DA4">
      <w:pPr>
        <w:widowControl w:val="0"/>
        <w:jc w:val="right"/>
      </w:pPr>
      <w:r>
        <w:t>__________________________________</w:t>
      </w:r>
    </w:p>
    <w:p w:rsidR="00C94811" w:rsidRDefault="00F64DA4">
      <w:pPr>
        <w:widowControl w:val="0"/>
        <w:jc w:val="right"/>
        <w:rPr>
          <w:sz w:val="28"/>
        </w:rPr>
      </w:pPr>
      <w:r>
        <w:t>тел.:____________</w:t>
      </w:r>
      <w:r>
        <w:t>__________________</w:t>
      </w:r>
    </w:p>
    <w:p w:rsidR="00C94811" w:rsidRDefault="00C94811">
      <w:pPr>
        <w:tabs>
          <w:tab w:val="left" w:pos="5715"/>
        </w:tabs>
        <w:jc w:val="both"/>
      </w:pPr>
    </w:p>
    <w:p w:rsidR="00C94811" w:rsidRDefault="00F64DA4">
      <w:pPr>
        <w:spacing w:line="240" w:lineRule="exact"/>
        <w:ind w:firstLine="720"/>
        <w:jc w:val="center"/>
      </w:pPr>
      <w:r>
        <w:t xml:space="preserve">ЗАЯВЛЕНИЕ </w:t>
      </w:r>
    </w:p>
    <w:p w:rsidR="00C94811" w:rsidRDefault="00C94811">
      <w:pPr>
        <w:spacing w:line="240" w:lineRule="exact"/>
        <w:ind w:firstLine="720"/>
        <w:jc w:val="center"/>
      </w:pPr>
    </w:p>
    <w:p w:rsidR="00C94811" w:rsidRDefault="00F64DA4">
      <w:pPr>
        <w:spacing w:line="240" w:lineRule="exact"/>
        <w:ind w:firstLine="720"/>
        <w:jc w:val="center"/>
      </w:pPr>
      <w:r>
        <w:t>о выдаче дубликата документа, выданного по результатам предоставления муниципальной услуги «Выдача разрешения на вступление  в брак несовершеннолетним лицам, достигшим возраста шестнадцати лет»</w:t>
      </w:r>
    </w:p>
    <w:p w:rsidR="00C94811" w:rsidRDefault="00C94811">
      <w:pPr>
        <w:spacing w:line="240" w:lineRule="exact"/>
        <w:ind w:firstLine="567"/>
        <w:jc w:val="both"/>
      </w:pPr>
    </w:p>
    <w:p w:rsidR="00C94811" w:rsidRDefault="00F64DA4">
      <w:pPr>
        <w:ind w:firstLine="567"/>
        <w:jc w:val="both"/>
      </w:pPr>
      <w:r>
        <w:t xml:space="preserve">Прошу выдать дубликат документа, выданного по результатам предоставления муниципальной услуги «Выдача разрешения на вступление в брак несовершеннолетним лицам, достигшим возраста шестнадцати лет». </w:t>
      </w:r>
    </w:p>
    <w:p w:rsidR="00C94811" w:rsidRDefault="00C94811">
      <w:pPr>
        <w:ind w:firstLine="567"/>
        <w:jc w:val="both"/>
      </w:pPr>
    </w:p>
    <w:p w:rsidR="00C94811" w:rsidRDefault="00F64DA4">
      <w:pPr>
        <w:ind w:firstLine="567"/>
        <w:jc w:val="both"/>
      </w:pPr>
      <w:r>
        <w:t xml:space="preserve">Результат предоставления муниципальной услуги (выбрать </w:t>
      </w:r>
      <w:proofErr w:type="gramStart"/>
      <w:r>
        <w:t>ну</w:t>
      </w:r>
      <w:r>
        <w:t>жное</w:t>
      </w:r>
      <w:proofErr w:type="gramEnd"/>
      <w:r>
        <w:t xml:space="preserve">): </w:t>
      </w:r>
    </w:p>
    <w:p w:rsidR="00C94811" w:rsidRDefault="00F64DA4">
      <w:pPr>
        <w:ind w:firstLine="567"/>
        <w:jc w:val="both"/>
      </w:pPr>
      <w:r>
        <w:t>□ получу лично в _____________________________________________</w:t>
      </w:r>
    </w:p>
    <w:p w:rsidR="00C94811" w:rsidRDefault="00F64DA4">
      <w:pPr>
        <w:ind w:firstLine="567"/>
        <w:jc w:val="both"/>
      </w:pPr>
      <w:r>
        <w:t xml:space="preserve">□ прошу направить посредством почтового отправления (почтовый адрес) </w:t>
      </w:r>
    </w:p>
    <w:p w:rsidR="00C94811" w:rsidRDefault="00F64DA4">
      <w:pPr>
        <w:ind w:firstLine="567"/>
        <w:jc w:val="both"/>
      </w:pPr>
      <w:r>
        <w:t xml:space="preserve">□ прошу направить в личный кабинет федеральной государственной информационной системы «Единый портал </w:t>
      </w:r>
      <w:r>
        <w:t>государственных и муниципальных услуг (функций)»</w:t>
      </w:r>
    </w:p>
    <w:p w:rsidR="00C94811" w:rsidRDefault="00F64DA4">
      <w:pPr>
        <w:ind w:firstLine="567"/>
        <w:jc w:val="both"/>
      </w:pPr>
      <w:r>
        <w:t xml:space="preserve">Перечень представленных документов: </w:t>
      </w:r>
    </w:p>
    <w:p w:rsidR="00C94811" w:rsidRDefault="00F64DA4">
      <w:pPr>
        <w:ind w:firstLine="567"/>
        <w:jc w:val="both"/>
      </w:pPr>
      <w:r>
        <w:t xml:space="preserve">1. _________________________________________________________ </w:t>
      </w:r>
    </w:p>
    <w:p w:rsidR="00C94811" w:rsidRDefault="00F64DA4">
      <w:pPr>
        <w:ind w:firstLine="567"/>
        <w:jc w:val="both"/>
      </w:pPr>
      <w:r>
        <w:t>2. _________________________________________________________</w:t>
      </w:r>
    </w:p>
    <w:p w:rsidR="00C94811" w:rsidRDefault="00F64DA4">
      <w:pPr>
        <w:tabs>
          <w:tab w:val="left" w:pos="4013"/>
        </w:tabs>
        <w:spacing w:line="240" w:lineRule="exact"/>
        <w:ind w:firstLine="567"/>
        <w:jc w:val="both"/>
      </w:pPr>
      <w:r>
        <w:t xml:space="preserve">Даю согласие на обработку и использование моих </w:t>
      </w:r>
      <w:r>
        <w:t>персональных данных, содержащихся в настоящем заявлении и в представленных мною документах.</w:t>
      </w:r>
    </w:p>
    <w:p w:rsidR="00C94811" w:rsidRDefault="00F64DA4">
      <w:pPr>
        <w:ind w:firstLine="567"/>
        <w:jc w:val="both"/>
      </w:pPr>
      <w:r>
        <w:t xml:space="preserve">«__» ______________ 202 __ г. __________/______________________ </w:t>
      </w:r>
    </w:p>
    <w:p w:rsidR="00C94811" w:rsidRDefault="00F64DA4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(подпись заявителя, фамилия и ин</w:t>
      </w:r>
      <w:r>
        <w:rPr>
          <w:sz w:val="20"/>
        </w:rPr>
        <w:t>ициалы)</w:t>
      </w: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lastRenderedPageBreak/>
        <w:t>ПРИЛОЖЕНИЕ 8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«Выдача разрешения на вступление в брак 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>лицу, достигшему возраста шестнадцати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лет, но не </w:t>
      </w:r>
      <w:proofErr w:type="gramStart"/>
      <w:r>
        <w:rPr>
          <w:sz w:val="28"/>
        </w:rPr>
        <w:t>достигшему</w:t>
      </w:r>
      <w:proofErr w:type="gramEnd"/>
      <w:r>
        <w:rPr>
          <w:sz w:val="28"/>
        </w:rPr>
        <w:t xml:space="preserve"> совершеннолетия»</w:t>
      </w:r>
    </w:p>
    <w:p w:rsidR="00C94811" w:rsidRDefault="00C94811">
      <w:pPr>
        <w:tabs>
          <w:tab w:val="left" w:pos="5460"/>
        </w:tabs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ИСЧЕРПЫВАЮЩИЙ ПЕРЕЧЕНЬ </w:t>
      </w:r>
    </w:p>
    <w:p w:rsidR="00C94811" w:rsidRDefault="00C94811">
      <w:pPr>
        <w:spacing w:line="240" w:lineRule="exact"/>
        <w:jc w:val="both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документов, необходимых для предоставления муниципальной услуги</w:t>
      </w:r>
    </w:p>
    <w:p w:rsidR="00C94811" w:rsidRDefault="00C94811">
      <w:pPr>
        <w:spacing w:line="240" w:lineRule="exact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6509"/>
        <w:gridCol w:w="2098"/>
      </w:tblGrid>
      <w:tr w:rsidR="00C94811">
        <w:trPr>
          <w:trHeight w:val="11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документа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Идентификатор категории</w:t>
            </w:r>
          </w:p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(признаков) заявителей</w:t>
            </w:r>
          </w:p>
        </w:tc>
      </w:tr>
      <w:tr w:rsidR="00C94811">
        <w:trPr>
          <w:trHeight w:val="6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заявление несовершеннолетнего, достигшего возраста шестнадцати лет, о предоставлении </w:t>
            </w:r>
            <w:r>
              <w:rPr>
                <w:sz w:val="20"/>
              </w:rPr>
              <w:t>муниципальной услуги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6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заявление законных представителей несовершеннолетнего, достигшего возраста шестнадцати лет, о предоставлении муниципальной услуги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4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паспорт или иной документ, удостоверяющий личность заявителя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6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паспорт или иной документ, удостоверяющий личность законных представителей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4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документы, подтверждающие статус законных представителей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76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паспорт или иной документ, удостоверяющий личность гражданина, желающего вступить в брак с </w:t>
            </w:r>
            <w:r>
              <w:rPr>
                <w:sz w:val="20"/>
              </w:rPr>
              <w:t>несовершеннолетним, достигшим возраста шестнадцати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rPr>
          <w:trHeight w:val="6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документ, подтверждающий проживание на территории Предгорного муниципального округа Ставропольского края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rPr>
          <w:trHeight w:val="11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документ, подтверждающий наличие уважительных причин для получения разрешения на вступление в брак (при наличии): </w:t>
            </w:r>
          </w:p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 справка медицинского учреждения или врача, занимающегося частной медицинской практикой, о наличии беременности</w:t>
            </w:r>
          </w:p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 свидетельство о рождении р</w:t>
            </w:r>
            <w:r>
              <w:rPr>
                <w:sz w:val="20"/>
              </w:rPr>
              <w:t>ебенка у лиц, желающих вступить в брак (с предъявлением его оригинала) в случае рождения ребенка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</w:tbl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9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 xml:space="preserve">«Выдача разрешения на вступление в </w:t>
      </w:r>
      <w:r>
        <w:rPr>
          <w:sz w:val="28"/>
        </w:rPr>
        <w:t>брак лицу, достигшему возраста шестнадцати лет, но не достигшему совершеннолетия»</w:t>
      </w:r>
    </w:p>
    <w:p w:rsidR="00C94811" w:rsidRDefault="00C94811">
      <w:pPr>
        <w:jc w:val="center"/>
        <w:rPr>
          <w:sz w:val="28"/>
        </w:rPr>
      </w:pPr>
    </w:p>
    <w:p w:rsidR="00C94811" w:rsidRDefault="00C94811">
      <w:pPr>
        <w:jc w:val="center"/>
        <w:rPr>
          <w:sz w:val="28"/>
        </w:rPr>
      </w:pPr>
    </w:p>
    <w:p w:rsidR="00C94811" w:rsidRDefault="00C94811">
      <w:pPr>
        <w:jc w:val="center"/>
        <w:rPr>
          <w:caps/>
          <w:sz w:val="28"/>
        </w:rPr>
      </w:pPr>
    </w:p>
    <w:p w:rsidR="00C94811" w:rsidRDefault="00F64DA4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Способы 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подачи документов и требования к документам</w:t>
      </w:r>
    </w:p>
    <w:p w:rsidR="00C94811" w:rsidRDefault="00C94811">
      <w:pPr>
        <w:widowControl w:val="0"/>
        <w:spacing w:line="240" w:lineRule="exact"/>
        <w:jc w:val="center"/>
        <w:rPr>
          <w:caps/>
          <w:sz w:val="28"/>
        </w:rPr>
      </w:pPr>
    </w:p>
    <w:tbl>
      <w:tblPr>
        <w:tblW w:w="0" w:type="auto"/>
        <w:tblLayout w:type="fixed"/>
        <w:tblLook w:val="04A0"/>
      </w:tblPr>
      <w:tblGrid>
        <w:gridCol w:w="522"/>
        <w:gridCol w:w="3401"/>
        <w:gridCol w:w="5431"/>
      </w:tblGrid>
      <w:tr w:rsidR="00C9481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Способы подачи документов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документам</w:t>
            </w:r>
          </w:p>
        </w:tc>
      </w:tr>
      <w:tr w:rsidR="00C94811">
        <w:trPr>
          <w:trHeight w:val="66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 электронной форме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файл (скан-копия) с расширением PDF, </w:t>
            </w:r>
            <w:r>
              <w:rPr>
                <w:sz w:val="20"/>
              </w:rPr>
              <w:t>JPG, JPEG, PNG, BMP, TIFF, ZIP, RAR, SIG.</w:t>
            </w:r>
          </w:p>
          <w:p w:rsidR="00C94811" w:rsidRDefault="00F64DA4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Максимально допустимый размер файла – 50 Мб.</w:t>
            </w:r>
          </w:p>
        </w:tc>
      </w:tr>
      <w:tr w:rsidR="00C9481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 бумажном носителе посредством личного обращения в Управление, многофункциональном центре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представленные на бумажном носителе документы не содержат подчистки и </w:t>
            </w:r>
            <w:r>
              <w:rPr>
                <w:sz w:val="20"/>
              </w:rPr>
              <w:t>исправления текста, не заверенные в порядке, установленном законодательством Российской Федерации. Сведения во вложениях поддаются прочтению.</w:t>
            </w:r>
          </w:p>
        </w:tc>
      </w:tr>
    </w:tbl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________________________</w:t>
      </w:r>
    </w:p>
    <w:p w:rsidR="00C94811" w:rsidRDefault="00F64DA4">
      <w:pPr>
        <w:spacing w:line="240" w:lineRule="exact"/>
        <w:ind w:left="2880"/>
        <w:jc w:val="center"/>
        <w:rPr>
          <w:sz w:val="28"/>
        </w:rPr>
      </w:pPr>
      <w:r>
        <w:br w:type="page"/>
      </w:r>
    </w:p>
    <w:p w:rsidR="00C94811" w:rsidRDefault="00C94811">
      <w:pPr>
        <w:spacing w:line="240" w:lineRule="exact"/>
        <w:ind w:left="2880"/>
        <w:jc w:val="center"/>
        <w:rPr>
          <w:sz w:val="28"/>
        </w:rPr>
      </w:pPr>
    </w:p>
    <w:p w:rsidR="00C94811" w:rsidRDefault="00F64DA4">
      <w:pPr>
        <w:spacing w:line="240" w:lineRule="exact"/>
        <w:ind w:left="3391" w:firstLine="720"/>
        <w:jc w:val="right"/>
        <w:rPr>
          <w:sz w:val="28"/>
        </w:rPr>
      </w:pPr>
      <w:r>
        <w:rPr>
          <w:sz w:val="28"/>
        </w:rPr>
        <w:t>ПРИЛОЖЕНИЕ 10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Pr="00E9753F" w:rsidRDefault="00C94811">
      <w:pPr>
        <w:ind w:left="2880"/>
        <w:jc w:val="center"/>
        <w:rPr>
          <w:sz w:val="28"/>
          <w:szCs w:val="28"/>
        </w:rPr>
      </w:pPr>
    </w:p>
    <w:p w:rsidR="00C94811" w:rsidRPr="00E9753F" w:rsidRDefault="00C94811">
      <w:pPr>
        <w:ind w:left="2880"/>
        <w:jc w:val="center"/>
        <w:rPr>
          <w:sz w:val="28"/>
          <w:szCs w:val="28"/>
        </w:rPr>
      </w:pPr>
    </w:p>
    <w:p w:rsidR="00C94811" w:rsidRPr="00E9753F" w:rsidRDefault="00C94811">
      <w:pPr>
        <w:ind w:left="2880"/>
        <w:jc w:val="center"/>
        <w:rPr>
          <w:sz w:val="28"/>
          <w:szCs w:val="28"/>
        </w:rPr>
      </w:pPr>
    </w:p>
    <w:p w:rsidR="00C94811" w:rsidRPr="00E9753F" w:rsidRDefault="00F64DA4">
      <w:pPr>
        <w:spacing w:line="240" w:lineRule="exact"/>
        <w:ind w:left="2880"/>
        <w:rPr>
          <w:sz w:val="28"/>
          <w:szCs w:val="28"/>
        </w:rPr>
      </w:pPr>
      <w:r w:rsidRPr="00E9753F">
        <w:rPr>
          <w:sz w:val="28"/>
          <w:szCs w:val="28"/>
        </w:rPr>
        <w:t>ИСЧЕРПЫВАЮЩИЙ ПЕРЕЧЕНЬ</w:t>
      </w:r>
    </w:p>
    <w:p w:rsidR="00C94811" w:rsidRPr="00E9753F" w:rsidRDefault="00C94811">
      <w:pPr>
        <w:spacing w:line="240" w:lineRule="exact"/>
        <w:ind w:left="2880"/>
        <w:rPr>
          <w:sz w:val="28"/>
          <w:szCs w:val="28"/>
        </w:rPr>
      </w:pPr>
    </w:p>
    <w:p w:rsidR="00C94811" w:rsidRPr="00E9753F" w:rsidRDefault="00F64DA4">
      <w:pPr>
        <w:widowControl w:val="0"/>
        <w:spacing w:line="240" w:lineRule="exact"/>
        <w:jc w:val="center"/>
        <w:rPr>
          <w:sz w:val="28"/>
          <w:szCs w:val="28"/>
        </w:rPr>
      </w:pPr>
      <w:r w:rsidRPr="00E9753F">
        <w:rPr>
          <w:sz w:val="28"/>
          <w:szCs w:val="28"/>
        </w:rPr>
        <w:t>оснований для отказа предоставления муниципальной услуги</w:t>
      </w:r>
    </w:p>
    <w:p w:rsidR="00C94811" w:rsidRPr="00E9753F" w:rsidRDefault="00C94811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6500"/>
        <w:gridCol w:w="2034"/>
      </w:tblGrid>
      <w:tr w:rsidR="00C94811">
        <w:trPr>
          <w:trHeight w:val="11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отказа в приеме документов, необходимы</w:t>
            </w:r>
            <w:r>
              <w:rPr>
                <w:sz w:val="20"/>
              </w:rPr>
              <w:t>х для предоставления муниципальной услуги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Идентификатор категории</w:t>
            </w:r>
          </w:p>
          <w:p w:rsidR="00C94811" w:rsidRDefault="00F64DA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(признаков) заявителей</w:t>
            </w:r>
          </w:p>
        </w:tc>
      </w:tr>
      <w:tr w:rsidR="00C94811">
        <w:trPr>
          <w:trHeight w:val="11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документы напечатаны (написаны) нечетко и неразборчиво, имеют не всю информацию, необходимую для оказания услуги, содержат недостоверные сведения, подчистки, </w:t>
            </w:r>
            <w:r>
              <w:rPr>
                <w:sz w:val="20"/>
              </w:rPr>
              <w:t>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</w:t>
            </w:r>
            <w:proofErr w:type="gram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3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предоставление заявителем неполного пакета документов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85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признание усиленной квалифицированной электронной подписи, с использованием которой подписаны указанные заявление и документы, недействительной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811" w:rsidRDefault="00F64D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В2, В3</w:t>
            </w:r>
          </w:p>
        </w:tc>
      </w:tr>
      <w:tr w:rsidR="00C94811">
        <w:trPr>
          <w:trHeight w:val="389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Основания для отказа в предоставлении </w:t>
            </w:r>
            <w:proofErr w:type="gramStart"/>
            <w:r>
              <w:rPr>
                <w:sz w:val="20"/>
              </w:rPr>
              <w:t>муниципальной</w:t>
            </w:r>
            <w:proofErr w:type="gramEnd"/>
            <w:r>
              <w:rPr>
                <w:sz w:val="20"/>
              </w:rPr>
              <w:t xml:space="preserve"> услуг</w:t>
            </w:r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заявитель не зарегистрирован по месту </w:t>
            </w:r>
            <w:r>
              <w:rPr>
                <w:sz w:val="20"/>
              </w:rPr>
              <w:t>жительства на территории Предгорного муниципального округа Ставропольского края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возраст заявителя меньше 16 лет или превышает 18 лет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отсутствие уважительных причин для разрешения на вступление в брак лицу, достигшему возраста шестнадцати лет,</w:t>
            </w:r>
            <w:r>
              <w:rPr>
                <w:sz w:val="20"/>
              </w:rPr>
              <w:t xml:space="preserve"> но не достигшему совершеннолетия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отсутствие в заявлении о выдаче дубликата документа, выданного по результатам предоставления муниципальной услуги, реквизитов выданного в результате предоставления муниципальной услуги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В3</w:t>
            </w:r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>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9481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отсутствие в заявлении об исправлении допущенных опечаток и (или) ошибок в выданных в результате предоставления муниципальной услуги документах реквизитов</w:t>
            </w:r>
            <w:r>
              <w:rPr>
                <w:sz w:val="20"/>
              </w:rPr>
              <w:t>, выданных в результате предоставления муниципальной услуги документов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94811">
        <w:trPr>
          <w:trHeight w:val="442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Основания для приостановления предоставления муниципальной услуги - отсутствуют</w:t>
            </w:r>
          </w:p>
        </w:tc>
      </w:tr>
    </w:tbl>
    <w:p w:rsidR="00C94811" w:rsidRDefault="00F64DA4">
      <w:pPr>
        <w:widowControl w:val="0"/>
        <w:jc w:val="center"/>
        <w:rPr>
          <w:sz w:val="22"/>
        </w:rPr>
      </w:pPr>
      <w:r>
        <w:rPr>
          <w:sz w:val="22"/>
        </w:rPr>
        <w:t>_______________________________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11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 xml:space="preserve">«Выдача разрешения на вступление в брак лицу, достигшему возраста шестнадцати </w:t>
      </w:r>
      <w:r>
        <w:rPr>
          <w:sz w:val="28"/>
        </w:rPr>
        <w:t>лет, но не достигшему совершеннолетия»</w:t>
      </w: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F64DA4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>Форма журнала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</w:pPr>
      <w:r>
        <w:t>ЖУРНАЛ</w:t>
      </w:r>
    </w:p>
    <w:p w:rsidR="00C94811" w:rsidRDefault="00C94811">
      <w:pPr>
        <w:spacing w:line="240" w:lineRule="exact"/>
        <w:ind w:left="2880"/>
      </w:pPr>
    </w:p>
    <w:p w:rsidR="00C94811" w:rsidRDefault="00F64DA4">
      <w:pPr>
        <w:widowControl w:val="0"/>
        <w:spacing w:line="240" w:lineRule="exact"/>
        <w:jc w:val="center"/>
      </w:pPr>
      <w:r>
        <w:t xml:space="preserve">выдачи постановления администрации Предгорного муниципального округа </w:t>
      </w:r>
      <w:r>
        <w:t xml:space="preserve">Ставропольского края о разрешении на вступление в </w:t>
      </w:r>
      <w:proofErr w:type="gramStart"/>
      <w:r>
        <w:t>брак лиц</w:t>
      </w:r>
      <w:proofErr w:type="gramEnd"/>
      <w:r>
        <w:t>, достигших возраста шестнадцати лет, но не достигших совершеннолетия</w:t>
      </w:r>
    </w:p>
    <w:p w:rsidR="00C94811" w:rsidRDefault="00C94811">
      <w:pPr>
        <w:widowControl w:val="0"/>
        <w:spacing w:line="240" w:lineRule="exact"/>
        <w:jc w:val="center"/>
      </w:pPr>
      <w:bookmarkStart w:id="38" w:name="Par467"/>
      <w:bookmarkEnd w:id="3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"/>
        <w:gridCol w:w="1396"/>
        <w:gridCol w:w="1564"/>
        <w:gridCol w:w="1400"/>
        <w:gridCol w:w="1334"/>
        <w:gridCol w:w="1617"/>
        <w:gridCol w:w="1543"/>
      </w:tblGrid>
      <w:tr w:rsidR="00C948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Дата, номер</w:t>
            </w:r>
          </w:p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вынесения постановления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заявителя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Отметка о получении </w:t>
            </w:r>
          </w:p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(дата, по</w:t>
            </w:r>
            <w:r>
              <w:rPr>
                <w:sz w:val="20"/>
              </w:rPr>
              <w:t>дпись)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11" w:rsidRDefault="00F64DA4">
            <w:pPr>
              <w:pStyle w:val="msonormalcxspmiddle"/>
              <w:spacing w:line="24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 исходящей документации</w:t>
            </w:r>
          </w:p>
        </w:tc>
      </w:tr>
      <w:tr w:rsidR="00C948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pStyle w:val="msonormalcxspmiddle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</w:tr>
      <w:tr w:rsidR="00C948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pStyle w:val="msonormalcxspmiddle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</w:tr>
      <w:tr w:rsidR="00C9481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F64DA4">
            <w:pPr>
              <w:pStyle w:val="msonormalcxspmiddle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11" w:rsidRDefault="00C94811">
            <w:pPr>
              <w:pStyle w:val="msonormalcxspmiddle"/>
              <w:contextualSpacing/>
              <w:jc w:val="center"/>
              <w:rPr>
                <w:sz w:val="20"/>
              </w:rPr>
            </w:pPr>
          </w:p>
        </w:tc>
      </w:tr>
    </w:tbl>
    <w:p w:rsidR="00C94811" w:rsidRDefault="00F64DA4">
      <w:pPr>
        <w:ind w:left="-707"/>
        <w:jc w:val="center"/>
      </w:pPr>
      <w:r>
        <w:t>________________________</w:t>
      </w:r>
    </w:p>
    <w:p w:rsidR="00C94811" w:rsidRDefault="00F64DA4">
      <w:pPr>
        <w:ind w:left="4962"/>
        <w:rPr>
          <w:sz w:val="28"/>
        </w:rPr>
      </w:pPr>
      <w:r>
        <w:br w:type="page"/>
      </w: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12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</w:t>
      </w:r>
      <w:r>
        <w:rPr>
          <w:sz w:val="28"/>
        </w:rPr>
        <w:t xml:space="preserve"> не достигшему совершеннолетия»</w:t>
      </w: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spacing w:line="240" w:lineRule="exact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ФОРМА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уведомления об отказе в приеме документов, необходимых для предоставления муниципальной услуги 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C94811">
      <w:pPr>
        <w:spacing w:line="240" w:lineRule="exact"/>
        <w:rPr>
          <w:sz w:val="28"/>
        </w:rPr>
      </w:pPr>
    </w:p>
    <w:p w:rsidR="00C94811" w:rsidRDefault="00F64DA4">
      <w:pPr>
        <w:rPr>
          <w:sz w:val="20"/>
        </w:rPr>
      </w:pPr>
      <w:r>
        <w:rPr>
          <w:sz w:val="20"/>
        </w:rPr>
        <w:t>Штамп учреждения</w:t>
      </w:r>
    </w:p>
    <w:p w:rsidR="00C94811" w:rsidRDefault="00C94811"/>
    <w:p w:rsidR="00C94811" w:rsidRDefault="00F64DA4">
      <w:pPr>
        <w:jc w:val="right"/>
      </w:pPr>
      <w:r>
        <w:t>Кому_____________________________</w:t>
      </w:r>
    </w:p>
    <w:p w:rsidR="00C94811" w:rsidRDefault="00F64DA4">
      <w:pPr>
        <w:jc w:val="right"/>
      </w:pPr>
      <w:r>
        <w:t xml:space="preserve">_________________________________ </w:t>
      </w:r>
    </w:p>
    <w:p w:rsidR="00C94811" w:rsidRDefault="00C94811">
      <w:pPr>
        <w:ind w:firstLine="567"/>
        <w:jc w:val="center"/>
      </w:pPr>
    </w:p>
    <w:p w:rsidR="00C94811" w:rsidRDefault="00F64DA4">
      <w:pPr>
        <w:spacing w:line="240" w:lineRule="exact"/>
        <w:ind w:firstLine="567"/>
        <w:jc w:val="center"/>
      </w:pPr>
      <w:r>
        <w:t>УВЕДОМЛЕНИЕ</w:t>
      </w:r>
    </w:p>
    <w:p w:rsidR="00C94811" w:rsidRDefault="00C94811">
      <w:pPr>
        <w:spacing w:line="240" w:lineRule="exact"/>
        <w:ind w:firstLine="567"/>
        <w:jc w:val="center"/>
      </w:pPr>
    </w:p>
    <w:p w:rsidR="00C94811" w:rsidRDefault="00F64DA4">
      <w:pPr>
        <w:spacing w:line="240" w:lineRule="exact"/>
        <w:ind w:firstLine="567"/>
        <w:jc w:val="center"/>
      </w:pPr>
      <w:r>
        <w:t>об отказе в при</w:t>
      </w:r>
      <w:r>
        <w:t>еме документов, необходимых для предоставления муниципальной услуги «Выдача разрешения на вступление в брак несовершеннолетним лицам, достигшим возраста шестнадцати лет»</w:t>
      </w:r>
    </w:p>
    <w:p w:rsidR="00C94811" w:rsidRDefault="00C94811">
      <w:pPr>
        <w:ind w:firstLine="567"/>
      </w:pPr>
    </w:p>
    <w:p w:rsidR="00C94811" w:rsidRDefault="00F64DA4">
      <w:pPr>
        <w:ind w:firstLine="567"/>
        <w:jc w:val="both"/>
      </w:pPr>
      <w:r>
        <w:t xml:space="preserve">Рассмотрев заявления </w:t>
      </w:r>
      <w:proofErr w:type="gramStart"/>
      <w:r>
        <w:t>от</w:t>
      </w:r>
      <w:proofErr w:type="gramEnd"/>
      <w:r>
        <w:t xml:space="preserve"> ______________ № _________ и </w:t>
      </w:r>
      <w:proofErr w:type="gramStart"/>
      <w:r>
        <w:t>приложенные</w:t>
      </w:r>
      <w:proofErr w:type="gramEnd"/>
      <w:r>
        <w:t xml:space="preserve"> к ним документы, </w:t>
      </w:r>
      <w:r>
        <w:t xml:space="preserve">сообщаем об отказе в приеме документов по следующим основаниям ______________________(указываются основания). </w:t>
      </w:r>
    </w:p>
    <w:p w:rsidR="00C94811" w:rsidRDefault="00F64DA4">
      <w:pPr>
        <w:ind w:firstLine="567"/>
        <w:jc w:val="both"/>
      </w:pPr>
      <w:r>
        <w:t>Вы вправе повторно обратиться в администрацию Предгорного муниципального округа Ставропольского края с заявлением о предоставлении муниципальной услуги «Выдача разрешения на вступление в брак несовершеннолетним лицам, достигшим возраста шестнадцати лет» по</w:t>
      </w:r>
      <w:r>
        <w:t xml:space="preserve">сле устранения указанных нарушений. </w:t>
      </w:r>
    </w:p>
    <w:p w:rsidR="00C94811" w:rsidRDefault="00F64DA4">
      <w:pPr>
        <w:ind w:firstLine="567"/>
        <w:jc w:val="both"/>
      </w:pPr>
      <w:r>
        <w:t xml:space="preserve">Данный отказ может быть обжалован в досудебном порядке путем направления жалобы в администрацию Предгорного муниципального округа Ставропольского края и (или) в судебном порядке. </w:t>
      </w:r>
    </w:p>
    <w:p w:rsidR="00C94811" w:rsidRDefault="00C94811">
      <w:pPr>
        <w:ind w:firstLine="567"/>
        <w:jc w:val="both"/>
      </w:pPr>
    </w:p>
    <w:p w:rsidR="00C94811" w:rsidRDefault="00C94811">
      <w:pPr>
        <w:ind w:firstLine="567"/>
        <w:jc w:val="both"/>
      </w:pPr>
    </w:p>
    <w:p w:rsidR="00C94811" w:rsidRDefault="00C94811">
      <w:pPr>
        <w:ind w:firstLine="567"/>
        <w:jc w:val="both"/>
      </w:pPr>
    </w:p>
    <w:p w:rsidR="00C94811" w:rsidRDefault="00F64DA4">
      <w:pPr>
        <w:pStyle w:val="ConsPlusNonformat"/>
        <w:tabs>
          <w:tab w:val="left" w:pos="4253"/>
        </w:tabs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управления образования адм</w:t>
      </w:r>
      <w:r>
        <w:rPr>
          <w:rFonts w:ascii="Times New Roman" w:hAnsi="Times New Roman"/>
          <w:sz w:val="24"/>
        </w:rPr>
        <w:t>инистрации</w:t>
      </w:r>
    </w:p>
    <w:p w:rsidR="00C94811" w:rsidRDefault="00F64DA4">
      <w:pPr>
        <w:pStyle w:val="ConsPlusNonformat"/>
        <w:tabs>
          <w:tab w:val="left" w:pos="4253"/>
        </w:tabs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Предгорного муниципального округа</w:t>
      </w:r>
    </w:p>
    <w:p w:rsidR="00C94811" w:rsidRDefault="00F64DA4">
      <w:pPr>
        <w:pStyle w:val="ConsPlusNonformat"/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Ставропольского края                             _____________                           Ф.И.О.</w:t>
      </w:r>
    </w:p>
    <w:p w:rsidR="00C94811" w:rsidRDefault="00F64DA4">
      <w:pPr>
        <w:jc w:val="center"/>
      </w:pPr>
      <w:r>
        <w:t>_____________________________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13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</w:t>
      </w:r>
      <w:r>
        <w:rPr>
          <w:sz w:val="28"/>
        </w:rPr>
        <w:t>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spacing w:line="240" w:lineRule="exact"/>
        <w:ind w:left="4111"/>
        <w:jc w:val="right"/>
        <w:rPr>
          <w:sz w:val="28"/>
        </w:rPr>
      </w:pPr>
    </w:p>
    <w:p w:rsidR="00C94811" w:rsidRDefault="00F64DA4">
      <w:pPr>
        <w:rPr>
          <w:sz w:val="20"/>
        </w:rPr>
      </w:pPr>
      <w:r>
        <w:rPr>
          <w:sz w:val="20"/>
        </w:rPr>
        <w:t>Штамп учреждения</w:t>
      </w:r>
    </w:p>
    <w:p w:rsidR="00C94811" w:rsidRDefault="00C94811">
      <w:pPr>
        <w:widowControl w:val="0"/>
        <w:jc w:val="center"/>
        <w:rPr>
          <w:sz w:val="28"/>
        </w:rPr>
      </w:pPr>
    </w:p>
    <w:p w:rsidR="00C94811" w:rsidRDefault="00C94811">
      <w:pPr>
        <w:widowControl w:val="0"/>
        <w:jc w:val="center"/>
        <w:rPr>
          <w:sz w:val="28"/>
        </w:rPr>
      </w:pPr>
    </w:p>
    <w:p w:rsidR="00C94811" w:rsidRDefault="00C94811">
      <w:pPr>
        <w:widowControl w:val="0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ФОРМА</w:t>
      </w:r>
    </w:p>
    <w:p w:rsidR="00C94811" w:rsidRDefault="00C94811">
      <w:pPr>
        <w:widowControl w:val="0"/>
        <w:spacing w:line="240" w:lineRule="exact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уведомления об отказе в выдаче разрешения на вступление в брак лицу, достигшему возраста шестнадцати лет,</w:t>
      </w:r>
      <w:r>
        <w:rPr>
          <w:sz w:val="28"/>
        </w:rPr>
        <w:t xml:space="preserve"> но не достигшему совершеннолетия</w:t>
      </w:r>
    </w:p>
    <w:p w:rsidR="00C94811" w:rsidRDefault="00C94811">
      <w:pPr>
        <w:widowControl w:val="0"/>
        <w:jc w:val="center"/>
      </w:pPr>
    </w:p>
    <w:p w:rsidR="00C94811" w:rsidRDefault="00F64DA4">
      <w:pPr>
        <w:widowControl w:val="0"/>
        <w:spacing w:line="240" w:lineRule="exact"/>
        <w:jc w:val="center"/>
      </w:pPr>
      <w:r>
        <w:t>УВЕДОМЛЕНИЕ</w:t>
      </w:r>
    </w:p>
    <w:p w:rsidR="00C94811" w:rsidRDefault="00C94811">
      <w:pPr>
        <w:widowControl w:val="0"/>
        <w:spacing w:line="240" w:lineRule="exact"/>
        <w:jc w:val="center"/>
      </w:pPr>
    </w:p>
    <w:p w:rsidR="00C94811" w:rsidRDefault="00F64DA4">
      <w:pPr>
        <w:widowControl w:val="0"/>
        <w:spacing w:line="240" w:lineRule="exact"/>
        <w:jc w:val="center"/>
      </w:pPr>
      <w:r>
        <w:t>об отказе в выдаче разрешения на вступление в брак лицу, достигшему возраста шестнадцати лет, но не достигшему совершеннолетия</w:t>
      </w:r>
    </w:p>
    <w:p w:rsidR="00C94811" w:rsidRDefault="00C94811">
      <w:pPr>
        <w:widowControl w:val="0"/>
        <w:spacing w:line="240" w:lineRule="exact"/>
        <w:jc w:val="center"/>
      </w:pPr>
    </w:p>
    <w:p w:rsidR="00C94811" w:rsidRDefault="00F64DA4">
      <w:pPr>
        <w:widowControl w:val="0"/>
        <w:ind w:firstLine="567"/>
        <w:jc w:val="both"/>
      </w:pPr>
      <w:r>
        <w:t xml:space="preserve">Уведомляем Вас о том, что Вам отказано в выдаче разрешения на вступление в брак </w:t>
      </w:r>
      <w:r>
        <w:t>лицу, достигшему возраста шестнадцати лет, но не достигшему совершеннолетия по причине ______________________________________________________________________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____________________________________________________________________________.</w:t>
      </w:r>
    </w:p>
    <w:p w:rsidR="00C94811" w:rsidRDefault="00F64DA4">
      <w:pPr>
        <w:widowControl w:val="0"/>
        <w:ind w:firstLine="567"/>
        <w:jc w:val="both"/>
      </w:pPr>
      <w:r>
        <w:t>Отказ в выдаче разре</w:t>
      </w:r>
      <w:r>
        <w:t>шения на вступление в брак лицу, достигшему возраста шестнадцати лет, но не достигшему совершеннолетия Вы можете обжаловать в администрации Предгорного муниципального округа Ставропольского края и (или) в судебном порядке.</w:t>
      </w:r>
    </w:p>
    <w:p w:rsidR="00C94811" w:rsidRDefault="00C94811">
      <w:pPr>
        <w:widowControl w:val="0"/>
        <w:jc w:val="both"/>
      </w:pPr>
    </w:p>
    <w:p w:rsidR="00C94811" w:rsidRDefault="00C94811">
      <w:pPr>
        <w:pStyle w:val="ConsPlusNonformat"/>
        <w:rPr>
          <w:rFonts w:ascii="Times New Roman" w:hAnsi="Times New Roman"/>
          <w:sz w:val="24"/>
        </w:rPr>
      </w:pPr>
    </w:p>
    <w:p w:rsidR="00C94811" w:rsidRDefault="00F64DA4">
      <w:pPr>
        <w:pStyle w:val="ConsPlusNonformat"/>
        <w:tabs>
          <w:tab w:val="left" w:pos="4253"/>
        </w:tabs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управления образовани</w:t>
      </w:r>
      <w:r>
        <w:rPr>
          <w:rFonts w:ascii="Times New Roman" w:hAnsi="Times New Roman"/>
          <w:sz w:val="24"/>
        </w:rPr>
        <w:t>я администрации</w:t>
      </w:r>
    </w:p>
    <w:p w:rsidR="00C94811" w:rsidRDefault="00F64DA4">
      <w:pPr>
        <w:pStyle w:val="ConsPlusNonformat"/>
        <w:tabs>
          <w:tab w:val="left" w:pos="4253"/>
        </w:tabs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Предгорного муниципального округа</w:t>
      </w:r>
    </w:p>
    <w:p w:rsidR="00C94811" w:rsidRDefault="00F64DA4">
      <w:pPr>
        <w:pStyle w:val="ConsPlusNonformat"/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Ставропольского края                             _____________                          Ф.И.О.</w:t>
      </w:r>
    </w:p>
    <w:p w:rsidR="00C94811" w:rsidRDefault="00C94811">
      <w:pPr>
        <w:pStyle w:val="ConsPlusNonformat"/>
        <w:rPr>
          <w:rFonts w:ascii="Times New Roman" w:hAnsi="Times New Roman"/>
          <w:b/>
          <w:sz w:val="28"/>
        </w:rPr>
      </w:pPr>
    </w:p>
    <w:p w:rsidR="00C94811" w:rsidRDefault="00C94811">
      <w:pPr>
        <w:pStyle w:val="ConsPlusNonformat"/>
        <w:rPr>
          <w:rFonts w:ascii="Times New Roman" w:hAnsi="Times New Roman"/>
          <w:b/>
        </w:rPr>
      </w:pPr>
    </w:p>
    <w:p w:rsidR="00C94811" w:rsidRDefault="00C94811">
      <w:pPr>
        <w:pStyle w:val="ConsPlusNonformat"/>
        <w:rPr>
          <w:rFonts w:ascii="Times New Roman" w:hAnsi="Times New Roman"/>
          <w:b/>
        </w:rPr>
      </w:pPr>
    </w:p>
    <w:p w:rsidR="00C94811" w:rsidRDefault="00C94811">
      <w:pPr>
        <w:pStyle w:val="ConsPlusNonformat"/>
        <w:rPr>
          <w:rFonts w:ascii="Times New Roman" w:hAnsi="Times New Roman"/>
          <w:b/>
        </w:rPr>
      </w:pPr>
    </w:p>
    <w:p w:rsidR="00C94811" w:rsidRDefault="00F64DA4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обратной стороне последнего листа:</w:t>
      </w:r>
    </w:p>
    <w:p w:rsidR="00C94811" w:rsidRDefault="00F64DA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Получил «____» _________ 20_____ г.</w:t>
      </w:r>
    </w:p>
    <w:p w:rsidR="00C94811" w:rsidRDefault="00F64DA4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___________________________________________</w:t>
      </w:r>
    </w:p>
    <w:p w:rsidR="00C94811" w:rsidRDefault="00F64DA4">
      <w:pPr>
        <w:pStyle w:val="ConsPlusNonforma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(подпись заявителя или уполномоченного лица заявителя, заполняется</w:t>
      </w:r>
      <w:proofErr w:type="gramEnd"/>
    </w:p>
    <w:p w:rsidR="00C94811" w:rsidRDefault="00F64DA4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случае получения копии решения лично)</w:t>
      </w:r>
    </w:p>
    <w:p w:rsidR="00C94811" w:rsidRDefault="00C94811">
      <w:pPr>
        <w:pStyle w:val="ConsPlusNonformat"/>
        <w:jc w:val="center"/>
        <w:rPr>
          <w:rFonts w:ascii="Times New Roman" w:hAnsi="Times New Roman"/>
        </w:rPr>
      </w:pPr>
    </w:p>
    <w:p w:rsidR="00C94811" w:rsidRDefault="00F64DA4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направлено в адрес заявителя (ей) «___» ________________ 20__ г.</w:t>
      </w:r>
    </w:p>
    <w:p w:rsidR="00C94811" w:rsidRDefault="00F64DA4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 должностного лица, </w:t>
      </w:r>
      <w:r>
        <w:rPr>
          <w:rFonts w:ascii="Times New Roman" w:hAnsi="Times New Roman"/>
          <w:sz w:val="24"/>
        </w:rPr>
        <w:t>направившего решение в адрес заявител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>ей))</w:t>
      </w:r>
    </w:p>
    <w:p w:rsidR="00C94811" w:rsidRDefault="00F64DA4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заполняется в случае направления копии решения по почте).</w:t>
      </w:r>
    </w:p>
    <w:p w:rsidR="00C94811" w:rsidRDefault="00F64DA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C94811" w:rsidRDefault="00C94811">
      <w:pPr>
        <w:sectPr w:rsidR="00C94811">
          <w:pgSz w:w="11908" w:h="16848"/>
          <w:pgMar w:top="1134" w:right="567" w:bottom="1134" w:left="1984" w:header="720" w:footer="720" w:gutter="0"/>
          <w:cols w:space="720"/>
        </w:sectPr>
      </w:pPr>
    </w:p>
    <w:p w:rsidR="00C94811" w:rsidRDefault="00F64DA4">
      <w:pPr>
        <w:spacing w:line="240" w:lineRule="exact"/>
        <w:ind w:left="-861" w:firstLine="720"/>
        <w:jc w:val="right"/>
        <w:rPr>
          <w:sz w:val="28"/>
        </w:rPr>
      </w:pPr>
      <w:r>
        <w:rPr>
          <w:sz w:val="28"/>
        </w:rPr>
        <w:lastRenderedPageBreak/>
        <w:t>ПРИЛОЖЕНИЕ 14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1"/>
        <w:jc w:val="right"/>
        <w:rPr>
          <w:sz w:val="28"/>
        </w:rPr>
      </w:pPr>
      <w:r>
        <w:rPr>
          <w:sz w:val="28"/>
        </w:rPr>
        <w:t>«Выдача разрешения на вступлен</w:t>
      </w:r>
      <w:r>
        <w:rPr>
          <w:sz w:val="28"/>
        </w:rPr>
        <w:t>ие в брак лицу, достигшему возраста шестнадцати лет, но не достигшему совершеннолетия»</w:t>
      </w:r>
    </w:p>
    <w:p w:rsidR="00C94811" w:rsidRDefault="00C94811">
      <w:pPr>
        <w:jc w:val="center"/>
        <w:rPr>
          <w:sz w:val="28"/>
        </w:rPr>
      </w:pPr>
    </w:p>
    <w:p w:rsidR="00C94811" w:rsidRDefault="00C94811">
      <w:pPr>
        <w:jc w:val="center"/>
        <w:rPr>
          <w:sz w:val="28"/>
        </w:rPr>
      </w:pPr>
    </w:p>
    <w:p w:rsidR="00C94811" w:rsidRDefault="00C94811">
      <w:pPr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ФОРМА</w:t>
      </w:r>
    </w:p>
    <w:p w:rsidR="00C94811" w:rsidRDefault="00C94811">
      <w:pPr>
        <w:widowControl w:val="0"/>
        <w:spacing w:line="240" w:lineRule="exact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уведомления об отказе в исправлении допущенных опечаток и (или) ошибок в выданных документах</w:t>
      </w:r>
    </w:p>
    <w:p w:rsidR="00C94811" w:rsidRDefault="00C94811">
      <w:pPr>
        <w:widowControl w:val="0"/>
        <w:spacing w:line="288" w:lineRule="exact"/>
        <w:jc w:val="both"/>
        <w:rPr>
          <w:sz w:val="28"/>
        </w:rPr>
      </w:pPr>
    </w:p>
    <w:p w:rsidR="00C94811" w:rsidRDefault="00F64DA4">
      <w:pPr>
        <w:widowControl w:val="0"/>
        <w:spacing w:line="288" w:lineRule="exact"/>
        <w:ind w:left="5669"/>
      </w:pPr>
      <w:r>
        <w:t>Ф.И.О.</w:t>
      </w:r>
    </w:p>
    <w:p w:rsidR="00C94811" w:rsidRDefault="00F64DA4">
      <w:pPr>
        <w:widowControl w:val="0"/>
        <w:spacing w:line="288" w:lineRule="exact"/>
        <w:ind w:left="5669"/>
      </w:pPr>
      <w:r>
        <w:t>Адрес:</w:t>
      </w:r>
    </w:p>
    <w:p w:rsidR="00C94811" w:rsidRDefault="00C94811">
      <w:pPr>
        <w:widowControl w:val="0"/>
        <w:spacing w:line="288" w:lineRule="exact"/>
        <w:ind w:left="5669"/>
        <w:jc w:val="center"/>
      </w:pPr>
    </w:p>
    <w:p w:rsidR="00C94811" w:rsidRDefault="00F64DA4">
      <w:pPr>
        <w:widowControl w:val="0"/>
        <w:tabs>
          <w:tab w:val="left" w:leader="underscore" w:pos="6884"/>
        </w:tabs>
        <w:spacing w:line="288" w:lineRule="exact"/>
        <w:jc w:val="center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____________________________!</w:t>
      </w:r>
    </w:p>
    <w:p w:rsidR="00C94811" w:rsidRDefault="00F64DA4">
      <w:pPr>
        <w:widowControl w:val="0"/>
        <w:tabs>
          <w:tab w:val="left" w:leader="underscore" w:pos="6884"/>
        </w:tabs>
        <w:spacing w:line="288" w:lineRule="exact"/>
        <w:jc w:val="center"/>
      </w:pPr>
      <w:r>
        <w:t>_____________________________________________________________________________</w:t>
      </w:r>
    </w:p>
    <w:p w:rsidR="00C94811" w:rsidRDefault="00F64DA4">
      <w:pPr>
        <w:widowControl w:val="0"/>
        <w:spacing w:line="235" w:lineRule="exact"/>
        <w:jc w:val="center"/>
        <w:rPr>
          <w:sz w:val="20"/>
        </w:rPr>
      </w:pPr>
      <w:r>
        <w:rPr>
          <w:sz w:val="20"/>
        </w:rPr>
        <w:t>(наименование управления)</w:t>
      </w:r>
    </w:p>
    <w:p w:rsidR="00C94811" w:rsidRDefault="00F64DA4">
      <w:pPr>
        <w:widowControl w:val="0"/>
        <w:jc w:val="both"/>
      </w:pPr>
      <w:r>
        <w:t>по результатам рассмотрения заявления об исправлении допущенных опечаток и (или) ошибок в __________ администрации Предгорного муниципального округа Ста</w:t>
      </w:r>
      <w:r>
        <w:t xml:space="preserve">вропольского края, </w:t>
      </w:r>
      <w:proofErr w:type="gramStart"/>
      <w:r>
        <w:t>от</w:t>
      </w:r>
      <w:proofErr w:type="gramEnd"/>
      <w:r>
        <w:t xml:space="preserve"> _____ № ______ </w:t>
      </w:r>
      <w:proofErr w:type="gramStart"/>
      <w:r>
        <w:t>Вам</w:t>
      </w:r>
      <w:proofErr w:type="gramEnd"/>
      <w:r>
        <w:t xml:space="preserve"> отказано во внесении изменений по следующим основаниям: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tabs>
          <w:tab w:val="left" w:pos="9354"/>
        </w:tabs>
        <w:jc w:val="center"/>
        <w:rPr>
          <w:sz w:val="20"/>
        </w:rPr>
      </w:pPr>
      <w:r>
        <w:rPr>
          <w:sz w:val="20"/>
        </w:rPr>
        <w:t>(ук</w:t>
      </w:r>
      <w:r>
        <w:rPr>
          <w:sz w:val="20"/>
        </w:rPr>
        <w:t>азываются основания для отказа в исправлении допущенных опечаток и (или) ошибок)</w:t>
      </w:r>
    </w:p>
    <w:p w:rsidR="00C94811" w:rsidRDefault="00F64DA4">
      <w:pPr>
        <w:widowControl w:val="0"/>
        <w:ind w:firstLine="567"/>
        <w:jc w:val="both"/>
      </w:pPr>
      <w:r>
        <w:t>Вы вправе повторно обратиться с заявлением об исправлении допущенных опечаток и (или) ошибок.</w:t>
      </w:r>
    </w:p>
    <w:p w:rsidR="00C94811" w:rsidRDefault="00F64DA4">
      <w:pPr>
        <w:widowControl w:val="0"/>
        <w:tabs>
          <w:tab w:val="left" w:leader="underscore" w:pos="8998"/>
        </w:tabs>
        <w:ind w:firstLine="567"/>
        <w:jc w:val="both"/>
      </w:pPr>
      <w:proofErr w:type="gramStart"/>
      <w:r>
        <w:t>Данный отказ может быть обжалован в досудебном порядке путем направления жалобы в</w:t>
      </w:r>
      <w:r>
        <w:t xml:space="preserve"> _____________________________________________,  а также в судебном порядке.</w:t>
      </w:r>
      <w:proofErr w:type="gramEnd"/>
    </w:p>
    <w:p w:rsidR="00C94811" w:rsidRDefault="00F64DA4">
      <w:pPr>
        <w:widowControl w:val="0"/>
        <w:ind w:firstLine="567"/>
        <w:jc w:val="both"/>
      </w:pPr>
      <w:r>
        <w:t xml:space="preserve">Дополнительно информируем: 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both"/>
      </w:pPr>
      <w:r>
        <w:t>_________________________________________________________________________</w:t>
      </w:r>
      <w:r>
        <w:t>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  <w:highlight w:val="white"/>
        </w:rPr>
        <w:t>(указывается информация, необходимая для устранения причин отказа во внесении исправлений</w:t>
      </w:r>
      <w:r>
        <w:rPr>
          <w:sz w:val="20"/>
        </w:rPr>
        <w:t>, а также иная дополнительная информация при наличии)</w:t>
      </w:r>
    </w:p>
    <w:p w:rsidR="00C94811" w:rsidRDefault="00C94811">
      <w:pPr>
        <w:widowControl w:val="0"/>
        <w:jc w:val="center"/>
        <w:rPr>
          <w:sz w:val="20"/>
        </w:rPr>
      </w:pPr>
    </w:p>
    <w:p w:rsidR="00C94811" w:rsidRDefault="00C94811">
      <w:pPr>
        <w:widowControl w:val="0"/>
        <w:jc w:val="center"/>
        <w:rPr>
          <w:sz w:val="20"/>
        </w:rPr>
      </w:pPr>
    </w:p>
    <w:p w:rsidR="00C94811" w:rsidRDefault="00F64DA4">
      <w:pPr>
        <w:jc w:val="both"/>
      </w:pPr>
      <w:r>
        <w:t>Ф.И.О. руководителя уполномоченного органа</w:t>
      </w:r>
    </w:p>
    <w:p w:rsidR="00C94811" w:rsidRDefault="00F64DA4">
      <w:r>
        <w:t xml:space="preserve">Ф.И.О. исполнителя </w:t>
      </w:r>
      <w:r>
        <w:rPr>
          <w:spacing w:val="-4"/>
        </w:rPr>
        <w:t>тел.</w:t>
      </w:r>
    </w:p>
    <w:p w:rsidR="00C94811" w:rsidRDefault="00F64DA4">
      <w:pPr>
        <w:jc w:val="center"/>
      </w:pPr>
      <w:r>
        <w:t>_________________________</w:t>
      </w:r>
    </w:p>
    <w:p w:rsidR="00C94811" w:rsidRDefault="00F64DA4">
      <w:pPr>
        <w:ind w:left="4110"/>
        <w:jc w:val="right"/>
        <w:rPr>
          <w:sz w:val="28"/>
        </w:rPr>
      </w:pPr>
      <w:r>
        <w:br w:type="page"/>
      </w:r>
      <w:r>
        <w:rPr>
          <w:sz w:val="28"/>
        </w:rPr>
        <w:lastRenderedPageBreak/>
        <w:t xml:space="preserve">ПРИЛОЖЕНИЕ </w:t>
      </w:r>
      <w:r>
        <w:rPr>
          <w:sz w:val="28"/>
        </w:rPr>
        <w:t>15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C94811" w:rsidRDefault="00C94811">
      <w:pPr>
        <w:widowControl w:val="0"/>
        <w:spacing w:line="240" w:lineRule="exact"/>
        <w:jc w:val="center"/>
        <w:rPr>
          <w:sz w:val="28"/>
        </w:rPr>
      </w:pPr>
    </w:p>
    <w:p w:rsidR="00C94811" w:rsidRDefault="00F64DA4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уведомления об отказе в выдаче дубликата</w:t>
      </w:r>
    </w:p>
    <w:p w:rsidR="00C94811" w:rsidRDefault="00C94811">
      <w:pPr>
        <w:widowControl w:val="0"/>
        <w:spacing w:line="288" w:lineRule="exact"/>
        <w:jc w:val="both"/>
      </w:pPr>
    </w:p>
    <w:p w:rsidR="00C94811" w:rsidRDefault="00F64DA4">
      <w:pPr>
        <w:widowControl w:val="0"/>
        <w:spacing w:line="288" w:lineRule="exact"/>
        <w:ind w:left="5669"/>
        <w:jc w:val="both"/>
      </w:pPr>
      <w:r>
        <w:t>Ф.И.О.</w:t>
      </w:r>
    </w:p>
    <w:p w:rsidR="00C94811" w:rsidRDefault="00F64DA4">
      <w:pPr>
        <w:widowControl w:val="0"/>
        <w:spacing w:line="288" w:lineRule="exact"/>
        <w:ind w:left="5669"/>
        <w:jc w:val="both"/>
      </w:pPr>
      <w:r>
        <w:t>Адрес:</w:t>
      </w:r>
    </w:p>
    <w:p w:rsidR="00C94811" w:rsidRDefault="00C94811">
      <w:pPr>
        <w:widowControl w:val="0"/>
        <w:spacing w:line="288" w:lineRule="exact"/>
        <w:jc w:val="both"/>
      </w:pPr>
    </w:p>
    <w:p w:rsidR="00C94811" w:rsidRDefault="00F64DA4">
      <w:pPr>
        <w:widowControl w:val="0"/>
        <w:tabs>
          <w:tab w:val="left" w:leader="underscore" w:pos="6884"/>
        </w:tabs>
        <w:spacing w:line="288" w:lineRule="exact"/>
        <w:jc w:val="center"/>
      </w:pPr>
      <w:r>
        <w:t>У</w:t>
      </w:r>
      <w:r>
        <w:t>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)________________________!</w:t>
      </w:r>
    </w:p>
    <w:p w:rsidR="00C94811" w:rsidRDefault="00F64DA4">
      <w:pPr>
        <w:widowControl w:val="0"/>
        <w:tabs>
          <w:tab w:val="left" w:leader="underscore" w:pos="6884"/>
        </w:tabs>
        <w:spacing w:line="288" w:lineRule="exact"/>
      </w:pPr>
      <w:r>
        <w:t>_____________________________________________________________________________</w:t>
      </w:r>
    </w:p>
    <w:p w:rsidR="00C94811" w:rsidRDefault="00F64DA4">
      <w:pPr>
        <w:widowControl w:val="0"/>
        <w:spacing w:line="235" w:lineRule="exact"/>
        <w:jc w:val="center"/>
        <w:rPr>
          <w:sz w:val="20"/>
        </w:rPr>
      </w:pPr>
      <w:r>
        <w:rPr>
          <w:sz w:val="20"/>
        </w:rPr>
        <w:t>(наименование управления)</w:t>
      </w:r>
    </w:p>
    <w:p w:rsidR="00C94811" w:rsidRDefault="00F64DA4">
      <w:pPr>
        <w:widowControl w:val="0"/>
        <w:jc w:val="both"/>
      </w:pPr>
      <w:r>
        <w:t xml:space="preserve">по результатам рассмотрения заявления об исправлении допущенных опечаток и (или) ошибок в _____ администрации </w:t>
      </w:r>
      <w:r>
        <w:t xml:space="preserve">Предгорного муниципального округа Ставропольского края, </w:t>
      </w:r>
      <w:proofErr w:type="gramStart"/>
      <w:r>
        <w:t>от</w:t>
      </w:r>
      <w:proofErr w:type="gramEnd"/>
      <w:r>
        <w:t xml:space="preserve"> _____ № ______ </w:t>
      </w:r>
      <w:proofErr w:type="gramStart"/>
      <w:r>
        <w:t>Вам</w:t>
      </w:r>
      <w:proofErr w:type="gramEnd"/>
      <w:r>
        <w:t xml:space="preserve"> отказано в выдаче дубликата по следующим основаниям: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both"/>
      </w:pPr>
      <w:r>
        <w:t>_______________________________________________</w:t>
      </w:r>
      <w:r>
        <w:t>______________________________</w:t>
      </w:r>
    </w:p>
    <w:p w:rsidR="00C94811" w:rsidRDefault="00F64DA4">
      <w:pPr>
        <w:widowControl w:val="0"/>
        <w:tabs>
          <w:tab w:val="left" w:pos="9354"/>
        </w:tabs>
        <w:jc w:val="center"/>
        <w:rPr>
          <w:sz w:val="20"/>
        </w:rPr>
      </w:pPr>
      <w:r>
        <w:rPr>
          <w:sz w:val="20"/>
        </w:rPr>
        <w:t>(указываются основания для отказа)</w:t>
      </w:r>
    </w:p>
    <w:p w:rsidR="00C94811" w:rsidRDefault="00F64DA4">
      <w:pPr>
        <w:widowControl w:val="0"/>
        <w:ind w:firstLine="567"/>
        <w:jc w:val="both"/>
      </w:pPr>
      <w:r>
        <w:t>Вы вправе повторно обратиться с заявлением.</w:t>
      </w:r>
    </w:p>
    <w:p w:rsidR="00C94811" w:rsidRDefault="00F64DA4">
      <w:pPr>
        <w:widowControl w:val="0"/>
        <w:tabs>
          <w:tab w:val="left" w:leader="underscore" w:pos="8998"/>
        </w:tabs>
        <w:ind w:firstLine="567"/>
        <w:jc w:val="both"/>
      </w:pPr>
      <w:proofErr w:type="gramStart"/>
      <w:r>
        <w:t>Данный отказ может быть обжалован в досудебном порядке путем направления жалобы в _____________________________________________, а также в судебно</w:t>
      </w:r>
      <w:r>
        <w:t>м порядке.</w:t>
      </w:r>
      <w:proofErr w:type="gramEnd"/>
    </w:p>
    <w:p w:rsidR="00C94811" w:rsidRDefault="00F64DA4">
      <w:pPr>
        <w:widowControl w:val="0"/>
        <w:ind w:firstLine="567"/>
        <w:jc w:val="both"/>
      </w:pPr>
      <w:r>
        <w:t xml:space="preserve">Дополнительно информируем: 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both"/>
      </w:pPr>
      <w:r>
        <w:t>_____________________________________________________________________________</w:t>
      </w:r>
    </w:p>
    <w:p w:rsidR="00C94811" w:rsidRDefault="00F64DA4">
      <w:pPr>
        <w:widowControl w:val="0"/>
        <w:jc w:val="center"/>
        <w:rPr>
          <w:sz w:val="20"/>
        </w:rPr>
      </w:pPr>
      <w:r>
        <w:rPr>
          <w:sz w:val="20"/>
          <w:highlight w:val="white"/>
        </w:rPr>
        <w:t>(указывается информация, необходимая для устранения причин от</w:t>
      </w:r>
      <w:r>
        <w:rPr>
          <w:sz w:val="20"/>
          <w:highlight w:val="white"/>
        </w:rPr>
        <w:t>каза во внесении исправлений</w:t>
      </w:r>
      <w:r>
        <w:rPr>
          <w:sz w:val="20"/>
        </w:rPr>
        <w:t>, а также иная дополнительная информация при наличии)</w:t>
      </w:r>
    </w:p>
    <w:p w:rsidR="00C94811" w:rsidRDefault="00C94811">
      <w:pPr>
        <w:widowControl w:val="0"/>
        <w:jc w:val="center"/>
        <w:rPr>
          <w:sz w:val="20"/>
        </w:rPr>
      </w:pPr>
    </w:p>
    <w:p w:rsidR="00C94811" w:rsidRDefault="00C94811">
      <w:pPr>
        <w:widowControl w:val="0"/>
        <w:jc w:val="center"/>
        <w:rPr>
          <w:sz w:val="20"/>
        </w:rPr>
      </w:pPr>
    </w:p>
    <w:p w:rsidR="00C94811" w:rsidRDefault="00F64DA4">
      <w:pPr>
        <w:jc w:val="both"/>
      </w:pPr>
      <w:r>
        <w:t>Ф.И.О. руководителя уполномоченного органа</w:t>
      </w:r>
    </w:p>
    <w:p w:rsidR="00C94811" w:rsidRDefault="00F64DA4">
      <w:r>
        <w:t xml:space="preserve">Ф.И.О. исполнителя </w:t>
      </w:r>
      <w:r>
        <w:rPr>
          <w:spacing w:val="-4"/>
        </w:rPr>
        <w:t>тел.</w:t>
      </w:r>
    </w:p>
    <w:p w:rsidR="00C94811" w:rsidRDefault="00F64DA4">
      <w:pPr>
        <w:jc w:val="center"/>
        <w:rPr>
          <w:sz w:val="28"/>
        </w:rPr>
      </w:pPr>
      <w:r>
        <w:t>_</w:t>
      </w:r>
      <w:r>
        <w:t>________________________________</w:t>
      </w:r>
    </w:p>
    <w:p w:rsidR="00C94811" w:rsidRDefault="00F64DA4">
      <w:pPr>
        <w:rPr>
          <w:sz w:val="28"/>
        </w:rPr>
      </w:pPr>
      <w:r>
        <w:br w:type="page"/>
      </w:r>
    </w:p>
    <w:p w:rsidR="00C94811" w:rsidRDefault="00F64DA4">
      <w:pPr>
        <w:ind w:left="4110"/>
        <w:jc w:val="right"/>
        <w:rPr>
          <w:sz w:val="28"/>
        </w:rPr>
      </w:pPr>
      <w:r>
        <w:rPr>
          <w:sz w:val="28"/>
        </w:rPr>
        <w:lastRenderedPageBreak/>
        <w:t>ПРИЛОЖЕНИЕ 16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предоставления муниципал</w:t>
      </w:r>
      <w:r>
        <w:rPr>
          <w:sz w:val="28"/>
        </w:rPr>
        <w:t>ьной услуги</w:t>
      </w:r>
    </w:p>
    <w:p w:rsidR="00C94811" w:rsidRDefault="00F64DA4">
      <w:pPr>
        <w:spacing w:line="240" w:lineRule="exact"/>
        <w:ind w:left="4110"/>
        <w:jc w:val="right"/>
        <w:rPr>
          <w:sz w:val="28"/>
        </w:rPr>
      </w:pPr>
      <w:r>
        <w:rPr>
          <w:sz w:val="28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C94811">
      <w:pPr>
        <w:rPr>
          <w:sz w:val="28"/>
        </w:rPr>
      </w:pPr>
    </w:p>
    <w:p w:rsidR="00C94811" w:rsidRDefault="00F64DA4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>Форма</w:t>
      </w:r>
    </w:p>
    <w:p w:rsidR="00C94811" w:rsidRDefault="00C94811">
      <w:pPr>
        <w:spacing w:line="240" w:lineRule="exact"/>
        <w:jc w:val="center"/>
        <w:rPr>
          <w:sz w:val="28"/>
        </w:rPr>
      </w:pPr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постановления о внесении изменений</w:t>
      </w:r>
    </w:p>
    <w:p w:rsidR="00C94811" w:rsidRDefault="00C94811">
      <w:pPr>
        <w:widowControl w:val="0"/>
        <w:jc w:val="center"/>
        <w:rPr>
          <w:b/>
          <w:sz w:val="28"/>
        </w:rPr>
      </w:pPr>
    </w:p>
    <w:p w:rsidR="00C94811" w:rsidRDefault="00F64DA4">
      <w:pPr>
        <w:widowControl w:val="0"/>
        <w:jc w:val="center"/>
      </w:pPr>
      <w:r>
        <w:t>ПОСТАНОВЛЕНИЕ</w:t>
      </w:r>
    </w:p>
    <w:p w:rsidR="00C94811" w:rsidRDefault="00F64DA4">
      <w:pPr>
        <w:widowControl w:val="0"/>
        <w:jc w:val="center"/>
      </w:pPr>
      <w:r>
        <w:t>АДМИНИСТРАЦИИ ПРЕДГОРНОГО МУНИЦИПАЛЬНОГО ОКРУГА</w:t>
      </w:r>
    </w:p>
    <w:p w:rsidR="00C94811" w:rsidRDefault="00F64DA4">
      <w:pPr>
        <w:widowControl w:val="0"/>
        <w:jc w:val="center"/>
      </w:pPr>
      <w:r>
        <w:t>СТАВРОПОЛЬСКОГО КРА</w:t>
      </w:r>
      <w:r>
        <w:t>Я</w:t>
      </w:r>
    </w:p>
    <w:p w:rsidR="00C94811" w:rsidRDefault="00C94811">
      <w:pPr>
        <w:widowControl w:val="0"/>
        <w:jc w:val="center"/>
        <w:rPr>
          <w:b/>
        </w:rPr>
      </w:pPr>
    </w:p>
    <w:p w:rsidR="00C94811" w:rsidRDefault="00F64DA4">
      <w:pPr>
        <w:widowControl w:val="0"/>
        <w:jc w:val="both"/>
      </w:pPr>
      <w:r>
        <w:t>«___» ________202   года                    ст. Ессентукская                                       №___</w:t>
      </w:r>
    </w:p>
    <w:p w:rsidR="00C94811" w:rsidRDefault="00C94811">
      <w:pPr>
        <w:widowControl w:val="0"/>
        <w:jc w:val="both"/>
      </w:pPr>
    </w:p>
    <w:p w:rsidR="00C94811" w:rsidRDefault="00F64DA4">
      <w:pPr>
        <w:spacing w:line="240" w:lineRule="exact"/>
        <w:jc w:val="both"/>
      </w:pPr>
      <w:r>
        <w:t xml:space="preserve">О внесении изменений в постановление администрации Предгорного муниципального округа Ставропольского края </w:t>
      </w:r>
      <w:proofErr w:type="gramStart"/>
      <w:r>
        <w:t>от</w:t>
      </w:r>
      <w:proofErr w:type="gramEnd"/>
      <w:r>
        <w:t xml:space="preserve"> __ № ____ «</w:t>
      </w:r>
      <w:proofErr w:type="gramStart"/>
      <w:r>
        <w:t>О</w:t>
      </w:r>
      <w:proofErr w:type="gramEnd"/>
      <w:r>
        <w:t xml:space="preserve"> разрешении на вступление в</w:t>
      </w:r>
      <w:r>
        <w:t xml:space="preserve"> брак лицу, достигшему возраста шестнадцати лет, но не достигшему совершеннолетия»</w:t>
      </w:r>
    </w:p>
    <w:p w:rsidR="00C94811" w:rsidRDefault="00C94811">
      <w:pPr>
        <w:widowControl w:val="0"/>
        <w:jc w:val="both"/>
      </w:pPr>
    </w:p>
    <w:p w:rsidR="00C94811" w:rsidRDefault="00F64DA4">
      <w:pPr>
        <w:widowControl w:val="0"/>
        <w:ind w:firstLine="567"/>
        <w:jc w:val="both"/>
      </w:pPr>
      <w:proofErr w:type="gramStart"/>
      <w:r>
        <w:t>В соответствии с Гражданским кодексом Российской Федерации, ст. 13 Семейного кодекса Российской Федерации, законом Ставропольского края от 28 февраля 2008 г. № 10-кз «О над</w:t>
      </w:r>
      <w:r>
        <w:t xml:space="preserve">елении органов местного самоуправления муниципальных районов и городских округов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попечительству», рассмотрев заявление </w:t>
      </w:r>
      <w:r>
        <w:t>________________________, администрация Предгорного муниципального округа Ставропольского края</w:t>
      </w:r>
      <w:proofErr w:type="gramEnd"/>
    </w:p>
    <w:p w:rsidR="00C94811" w:rsidRDefault="00C94811">
      <w:pPr>
        <w:widowControl w:val="0"/>
        <w:jc w:val="both"/>
      </w:pPr>
    </w:p>
    <w:p w:rsidR="00C94811" w:rsidRDefault="00C94811">
      <w:pPr>
        <w:spacing w:line="240" w:lineRule="exact"/>
        <w:jc w:val="center"/>
      </w:pPr>
    </w:p>
    <w:p w:rsidR="00C94811" w:rsidRDefault="00F64DA4">
      <w:pPr>
        <w:spacing w:line="240" w:lineRule="exact"/>
        <w:jc w:val="both"/>
      </w:pPr>
      <w:r>
        <w:t>ПОСТАНОВЛЯЕТ:</w:t>
      </w:r>
    </w:p>
    <w:p w:rsidR="00C94811" w:rsidRDefault="00C94811">
      <w:pPr>
        <w:spacing w:line="240" w:lineRule="exact"/>
        <w:jc w:val="both"/>
      </w:pPr>
    </w:p>
    <w:p w:rsidR="00C94811" w:rsidRDefault="00F64DA4">
      <w:pPr>
        <w:ind w:firstLine="567"/>
        <w:jc w:val="both"/>
      </w:pPr>
      <w:r>
        <w:t xml:space="preserve">1. Внести следующие изменения в постановление администрации Предгорного муниципального округа Ставропольского края </w:t>
      </w:r>
      <w:proofErr w:type="gramStart"/>
      <w:r>
        <w:t>от</w:t>
      </w:r>
      <w:proofErr w:type="gramEnd"/>
      <w:r>
        <w:t>___ № ___ «</w:t>
      </w:r>
      <w:proofErr w:type="gramStart"/>
      <w:r>
        <w:t>О</w:t>
      </w:r>
      <w:proofErr w:type="gramEnd"/>
      <w:r>
        <w:t xml:space="preserve"> разрешении на </w:t>
      </w:r>
      <w:r>
        <w:t>вступление в брак лицу, достигшему возраста шестнадцати лет, но не достигшему совершеннолетия»:</w:t>
      </w:r>
    </w:p>
    <w:p w:rsidR="00C94811" w:rsidRDefault="00F64DA4">
      <w:pPr>
        <w:ind w:firstLine="567"/>
        <w:jc w:val="both"/>
      </w:pPr>
      <w:r>
        <w:t>______________________________</w:t>
      </w:r>
    </w:p>
    <w:p w:rsidR="00C94811" w:rsidRDefault="00C94811">
      <w:pPr>
        <w:ind w:firstLine="567"/>
        <w:jc w:val="both"/>
      </w:pPr>
    </w:p>
    <w:p w:rsidR="00C94811" w:rsidRDefault="00F64DA4">
      <w:pPr>
        <w:tabs>
          <w:tab w:val="left" w:pos="1290"/>
        </w:tabs>
        <w:ind w:firstLine="567"/>
        <w:jc w:val="both"/>
      </w:pPr>
      <w:r>
        <w:t>2. Настоящее постановление вступает в силу со дня его подписания.</w:t>
      </w:r>
    </w:p>
    <w:p w:rsidR="00C94811" w:rsidRDefault="00C94811">
      <w:pPr>
        <w:widowControl w:val="0"/>
        <w:jc w:val="both"/>
      </w:pPr>
    </w:p>
    <w:p w:rsidR="00C94811" w:rsidRDefault="00C94811">
      <w:pPr>
        <w:widowControl w:val="0"/>
        <w:jc w:val="both"/>
      </w:pPr>
    </w:p>
    <w:p w:rsidR="00C94811" w:rsidRDefault="00C94811">
      <w:pPr>
        <w:widowControl w:val="0"/>
        <w:jc w:val="both"/>
      </w:pPr>
    </w:p>
    <w:p w:rsidR="00C94811" w:rsidRDefault="00F64DA4">
      <w:pPr>
        <w:spacing w:line="240" w:lineRule="exact"/>
      </w:pPr>
      <w:r>
        <w:t xml:space="preserve">Глава </w:t>
      </w:r>
      <w:proofErr w:type="gramStart"/>
      <w:r>
        <w:t>Предгорного</w:t>
      </w:r>
      <w:proofErr w:type="gramEnd"/>
      <w:r>
        <w:t xml:space="preserve"> </w:t>
      </w:r>
    </w:p>
    <w:p w:rsidR="00C94811" w:rsidRDefault="00F64DA4">
      <w:pPr>
        <w:spacing w:line="240" w:lineRule="exact"/>
      </w:pPr>
      <w:proofErr w:type="spellStart"/>
      <w:r>
        <w:t>муниципальн</w:t>
      </w:r>
      <w:r>
        <w:t>го</w:t>
      </w:r>
      <w:proofErr w:type="spellEnd"/>
      <w:r>
        <w:t xml:space="preserve"> округа</w:t>
      </w:r>
    </w:p>
    <w:p w:rsidR="00C94811" w:rsidRDefault="00F64DA4">
      <w:pPr>
        <w:spacing w:line="240" w:lineRule="exact"/>
      </w:pPr>
      <w:r>
        <w:t xml:space="preserve">Ставропольского </w:t>
      </w:r>
      <w:r>
        <w:t>края                            подпись                                           ФИО</w:t>
      </w:r>
    </w:p>
    <w:p w:rsidR="00C94811" w:rsidRDefault="00F64DA4">
      <w:pPr>
        <w:tabs>
          <w:tab w:val="left" w:pos="5010"/>
        </w:tabs>
        <w:spacing w:line="240" w:lineRule="exact"/>
        <w:ind w:left="2880"/>
        <w:rPr>
          <w:sz w:val="20"/>
        </w:rPr>
      </w:pPr>
      <w:r>
        <w:rPr>
          <w:sz w:val="20"/>
        </w:rPr>
        <w:t xml:space="preserve">                              м/</w:t>
      </w:r>
      <w:proofErr w:type="spellStart"/>
      <w:proofErr w:type="gramStart"/>
      <w:r>
        <w:rPr>
          <w:sz w:val="20"/>
        </w:rPr>
        <w:t>п</w:t>
      </w:r>
      <w:proofErr w:type="spellEnd"/>
      <w:proofErr w:type="gramEnd"/>
    </w:p>
    <w:p w:rsidR="00C94811" w:rsidRDefault="00F64DA4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</w:t>
      </w:r>
    </w:p>
    <w:sectPr w:rsidR="00C94811" w:rsidSect="00C94811">
      <w:pgSz w:w="11908" w:h="16848"/>
      <w:pgMar w:top="1134" w:right="567" w:bottom="1134" w:left="19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T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6DEF"/>
    <w:multiLevelType w:val="multilevel"/>
    <w:tmpl w:val="6B18E38E"/>
    <w:lvl w:ilvl="0">
      <w:start w:val="1"/>
      <w:numFmt w:val="decimal"/>
      <w:pStyle w:val="1"/>
      <w:lvlText w:val=""/>
      <w:lvlJc w:val="left"/>
      <w:pPr>
        <w:tabs>
          <w:tab w:val="left" w:pos="709"/>
        </w:tabs>
        <w:ind w:left="1141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709"/>
        </w:tabs>
        <w:ind w:left="1285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09"/>
        </w:tabs>
        <w:ind w:left="1429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709"/>
        </w:tabs>
        <w:ind w:left="1573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709"/>
        </w:tabs>
        <w:ind w:left="1717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709"/>
        </w:tabs>
        <w:ind w:left="1861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709"/>
        </w:tabs>
        <w:ind w:left="2005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709"/>
        </w:tabs>
        <w:ind w:left="2149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709"/>
        </w:tabs>
        <w:ind w:left="2293" w:hanging="1584"/>
      </w:pPr>
    </w:lvl>
  </w:abstractNum>
  <w:abstractNum w:abstractNumId="1">
    <w:nsid w:val="60F14B68"/>
    <w:multiLevelType w:val="multilevel"/>
    <w:tmpl w:val="1564EEFA"/>
    <w:lvl w:ilvl="0">
      <w:start w:val="1"/>
      <w:numFmt w:val="decimal"/>
      <w:lvlText w:val=""/>
      <w:lvlJc w:val="left"/>
      <w:pPr>
        <w:tabs>
          <w:tab w:val="left" w:pos="709"/>
        </w:tabs>
        <w:ind w:left="1069" w:hanging="360"/>
      </w:pPr>
    </w:lvl>
    <w:lvl w:ilvl="1">
      <w:start w:val="1"/>
      <w:numFmt w:val="russianLower"/>
      <w:lvlText w:val="%2)"/>
      <w:lvlJc w:val="left"/>
      <w:pPr>
        <w:tabs>
          <w:tab w:val="left" w:pos="709"/>
        </w:tabs>
        <w:ind w:left="1429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left" w:pos="709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left" w:pos="709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left" w:pos="7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left" w:pos="70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left" w:pos="70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left" w:pos="70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left" w:pos="709"/>
        </w:tabs>
        <w:ind w:left="394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94811"/>
    <w:rsid w:val="00C94811"/>
    <w:rsid w:val="00E9753F"/>
    <w:rsid w:val="00F6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C94811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94811"/>
    <w:pPr>
      <w:keepNext/>
      <w:numPr>
        <w:numId w:val="2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94811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94811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94811"/>
    <w:pPr>
      <w:keepNext/>
      <w:numPr>
        <w:ilvl w:val="3"/>
        <w:numId w:val="2"/>
      </w:numPr>
      <w:spacing w:line="360" w:lineRule="auto"/>
      <w:jc w:val="center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94811"/>
    <w:pPr>
      <w:keepNext/>
      <w:numPr>
        <w:ilvl w:val="4"/>
        <w:numId w:val="2"/>
      </w:numPr>
      <w:spacing w:line="360" w:lineRule="auto"/>
      <w:outlineLvl w:val="4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0"/>
    <w:uiPriority w:val="9"/>
    <w:qFormat/>
    <w:rsid w:val="00C94811"/>
    <w:pPr>
      <w:keepNext/>
      <w:numPr>
        <w:ilvl w:val="5"/>
        <w:numId w:val="2"/>
      </w:numPr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rsid w:val="00C94811"/>
    <w:pPr>
      <w:keepNext/>
      <w:numPr>
        <w:ilvl w:val="6"/>
        <w:numId w:val="2"/>
      </w:numPr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link w:val="80"/>
    <w:uiPriority w:val="9"/>
    <w:qFormat/>
    <w:rsid w:val="00C94811"/>
    <w:pPr>
      <w:keepNext/>
      <w:numPr>
        <w:ilvl w:val="7"/>
        <w:numId w:val="2"/>
      </w:numPr>
      <w:jc w:val="right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rsid w:val="00C94811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94811"/>
    <w:rPr>
      <w:sz w:val="24"/>
    </w:rPr>
  </w:style>
  <w:style w:type="paragraph" w:customStyle="1" w:styleId="WW-12345">
    <w:name w:val="WW- Знак12345"/>
    <w:link w:val="WW-123450"/>
    <w:rsid w:val="00C94811"/>
    <w:rPr>
      <w:rFonts w:ascii="Arial" w:hAnsi="Arial"/>
      <w:sz w:val="28"/>
    </w:rPr>
  </w:style>
  <w:style w:type="character" w:customStyle="1" w:styleId="WW-123450">
    <w:name w:val="WW- Знак12345"/>
    <w:link w:val="WW-12345"/>
    <w:rsid w:val="00C94811"/>
    <w:rPr>
      <w:rFonts w:ascii="Arial" w:hAnsi="Arial"/>
      <w:sz w:val="28"/>
    </w:rPr>
  </w:style>
  <w:style w:type="paragraph" w:styleId="a3">
    <w:name w:val="Balloon Text"/>
    <w:basedOn w:val="a"/>
    <w:link w:val="a4"/>
    <w:rsid w:val="00C94811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sid w:val="00C94811"/>
    <w:rPr>
      <w:rFonts w:ascii="Tahoma" w:hAnsi="Tahoma"/>
      <w:sz w:val="16"/>
    </w:rPr>
  </w:style>
  <w:style w:type="paragraph" w:customStyle="1" w:styleId="WW-123456789101112131415">
    <w:name w:val="WW- Знак123456789101112131415"/>
    <w:link w:val="WW-1234567891011121314150"/>
    <w:rsid w:val="00C94811"/>
    <w:rPr>
      <w:rFonts w:ascii="Arial" w:hAnsi="Arial"/>
      <w:sz w:val="24"/>
    </w:rPr>
  </w:style>
  <w:style w:type="character" w:customStyle="1" w:styleId="WW-1234567891011121314150">
    <w:name w:val="WW- Знак123456789101112131415"/>
    <w:link w:val="WW-123456789101112131415"/>
    <w:rsid w:val="00C94811"/>
    <w:rPr>
      <w:rFonts w:ascii="Arial" w:hAnsi="Arial"/>
      <w:sz w:val="24"/>
    </w:rPr>
  </w:style>
  <w:style w:type="paragraph" w:customStyle="1" w:styleId="WW8Num1z3">
    <w:name w:val="WW8Num1z3"/>
    <w:link w:val="WW8Num1z30"/>
    <w:rsid w:val="00C94811"/>
  </w:style>
  <w:style w:type="character" w:customStyle="1" w:styleId="WW8Num1z30">
    <w:name w:val="WW8Num1z3"/>
    <w:link w:val="WW8Num1z3"/>
    <w:rsid w:val="00C94811"/>
  </w:style>
  <w:style w:type="paragraph" w:styleId="21">
    <w:name w:val="toc 2"/>
    <w:next w:val="a"/>
    <w:link w:val="22"/>
    <w:uiPriority w:val="39"/>
    <w:rsid w:val="00C948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94811"/>
    <w:rPr>
      <w:rFonts w:ascii="XO Thames" w:hAnsi="XO Thames"/>
      <w:sz w:val="28"/>
    </w:rPr>
  </w:style>
  <w:style w:type="paragraph" w:customStyle="1" w:styleId="WW-123456789101112">
    <w:name w:val="WW- Знак123456789101112"/>
    <w:link w:val="WW-1234567891011120"/>
    <w:rsid w:val="00C94811"/>
    <w:rPr>
      <w:sz w:val="24"/>
    </w:rPr>
  </w:style>
  <w:style w:type="character" w:customStyle="1" w:styleId="WW-1234567891011120">
    <w:name w:val="WW- Знак123456789101112"/>
    <w:link w:val="WW-123456789101112"/>
    <w:rsid w:val="00C94811"/>
    <w:rPr>
      <w:sz w:val="24"/>
    </w:rPr>
  </w:style>
  <w:style w:type="paragraph" w:styleId="41">
    <w:name w:val="toc 4"/>
    <w:next w:val="a"/>
    <w:link w:val="42"/>
    <w:uiPriority w:val="39"/>
    <w:rsid w:val="00C948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94811"/>
    <w:rPr>
      <w:rFonts w:ascii="XO Thames" w:hAnsi="XO Thames"/>
      <w:sz w:val="28"/>
    </w:rPr>
  </w:style>
  <w:style w:type="paragraph" w:styleId="a5">
    <w:name w:val="caption"/>
    <w:basedOn w:val="a"/>
    <w:link w:val="a6"/>
    <w:rsid w:val="00C94811"/>
    <w:pPr>
      <w:spacing w:before="120" w:after="120"/>
    </w:pPr>
    <w:rPr>
      <w:i/>
    </w:rPr>
  </w:style>
  <w:style w:type="character" w:customStyle="1" w:styleId="a6">
    <w:name w:val="Название объекта Знак"/>
    <w:basedOn w:val="10"/>
    <w:link w:val="a5"/>
    <w:rsid w:val="00C94811"/>
    <w:rPr>
      <w:i/>
    </w:rPr>
  </w:style>
  <w:style w:type="character" w:customStyle="1" w:styleId="70">
    <w:name w:val="Заголовок 7 Знак"/>
    <w:basedOn w:val="10"/>
    <w:link w:val="7"/>
    <w:rsid w:val="00C94811"/>
    <w:rPr>
      <w:rFonts w:ascii="Arial" w:hAnsi="Arial"/>
      <w:sz w:val="28"/>
    </w:rPr>
  </w:style>
  <w:style w:type="paragraph" w:customStyle="1" w:styleId="WW8Num1z8">
    <w:name w:val="WW8Num1z8"/>
    <w:link w:val="WW8Num1z80"/>
    <w:rsid w:val="00C94811"/>
  </w:style>
  <w:style w:type="character" w:customStyle="1" w:styleId="WW8Num1z80">
    <w:name w:val="WW8Num1z8"/>
    <w:link w:val="WW8Num1z8"/>
    <w:rsid w:val="00C94811"/>
  </w:style>
  <w:style w:type="paragraph" w:customStyle="1" w:styleId="210">
    <w:name w:val="Основной текст с отступом 21"/>
    <w:basedOn w:val="a"/>
    <w:link w:val="211"/>
    <w:rsid w:val="00C94811"/>
    <w:pPr>
      <w:ind w:left="360"/>
    </w:pPr>
    <w:rPr>
      <w:rFonts w:ascii="Arial" w:hAnsi="Arial"/>
      <w:b/>
    </w:rPr>
  </w:style>
  <w:style w:type="character" w:customStyle="1" w:styleId="211">
    <w:name w:val="Основной текст с отступом 21"/>
    <w:basedOn w:val="10"/>
    <w:link w:val="210"/>
    <w:rsid w:val="00C94811"/>
    <w:rPr>
      <w:rFonts w:ascii="Arial" w:hAnsi="Arial"/>
      <w:b/>
    </w:rPr>
  </w:style>
  <w:style w:type="paragraph" w:customStyle="1" w:styleId="Style1">
    <w:name w:val="Style1"/>
    <w:basedOn w:val="a"/>
    <w:link w:val="Style10"/>
    <w:rsid w:val="00C94811"/>
    <w:pPr>
      <w:widowControl w:val="0"/>
      <w:spacing w:line="240" w:lineRule="exact"/>
      <w:jc w:val="both"/>
    </w:pPr>
  </w:style>
  <w:style w:type="character" w:customStyle="1" w:styleId="Style10">
    <w:name w:val="Style1"/>
    <w:basedOn w:val="10"/>
    <w:link w:val="Style1"/>
    <w:rsid w:val="00C94811"/>
  </w:style>
  <w:style w:type="paragraph" w:customStyle="1" w:styleId="31">
    <w:name w:val="Основной текст 31"/>
    <w:basedOn w:val="a"/>
    <w:link w:val="310"/>
    <w:rsid w:val="00C94811"/>
    <w:rPr>
      <w:rFonts w:ascii="Arial" w:hAnsi="Arial"/>
      <w:b/>
      <w:sz w:val="20"/>
    </w:rPr>
  </w:style>
  <w:style w:type="character" w:customStyle="1" w:styleId="310">
    <w:name w:val="Основной текст 31"/>
    <w:basedOn w:val="10"/>
    <w:link w:val="31"/>
    <w:rsid w:val="00C94811"/>
    <w:rPr>
      <w:rFonts w:ascii="Arial" w:hAnsi="Arial"/>
      <w:b/>
      <w:sz w:val="20"/>
    </w:rPr>
  </w:style>
  <w:style w:type="paragraph" w:customStyle="1" w:styleId="WW8Num1z7">
    <w:name w:val="WW8Num1z7"/>
    <w:link w:val="WW8Num1z70"/>
    <w:rsid w:val="00C94811"/>
  </w:style>
  <w:style w:type="character" w:customStyle="1" w:styleId="WW8Num1z70">
    <w:name w:val="WW8Num1z7"/>
    <w:link w:val="WW8Num1z7"/>
    <w:rsid w:val="00C94811"/>
  </w:style>
  <w:style w:type="paragraph" w:styleId="61">
    <w:name w:val="toc 6"/>
    <w:next w:val="a"/>
    <w:link w:val="62"/>
    <w:uiPriority w:val="39"/>
    <w:rsid w:val="00C9481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9481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9481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94811"/>
    <w:rPr>
      <w:rFonts w:ascii="XO Thames" w:hAnsi="XO Thames"/>
      <w:sz w:val="28"/>
    </w:rPr>
  </w:style>
  <w:style w:type="paragraph" w:customStyle="1" w:styleId="a7">
    <w:name w:val="Цветовое выделение"/>
    <w:link w:val="a8"/>
    <w:rsid w:val="00C94811"/>
    <w:rPr>
      <w:b/>
      <w:color w:val="000080"/>
    </w:rPr>
  </w:style>
  <w:style w:type="character" w:customStyle="1" w:styleId="a8">
    <w:name w:val="Цветовое выделение"/>
    <w:link w:val="a7"/>
    <w:rsid w:val="00C94811"/>
    <w:rPr>
      <w:b/>
      <w:color w:val="000080"/>
    </w:rPr>
  </w:style>
  <w:style w:type="paragraph" w:customStyle="1" w:styleId="LO-Normal">
    <w:name w:val="LO-Normal"/>
    <w:link w:val="LO-Normal0"/>
    <w:rsid w:val="00C94811"/>
    <w:pPr>
      <w:spacing w:before="100" w:after="100"/>
    </w:pPr>
    <w:rPr>
      <w:sz w:val="24"/>
    </w:rPr>
  </w:style>
  <w:style w:type="character" w:customStyle="1" w:styleId="LO-Normal0">
    <w:name w:val="LO-Normal"/>
    <w:link w:val="LO-Normal"/>
    <w:rsid w:val="00C94811"/>
    <w:rPr>
      <w:sz w:val="24"/>
    </w:rPr>
  </w:style>
  <w:style w:type="paragraph" w:customStyle="1" w:styleId="a9">
    <w:name w:val="Показатель"/>
    <w:link w:val="aa"/>
    <w:rsid w:val="00C94811"/>
    <w:rPr>
      <w:rFonts w:ascii="Arial Narrow" w:hAnsi="Arial Narrow"/>
      <w:sz w:val="18"/>
    </w:rPr>
  </w:style>
  <w:style w:type="character" w:customStyle="1" w:styleId="aa">
    <w:name w:val="Показатель"/>
    <w:link w:val="a9"/>
    <w:rsid w:val="00C94811"/>
    <w:rPr>
      <w:rFonts w:ascii="Arial Narrow" w:hAnsi="Arial Narrow"/>
      <w:sz w:val="18"/>
    </w:rPr>
  </w:style>
  <w:style w:type="paragraph" w:customStyle="1" w:styleId="WW8Num3z5">
    <w:name w:val="WW8Num3z5"/>
    <w:link w:val="WW8Num3z50"/>
    <w:rsid w:val="00C94811"/>
  </w:style>
  <w:style w:type="character" w:customStyle="1" w:styleId="WW8Num3z50">
    <w:name w:val="WW8Num3z5"/>
    <w:link w:val="WW8Num3z5"/>
    <w:rsid w:val="00C94811"/>
  </w:style>
  <w:style w:type="paragraph" w:customStyle="1" w:styleId="32">
    <w:name w:val="Название объекта3"/>
    <w:basedOn w:val="a"/>
    <w:next w:val="ab"/>
    <w:link w:val="33"/>
    <w:rsid w:val="00C94811"/>
    <w:pPr>
      <w:spacing w:line="360" w:lineRule="auto"/>
      <w:ind w:left="-180" w:right="-83"/>
      <w:jc w:val="center"/>
    </w:pPr>
    <w:rPr>
      <w:rFonts w:ascii="Arial" w:hAnsi="Arial"/>
      <w:sz w:val="28"/>
    </w:rPr>
  </w:style>
  <w:style w:type="character" w:customStyle="1" w:styleId="33">
    <w:name w:val="Название объекта3"/>
    <w:basedOn w:val="10"/>
    <w:link w:val="32"/>
    <w:rsid w:val="00C94811"/>
    <w:rPr>
      <w:rFonts w:ascii="Arial" w:hAnsi="Arial"/>
      <w:sz w:val="28"/>
    </w:rPr>
  </w:style>
  <w:style w:type="paragraph" w:customStyle="1" w:styleId="WW8Num3z4">
    <w:name w:val="WW8Num3z4"/>
    <w:link w:val="WW8Num3z40"/>
    <w:rsid w:val="00C94811"/>
  </w:style>
  <w:style w:type="character" w:customStyle="1" w:styleId="WW8Num3z40">
    <w:name w:val="WW8Num3z4"/>
    <w:link w:val="WW8Num3z4"/>
    <w:rsid w:val="00C94811"/>
  </w:style>
  <w:style w:type="paragraph" w:customStyle="1" w:styleId="WW8Num2z7">
    <w:name w:val="WW8Num2z7"/>
    <w:link w:val="WW8Num2z70"/>
    <w:rsid w:val="00C94811"/>
  </w:style>
  <w:style w:type="character" w:customStyle="1" w:styleId="WW8Num2z70">
    <w:name w:val="WW8Num2z7"/>
    <w:link w:val="WW8Num2z7"/>
    <w:rsid w:val="00C94811"/>
  </w:style>
  <w:style w:type="paragraph" w:customStyle="1" w:styleId="Endnote">
    <w:name w:val="Endnote"/>
    <w:link w:val="Endnote0"/>
    <w:rsid w:val="00C9481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94811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C94811"/>
    <w:rPr>
      <w:rFonts w:ascii="Arial" w:hAnsi="Arial"/>
      <w:b/>
      <w:sz w:val="26"/>
    </w:rPr>
  </w:style>
  <w:style w:type="paragraph" w:customStyle="1" w:styleId="ac">
    <w:name w:val="Знак Знак Знак"/>
    <w:basedOn w:val="a"/>
    <w:link w:val="ad"/>
    <w:rsid w:val="00C94811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"/>
    <w:basedOn w:val="10"/>
    <w:link w:val="ac"/>
    <w:rsid w:val="00C94811"/>
    <w:rPr>
      <w:rFonts w:ascii="Verdana" w:hAnsi="Verdana"/>
      <w:sz w:val="20"/>
    </w:rPr>
  </w:style>
  <w:style w:type="paragraph" w:customStyle="1" w:styleId="ae">
    <w:name w:val="Головка таблицы"/>
    <w:basedOn w:val="a"/>
    <w:link w:val="af"/>
    <w:rsid w:val="00C94811"/>
    <w:pPr>
      <w:spacing w:before="60" w:after="60" w:line="150" w:lineRule="exact"/>
      <w:jc w:val="center"/>
    </w:pPr>
    <w:rPr>
      <w:rFonts w:ascii="OfficinaSansCTT" w:hAnsi="OfficinaSansCTT"/>
      <w:sz w:val="14"/>
    </w:rPr>
  </w:style>
  <w:style w:type="character" w:customStyle="1" w:styleId="af">
    <w:name w:val="Головка таблицы"/>
    <w:basedOn w:val="10"/>
    <w:link w:val="ae"/>
    <w:rsid w:val="00C94811"/>
    <w:rPr>
      <w:rFonts w:ascii="OfficinaSansCTT" w:hAnsi="OfficinaSansCTT"/>
      <w:sz w:val="14"/>
    </w:rPr>
  </w:style>
  <w:style w:type="paragraph" w:styleId="af0">
    <w:name w:val="List"/>
    <w:basedOn w:val="af1"/>
    <w:link w:val="af2"/>
    <w:rsid w:val="00C94811"/>
  </w:style>
  <w:style w:type="character" w:customStyle="1" w:styleId="af2">
    <w:name w:val="Список Знак"/>
    <w:basedOn w:val="af3"/>
    <w:link w:val="af0"/>
    <w:rsid w:val="00C94811"/>
  </w:style>
  <w:style w:type="paragraph" w:customStyle="1" w:styleId="34">
    <w:name w:val="Указатель3"/>
    <w:basedOn w:val="a"/>
    <w:link w:val="35"/>
    <w:rsid w:val="00C94811"/>
  </w:style>
  <w:style w:type="character" w:customStyle="1" w:styleId="35">
    <w:name w:val="Указатель3"/>
    <w:basedOn w:val="10"/>
    <w:link w:val="34"/>
    <w:rsid w:val="00C94811"/>
  </w:style>
  <w:style w:type="paragraph" w:customStyle="1" w:styleId="WW8Num3z0">
    <w:name w:val="WW8Num3z0"/>
    <w:link w:val="WW8Num3z00"/>
    <w:rsid w:val="00C94811"/>
  </w:style>
  <w:style w:type="character" w:customStyle="1" w:styleId="WW8Num3z00">
    <w:name w:val="WW8Num3z0"/>
    <w:link w:val="WW8Num3z0"/>
    <w:rsid w:val="00C94811"/>
  </w:style>
  <w:style w:type="paragraph" w:styleId="af4">
    <w:name w:val="Normal (Web)"/>
    <w:basedOn w:val="a"/>
    <w:link w:val="af5"/>
    <w:rsid w:val="00C94811"/>
    <w:pPr>
      <w:spacing w:before="280" w:after="280"/>
    </w:pPr>
    <w:rPr>
      <w:rFonts w:ascii="Verdana" w:hAnsi="Verdana"/>
      <w:color w:val="333366"/>
      <w:sz w:val="14"/>
    </w:rPr>
  </w:style>
  <w:style w:type="character" w:customStyle="1" w:styleId="af5">
    <w:name w:val="Обычный (веб) Знак"/>
    <w:basedOn w:val="10"/>
    <w:link w:val="af4"/>
    <w:rsid w:val="00C94811"/>
    <w:rPr>
      <w:rFonts w:ascii="Verdana" w:hAnsi="Verdana"/>
      <w:color w:val="333366"/>
      <w:sz w:val="14"/>
    </w:rPr>
  </w:style>
  <w:style w:type="paragraph" w:customStyle="1" w:styleId="af6">
    <w:name w:val="Цифры"/>
    <w:basedOn w:val="a"/>
    <w:link w:val="af7"/>
    <w:rsid w:val="00C94811"/>
    <w:pPr>
      <w:spacing w:before="40" w:after="40" w:line="180" w:lineRule="exact"/>
      <w:jc w:val="right"/>
    </w:pPr>
    <w:rPr>
      <w:rFonts w:ascii="HeliosCond" w:hAnsi="HeliosCond"/>
      <w:sz w:val="14"/>
    </w:rPr>
  </w:style>
  <w:style w:type="character" w:customStyle="1" w:styleId="af7">
    <w:name w:val="Цифры"/>
    <w:basedOn w:val="10"/>
    <w:link w:val="af6"/>
    <w:rsid w:val="00C94811"/>
    <w:rPr>
      <w:rFonts w:ascii="HeliosCond" w:hAnsi="HeliosCond"/>
      <w:sz w:val="14"/>
    </w:rPr>
  </w:style>
  <w:style w:type="paragraph" w:customStyle="1" w:styleId="WW-12345678">
    <w:name w:val="WW- Знак12345678"/>
    <w:link w:val="WW-123456780"/>
    <w:rsid w:val="00C94811"/>
    <w:rPr>
      <w:sz w:val="24"/>
    </w:rPr>
  </w:style>
  <w:style w:type="character" w:customStyle="1" w:styleId="WW-123456780">
    <w:name w:val="WW- Знак12345678"/>
    <w:link w:val="WW-12345678"/>
    <w:rsid w:val="00C94811"/>
    <w:rPr>
      <w:sz w:val="24"/>
    </w:rPr>
  </w:style>
  <w:style w:type="paragraph" w:customStyle="1" w:styleId="WW8Num3z1">
    <w:name w:val="WW8Num3z1"/>
    <w:link w:val="WW8Num3z10"/>
    <w:rsid w:val="00C94811"/>
  </w:style>
  <w:style w:type="character" w:customStyle="1" w:styleId="WW8Num3z10">
    <w:name w:val="WW8Num3z1"/>
    <w:link w:val="WW8Num3z1"/>
    <w:rsid w:val="00C94811"/>
  </w:style>
  <w:style w:type="paragraph" w:styleId="af8">
    <w:name w:val="Body Text Indent"/>
    <w:basedOn w:val="a"/>
    <w:link w:val="af9"/>
    <w:rsid w:val="00C94811"/>
    <w:pPr>
      <w:ind w:left="360"/>
    </w:pPr>
  </w:style>
  <w:style w:type="character" w:customStyle="1" w:styleId="af9">
    <w:name w:val="Основной текст с отступом Знак"/>
    <w:basedOn w:val="10"/>
    <w:link w:val="af8"/>
    <w:rsid w:val="00C94811"/>
  </w:style>
  <w:style w:type="paragraph" w:customStyle="1" w:styleId="12">
    <w:name w:val="Схема документа1"/>
    <w:basedOn w:val="a"/>
    <w:link w:val="13"/>
    <w:rsid w:val="00C94811"/>
    <w:rPr>
      <w:rFonts w:ascii="Arial" w:hAnsi="Arial"/>
    </w:rPr>
  </w:style>
  <w:style w:type="character" w:customStyle="1" w:styleId="13">
    <w:name w:val="Схема документа1"/>
    <w:basedOn w:val="10"/>
    <w:link w:val="12"/>
    <w:rsid w:val="00C94811"/>
    <w:rPr>
      <w:rFonts w:ascii="Arial" w:hAnsi="Arial"/>
    </w:rPr>
  </w:style>
  <w:style w:type="paragraph" w:customStyle="1" w:styleId="msonormalcxspmiddle">
    <w:name w:val="msonormalcxspmiddle"/>
    <w:basedOn w:val="a"/>
    <w:link w:val="msonormalcxspmiddle0"/>
    <w:rsid w:val="00C94811"/>
    <w:pPr>
      <w:spacing w:beforeAutospacing="1" w:afterAutospacing="1"/>
    </w:pPr>
  </w:style>
  <w:style w:type="character" w:customStyle="1" w:styleId="msonormalcxspmiddle0">
    <w:name w:val="msonormalcxspmiddle"/>
    <w:basedOn w:val="10"/>
    <w:link w:val="msonormalcxspmiddle"/>
    <w:rsid w:val="00C94811"/>
  </w:style>
  <w:style w:type="paragraph" w:customStyle="1" w:styleId="WW-1234">
    <w:name w:val="WW- Знак1234"/>
    <w:link w:val="WW-12340"/>
    <w:rsid w:val="00C94811"/>
    <w:rPr>
      <w:sz w:val="24"/>
    </w:rPr>
  </w:style>
  <w:style w:type="character" w:customStyle="1" w:styleId="WW-12340">
    <w:name w:val="WW- Знак1234"/>
    <w:link w:val="WW-1234"/>
    <w:rsid w:val="00C94811"/>
    <w:rPr>
      <w:sz w:val="24"/>
    </w:rPr>
  </w:style>
  <w:style w:type="paragraph" w:customStyle="1" w:styleId="23">
    <w:name w:val="Текст2"/>
    <w:basedOn w:val="a"/>
    <w:link w:val="24"/>
    <w:rsid w:val="00C94811"/>
    <w:rPr>
      <w:rFonts w:ascii="Courier New" w:hAnsi="Courier New"/>
      <w:sz w:val="20"/>
    </w:rPr>
  </w:style>
  <w:style w:type="character" w:customStyle="1" w:styleId="24">
    <w:name w:val="Текст2"/>
    <w:basedOn w:val="10"/>
    <w:link w:val="23"/>
    <w:rsid w:val="00C94811"/>
    <w:rPr>
      <w:rFonts w:ascii="Courier New" w:hAnsi="Courier New"/>
      <w:sz w:val="20"/>
    </w:rPr>
  </w:style>
  <w:style w:type="paragraph" w:customStyle="1" w:styleId="14">
    <w:name w:val="Указатель1"/>
    <w:basedOn w:val="a"/>
    <w:link w:val="15"/>
    <w:rsid w:val="00C94811"/>
    <w:rPr>
      <w:sz w:val="8"/>
    </w:rPr>
  </w:style>
  <w:style w:type="character" w:customStyle="1" w:styleId="15">
    <w:name w:val="Указатель1"/>
    <w:basedOn w:val="10"/>
    <w:link w:val="14"/>
    <w:rsid w:val="00C94811"/>
    <w:rPr>
      <w:sz w:val="8"/>
    </w:rPr>
  </w:style>
  <w:style w:type="paragraph" w:customStyle="1" w:styleId="WW-1234567891011">
    <w:name w:val="WW- Знак1234567891011"/>
    <w:link w:val="WW-12345678910110"/>
    <w:rsid w:val="00C94811"/>
    <w:rPr>
      <w:rFonts w:ascii="Arial" w:hAnsi="Arial"/>
      <w:b/>
    </w:rPr>
  </w:style>
  <w:style w:type="character" w:customStyle="1" w:styleId="WW-12345678910110">
    <w:name w:val="WW- Знак1234567891011"/>
    <w:link w:val="WW-1234567891011"/>
    <w:rsid w:val="00C94811"/>
    <w:rPr>
      <w:rFonts w:ascii="Arial" w:hAnsi="Arial"/>
      <w:b/>
    </w:rPr>
  </w:style>
  <w:style w:type="paragraph" w:customStyle="1" w:styleId="16">
    <w:name w:val="Цитата1"/>
    <w:basedOn w:val="a"/>
    <w:link w:val="17"/>
    <w:rsid w:val="00C94811"/>
    <w:pPr>
      <w:ind w:left="-108" w:right="-108"/>
      <w:jc w:val="center"/>
    </w:pPr>
    <w:rPr>
      <w:rFonts w:ascii="Arial" w:hAnsi="Arial"/>
      <w:sz w:val="20"/>
    </w:rPr>
  </w:style>
  <w:style w:type="character" w:customStyle="1" w:styleId="17">
    <w:name w:val="Цитата1"/>
    <w:basedOn w:val="10"/>
    <w:link w:val="16"/>
    <w:rsid w:val="00C94811"/>
    <w:rPr>
      <w:rFonts w:ascii="Arial" w:hAnsi="Arial"/>
      <w:sz w:val="20"/>
    </w:rPr>
  </w:style>
  <w:style w:type="paragraph" w:customStyle="1" w:styleId="singlespace">
    <w:name w:val="single space"/>
    <w:link w:val="singlespace0"/>
    <w:rsid w:val="00C94811"/>
  </w:style>
  <w:style w:type="character" w:customStyle="1" w:styleId="singlespace0">
    <w:name w:val="single space"/>
    <w:link w:val="singlespace"/>
    <w:rsid w:val="00C94811"/>
  </w:style>
  <w:style w:type="character" w:customStyle="1" w:styleId="90">
    <w:name w:val="Заголовок 9 Знак"/>
    <w:basedOn w:val="10"/>
    <w:link w:val="9"/>
    <w:rsid w:val="00C94811"/>
    <w:rPr>
      <w:b/>
    </w:rPr>
  </w:style>
  <w:style w:type="paragraph" w:customStyle="1" w:styleId="WW8Num2z2">
    <w:name w:val="WW8Num2z2"/>
    <w:link w:val="WW8Num2z20"/>
    <w:rsid w:val="00C94811"/>
    <w:rPr>
      <w:rFonts w:ascii="Wingdings" w:hAnsi="Wingdings"/>
    </w:rPr>
  </w:style>
  <w:style w:type="character" w:customStyle="1" w:styleId="WW8Num2z20">
    <w:name w:val="WW8Num2z2"/>
    <w:link w:val="WW8Num2z2"/>
    <w:rsid w:val="00C94811"/>
    <w:rPr>
      <w:rFonts w:ascii="Wingdings" w:hAnsi="Wingdings"/>
    </w:rPr>
  </w:style>
  <w:style w:type="paragraph" w:customStyle="1" w:styleId="WW8Num3z7">
    <w:name w:val="WW8Num3z7"/>
    <w:link w:val="WW8Num3z70"/>
    <w:rsid w:val="00C94811"/>
  </w:style>
  <w:style w:type="character" w:customStyle="1" w:styleId="WW8Num3z70">
    <w:name w:val="WW8Num3z7"/>
    <w:link w:val="WW8Num3z7"/>
    <w:rsid w:val="00C94811"/>
  </w:style>
  <w:style w:type="paragraph" w:customStyle="1" w:styleId="320">
    <w:name w:val="Основной текст с отступом 32"/>
    <w:basedOn w:val="a"/>
    <w:link w:val="321"/>
    <w:rsid w:val="00C94811"/>
    <w:pPr>
      <w:spacing w:line="360" w:lineRule="auto"/>
      <w:ind w:left="720"/>
    </w:pPr>
    <w:rPr>
      <w:rFonts w:ascii="Arial" w:hAnsi="Arial"/>
    </w:rPr>
  </w:style>
  <w:style w:type="character" w:customStyle="1" w:styleId="321">
    <w:name w:val="Основной текст с отступом 32"/>
    <w:basedOn w:val="10"/>
    <w:link w:val="320"/>
    <w:rsid w:val="00C94811"/>
    <w:rPr>
      <w:rFonts w:ascii="Arial" w:hAnsi="Arial"/>
    </w:rPr>
  </w:style>
  <w:style w:type="paragraph" w:customStyle="1" w:styleId="18">
    <w:name w:val="Название1"/>
    <w:basedOn w:val="a"/>
    <w:link w:val="19"/>
    <w:rsid w:val="00C94811"/>
    <w:pPr>
      <w:jc w:val="center"/>
    </w:pPr>
    <w:rPr>
      <w:sz w:val="28"/>
    </w:rPr>
  </w:style>
  <w:style w:type="character" w:customStyle="1" w:styleId="19">
    <w:name w:val="Название1"/>
    <w:basedOn w:val="10"/>
    <w:link w:val="18"/>
    <w:rsid w:val="00C94811"/>
    <w:rPr>
      <w:sz w:val="28"/>
    </w:rPr>
  </w:style>
  <w:style w:type="paragraph" w:customStyle="1" w:styleId="WW-1234567">
    <w:name w:val="WW- Знак1234567"/>
    <w:link w:val="WW-12345670"/>
    <w:rsid w:val="00C94811"/>
    <w:rPr>
      <w:b/>
      <w:sz w:val="24"/>
    </w:rPr>
  </w:style>
  <w:style w:type="character" w:customStyle="1" w:styleId="WW-12345670">
    <w:name w:val="WW- Знак1234567"/>
    <w:link w:val="WW-1234567"/>
    <w:rsid w:val="00C94811"/>
    <w:rPr>
      <w:b/>
      <w:sz w:val="24"/>
    </w:rPr>
  </w:style>
  <w:style w:type="paragraph" w:customStyle="1" w:styleId="1a">
    <w:name w:val="Номер страницы1"/>
    <w:link w:val="1b"/>
    <w:rsid w:val="00C94811"/>
  </w:style>
  <w:style w:type="character" w:customStyle="1" w:styleId="1b">
    <w:name w:val="Номер страницы1"/>
    <w:link w:val="1a"/>
    <w:rsid w:val="00C94811"/>
  </w:style>
  <w:style w:type="paragraph" w:customStyle="1" w:styleId="WW8Num2z4">
    <w:name w:val="WW8Num2z4"/>
    <w:link w:val="WW8Num2z40"/>
    <w:rsid w:val="00C94811"/>
  </w:style>
  <w:style w:type="character" w:customStyle="1" w:styleId="WW8Num2z40">
    <w:name w:val="WW8Num2z4"/>
    <w:link w:val="WW8Num2z4"/>
    <w:rsid w:val="00C94811"/>
  </w:style>
  <w:style w:type="paragraph" w:customStyle="1" w:styleId="afa">
    <w:name w:val="Заголовок таблицы"/>
    <w:basedOn w:val="afb"/>
    <w:link w:val="afc"/>
    <w:rsid w:val="00C94811"/>
    <w:pPr>
      <w:jc w:val="center"/>
    </w:pPr>
    <w:rPr>
      <w:b/>
    </w:rPr>
  </w:style>
  <w:style w:type="character" w:customStyle="1" w:styleId="afc">
    <w:name w:val="Заголовок таблицы"/>
    <w:basedOn w:val="afd"/>
    <w:link w:val="afa"/>
    <w:rsid w:val="00C94811"/>
    <w:rPr>
      <w:b/>
    </w:rPr>
  </w:style>
  <w:style w:type="paragraph" w:customStyle="1" w:styleId="25">
    <w:name w:val="Основной шрифт абзаца2"/>
    <w:link w:val="26"/>
    <w:rsid w:val="00C94811"/>
  </w:style>
  <w:style w:type="character" w:customStyle="1" w:styleId="26">
    <w:name w:val="Основной шрифт абзаца2"/>
    <w:link w:val="25"/>
    <w:rsid w:val="00C94811"/>
  </w:style>
  <w:style w:type="paragraph" w:customStyle="1" w:styleId="36">
    <w:name w:val="Основной шрифт абзаца3"/>
    <w:link w:val="37"/>
    <w:rsid w:val="00C94811"/>
  </w:style>
  <w:style w:type="character" w:customStyle="1" w:styleId="37">
    <w:name w:val="Основной шрифт абзаца3"/>
    <w:link w:val="36"/>
    <w:rsid w:val="00C94811"/>
  </w:style>
  <w:style w:type="paragraph" w:customStyle="1" w:styleId="WW-1">
    <w:name w:val="WW- Знак1"/>
    <w:link w:val="WW-10"/>
    <w:rsid w:val="00C94811"/>
    <w:rPr>
      <w:rFonts w:ascii="Arial" w:hAnsi="Arial"/>
      <w:b/>
      <w:sz w:val="26"/>
    </w:rPr>
  </w:style>
  <w:style w:type="character" w:customStyle="1" w:styleId="WW-10">
    <w:name w:val="WW- Знак1"/>
    <w:link w:val="WW-1"/>
    <w:rsid w:val="00C94811"/>
    <w:rPr>
      <w:rFonts w:ascii="Arial" w:hAnsi="Arial"/>
      <w:b/>
      <w:sz w:val="26"/>
    </w:rPr>
  </w:style>
  <w:style w:type="paragraph" w:customStyle="1" w:styleId="1c">
    <w:name w:val="Обычный1"/>
    <w:link w:val="1d"/>
    <w:rsid w:val="00C94811"/>
    <w:rPr>
      <w:sz w:val="24"/>
    </w:rPr>
  </w:style>
  <w:style w:type="character" w:customStyle="1" w:styleId="1d">
    <w:name w:val="Обычный1"/>
    <w:link w:val="1c"/>
    <w:rsid w:val="00C94811"/>
    <w:rPr>
      <w:sz w:val="24"/>
    </w:rPr>
  </w:style>
  <w:style w:type="paragraph" w:customStyle="1" w:styleId="WW-12">
    <w:name w:val="WW- Знак12"/>
    <w:link w:val="WW-120"/>
    <w:rsid w:val="00C94811"/>
    <w:rPr>
      <w:rFonts w:ascii="Arial" w:hAnsi="Arial"/>
      <w:b/>
    </w:rPr>
  </w:style>
  <w:style w:type="character" w:customStyle="1" w:styleId="WW-120">
    <w:name w:val="WW- Знак12"/>
    <w:link w:val="WW-12"/>
    <w:rsid w:val="00C94811"/>
    <w:rPr>
      <w:rFonts w:ascii="Arial" w:hAnsi="Arial"/>
      <w:b/>
    </w:rPr>
  </w:style>
  <w:style w:type="paragraph" w:customStyle="1" w:styleId="WW-1234567891011121314151617">
    <w:name w:val="WW- Знак1234567891011121314151617"/>
    <w:link w:val="WW-12345678910111213141516170"/>
    <w:rsid w:val="00C94811"/>
    <w:rPr>
      <w:rFonts w:ascii="Tahoma" w:hAnsi="Tahoma"/>
      <w:sz w:val="16"/>
    </w:rPr>
  </w:style>
  <w:style w:type="character" w:customStyle="1" w:styleId="WW-12345678910111213141516170">
    <w:name w:val="WW- Знак1234567891011121314151617"/>
    <w:link w:val="WW-1234567891011121314151617"/>
    <w:rsid w:val="00C94811"/>
    <w:rPr>
      <w:rFonts w:ascii="Tahoma" w:hAnsi="Tahoma"/>
      <w:sz w:val="16"/>
    </w:rPr>
  </w:style>
  <w:style w:type="paragraph" w:customStyle="1" w:styleId="1e">
    <w:name w:val="Текст1"/>
    <w:basedOn w:val="a"/>
    <w:link w:val="1f"/>
    <w:rsid w:val="00C94811"/>
    <w:rPr>
      <w:rFonts w:ascii="Courier New" w:hAnsi="Courier New"/>
      <w:sz w:val="20"/>
    </w:rPr>
  </w:style>
  <w:style w:type="character" w:customStyle="1" w:styleId="1f">
    <w:name w:val="Текст1"/>
    <w:basedOn w:val="10"/>
    <w:link w:val="1e"/>
    <w:rsid w:val="00C94811"/>
    <w:rPr>
      <w:rFonts w:ascii="Courier New" w:hAnsi="Courier New"/>
      <w:sz w:val="20"/>
    </w:rPr>
  </w:style>
  <w:style w:type="paragraph" w:styleId="38">
    <w:name w:val="toc 3"/>
    <w:next w:val="a"/>
    <w:link w:val="39"/>
    <w:uiPriority w:val="39"/>
    <w:rsid w:val="00C94811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sid w:val="00C94811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C94811"/>
  </w:style>
  <w:style w:type="character" w:customStyle="1" w:styleId="WW8Num1z60">
    <w:name w:val="WW8Num1z6"/>
    <w:link w:val="WW8Num1z6"/>
    <w:rsid w:val="00C94811"/>
  </w:style>
  <w:style w:type="paragraph" w:customStyle="1" w:styleId="blk">
    <w:name w:val="blk"/>
    <w:basedOn w:val="1f0"/>
    <w:link w:val="blk0"/>
    <w:rsid w:val="00C94811"/>
  </w:style>
  <w:style w:type="character" w:customStyle="1" w:styleId="blk0">
    <w:name w:val="blk"/>
    <w:basedOn w:val="1f1"/>
    <w:link w:val="blk"/>
    <w:rsid w:val="00C94811"/>
  </w:style>
  <w:style w:type="paragraph" w:customStyle="1" w:styleId="WW8Num2z5">
    <w:name w:val="WW8Num2z5"/>
    <w:link w:val="WW8Num2z50"/>
    <w:rsid w:val="00C94811"/>
  </w:style>
  <w:style w:type="character" w:customStyle="1" w:styleId="WW8Num2z50">
    <w:name w:val="WW8Num2z5"/>
    <w:link w:val="WW8Num2z5"/>
    <w:rsid w:val="00C94811"/>
  </w:style>
  <w:style w:type="paragraph" w:customStyle="1" w:styleId="FontStyle26">
    <w:name w:val="Font Style26"/>
    <w:link w:val="FontStyle260"/>
    <w:rsid w:val="00C94811"/>
    <w:rPr>
      <w:sz w:val="18"/>
    </w:rPr>
  </w:style>
  <w:style w:type="character" w:customStyle="1" w:styleId="FontStyle260">
    <w:name w:val="Font Style26"/>
    <w:link w:val="FontStyle26"/>
    <w:rsid w:val="00C94811"/>
    <w:rPr>
      <w:sz w:val="18"/>
    </w:rPr>
  </w:style>
  <w:style w:type="paragraph" w:customStyle="1" w:styleId="WW8Num3z2">
    <w:name w:val="WW8Num3z2"/>
    <w:link w:val="WW8Num3z20"/>
    <w:rsid w:val="00C94811"/>
  </w:style>
  <w:style w:type="character" w:customStyle="1" w:styleId="WW8Num3z20">
    <w:name w:val="WW8Num3z2"/>
    <w:link w:val="WW8Num3z2"/>
    <w:rsid w:val="00C94811"/>
  </w:style>
  <w:style w:type="paragraph" w:customStyle="1" w:styleId="afe">
    <w:name w:val="Символ сноски"/>
    <w:link w:val="aff"/>
    <w:rsid w:val="00C94811"/>
    <w:rPr>
      <w:vertAlign w:val="superscript"/>
    </w:rPr>
  </w:style>
  <w:style w:type="character" w:customStyle="1" w:styleId="aff">
    <w:name w:val="Символ сноски"/>
    <w:link w:val="afe"/>
    <w:rsid w:val="00C94811"/>
    <w:rPr>
      <w:vertAlign w:val="superscript"/>
    </w:rPr>
  </w:style>
  <w:style w:type="paragraph" w:customStyle="1" w:styleId="1f2">
    <w:name w:val="Основной шрифт абзаца1"/>
    <w:link w:val="1f3"/>
    <w:rsid w:val="00C94811"/>
  </w:style>
  <w:style w:type="character" w:customStyle="1" w:styleId="1f3">
    <w:name w:val="Основной шрифт абзаца1"/>
    <w:link w:val="1f2"/>
    <w:rsid w:val="00C94811"/>
  </w:style>
  <w:style w:type="paragraph" w:customStyle="1" w:styleId="tableinnov4middle">
    <w:name w:val="table_innov_4_middle Знак"/>
    <w:link w:val="tableinnov4middle0"/>
    <w:rsid w:val="00C94811"/>
    <w:rPr>
      <w:rFonts w:ascii="Arial" w:hAnsi="Arial"/>
    </w:rPr>
  </w:style>
  <w:style w:type="character" w:customStyle="1" w:styleId="tableinnov4middle0">
    <w:name w:val="table_innov_4_middle Знак"/>
    <w:link w:val="tableinnov4middle"/>
    <w:rsid w:val="00C94811"/>
    <w:rPr>
      <w:rFonts w:ascii="Arial" w:hAnsi="Arial"/>
    </w:rPr>
  </w:style>
  <w:style w:type="paragraph" w:styleId="aff0">
    <w:name w:val="List Paragraph"/>
    <w:basedOn w:val="a"/>
    <w:link w:val="aff1"/>
    <w:rsid w:val="00C948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0"/>
    <w:link w:val="aff0"/>
    <w:rsid w:val="00C94811"/>
    <w:rPr>
      <w:rFonts w:ascii="Calibri" w:hAnsi="Calibri"/>
      <w:sz w:val="22"/>
    </w:rPr>
  </w:style>
  <w:style w:type="paragraph" w:customStyle="1" w:styleId="WW8Num2z0">
    <w:name w:val="WW8Num2z0"/>
    <w:link w:val="WW8Num2z00"/>
    <w:rsid w:val="00C94811"/>
    <w:rPr>
      <w:sz w:val="28"/>
    </w:rPr>
  </w:style>
  <w:style w:type="character" w:customStyle="1" w:styleId="WW8Num2z00">
    <w:name w:val="WW8Num2z0"/>
    <w:link w:val="WW8Num2z0"/>
    <w:rsid w:val="00C94811"/>
    <w:rPr>
      <w:sz w:val="28"/>
    </w:rPr>
  </w:style>
  <w:style w:type="paragraph" w:customStyle="1" w:styleId="aff2">
    <w:name w:val="Знак"/>
    <w:link w:val="aff3"/>
    <w:rsid w:val="00C94811"/>
    <w:rPr>
      <w:rFonts w:ascii="Arial" w:hAnsi="Arial"/>
      <w:b/>
      <w:sz w:val="40"/>
    </w:rPr>
  </w:style>
  <w:style w:type="character" w:customStyle="1" w:styleId="aff3">
    <w:name w:val="Знак"/>
    <w:link w:val="aff2"/>
    <w:rsid w:val="00C94811"/>
    <w:rPr>
      <w:rFonts w:ascii="Arial" w:hAnsi="Arial"/>
      <w:b/>
      <w:sz w:val="40"/>
    </w:rPr>
  </w:style>
  <w:style w:type="paragraph" w:customStyle="1" w:styleId="1f4">
    <w:name w:val="Знак1"/>
    <w:basedOn w:val="a"/>
    <w:link w:val="1f5"/>
    <w:rsid w:val="00C94811"/>
    <w:pPr>
      <w:spacing w:after="160" w:line="240" w:lineRule="exact"/>
    </w:pPr>
    <w:rPr>
      <w:rFonts w:ascii="Verdana" w:hAnsi="Verdana"/>
    </w:rPr>
  </w:style>
  <w:style w:type="character" w:customStyle="1" w:styleId="1f5">
    <w:name w:val="Знак1"/>
    <w:basedOn w:val="10"/>
    <w:link w:val="1f4"/>
    <w:rsid w:val="00C94811"/>
    <w:rPr>
      <w:rFonts w:ascii="Verdana" w:hAnsi="Verdana"/>
    </w:rPr>
  </w:style>
  <w:style w:type="paragraph" w:customStyle="1" w:styleId="p">
    <w:name w:val="p"/>
    <w:basedOn w:val="a"/>
    <w:link w:val="p0"/>
    <w:rsid w:val="00C94811"/>
    <w:pPr>
      <w:spacing w:before="280" w:after="280"/>
    </w:pPr>
  </w:style>
  <w:style w:type="character" w:customStyle="1" w:styleId="p0">
    <w:name w:val="p"/>
    <w:basedOn w:val="10"/>
    <w:link w:val="p"/>
    <w:rsid w:val="00C94811"/>
  </w:style>
  <w:style w:type="character" w:customStyle="1" w:styleId="50">
    <w:name w:val="Заголовок 5 Знак"/>
    <w:basedOn w:val="10"/>
    <w:link w:val="5"/>
    <w:rsid w:val="00C94811"/>
    <w:rPr>
      <w:rFonts w:ascii="Arial" w:hAnsi="Arial"/>
      <w:b/>
      <w:sz w:val="20"/>
    </w:rPr>
  </w:style>
  <w:style w:type="paragraph" w:customStyle="1" w:styleId="WW8Num2z3">
    <w:name w:val="WW8Num2z3"/>
    <w:link w:val="WW8Num2z30"/>
    <w:rsid w:val="00C94811"/>
  </w:style>
  <w:style w:type="character" w:customStyle="1" w:styleId="WW8Num2z30">
    <w:name w:val="WW8Num2z3"/>
    <w:link w:val="WW8Num2z3"/>
    <w:rsid w:val="00C94811"/>
  </w:style>
  <w:style w:type="paragraph" w:customStyle="1" w:styleId="ConsPlusTitle">
    <w:name w:val="ConsPlusTitle"/>
    <w:link w:val="ConsPlusTitle0"/>
    <w:rsid w:val="00C94811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94811"/>
    <w:rPr>
      <w:rFonts w:ascii="Arial" w:hAnsi="Arial"/>
      <w:b/>
    </w:rPr>
  </w:style>
  <w:style w:type="paragraph" w:customStyle="1" w:styleId="SubCaption">
    <w:name w:val="SubCaption"/>
    <w:basedOn w:val="1f6"/>
    <w:link w:val="SubCaption0"/>
    <w:rsid w:val="00C94811"/>
    <w:pPr>
      <w:spacing w:before="60" w:after="120"/>
      <w:jc w:val="center"/>
    </w:pPr>
    <w:rPr>
      <w:b/>
    </w:rPr>
  </w:style>
  <w:style w:type="character" w:customStyle="1" w:styleId="SubCaption0">
    <w:name w:val="SubCaption"/>
    <w:basedOn w:val="1f7"/>
    <w:link w:val="SubCaption"/>
    <w:rsid w:val="00C94811"/>
    <w:rPr>
      <w:b/>
    </w:rPr>
  </w:style>
  <w:style w:type="paragraph" w:customStyle="1" w:styleId="WW8NumSt1z0">
    <w:name w:val="WW8NumSt1z0"/>
    <w:link w:val="WW8NumSt1z00"/>
    <w:rsid w:val="00C94811"/>
    <w:rPr>
      <w:rFonts w:ascii="Symbol" w:hAnsi="Symbol"/>
    </w:rPr>
  </w:style>
  <w:style w:type="character" w:customStyle="1" w:styleId="WW8NumSt1z00">
    <w:name w:val="WW8NumSt1z0"/>
    <w:link w:val="WW8NumSt1z0"/>
    <w:rsid w:val="00C94811"/>
    <w:rPr>
      <w:rFonts w:ascii="Symbol" w:hAnsi="Symbol"/>
    </w:rPr>
  </w:style>
  <w:style w:type="paragraph" w:customStyle="1" w:styleId="WW8Num1z1">
    <w:name w:val="WW8Num1z1"/>
    <w:link w:val="WW8Num1z10"/>
    <w:rsid w:val="00C94811"/>
  </w:style>
  <w:style w:type="character" w:customStyle="1" w:styleId="WW8Num1z10">
    <w:name w:val="WW8Num1z1"/>
    <w:link w:val="WW8Num1z1"/>
    <w:rsid w:val="00C94811"/>
  </w:style>
  <w:style w:type="paragraph" w:styleId="aff4">
    <w:name w:val="footer"/>
    <w:basedOn w:val="a"/>
    <w:link w:val="aff5"/>
    <w:rsid w:val="00C94811"/>
    <w:pPr>
      <w:tabs>
        <w:tab w:val="center" w:pos="4677"/>
        <w:tab w:val="right" w:pos="9355"/>
      </w:tabs>
      <w:spacing w:before="60" w:after="60"/>
      <w:jc w:val="both"/>
    </w:pPr>
    <w:rPr>
      <w:rFonts w:ascii="Arial" w:hAnsi="Arial"/>
    </w:rPr>
  </w:style>
  <w:style w:type="character" w:customStyle="1" w:styleId="aff5">
    <w:name w:val="Нижний колонтитул Знак"/>
    <w:basedOn w:val="10"/>
    <w:link w:val="aff4"/>
    <w:rsid w:val="00C94811"/>
    <w:rPr>
      <w:rFonts w:ascii="Arial" w:hAnsi="Arial"/>
    </w:rPr>
  </w:style>
  <w:style w:type="paragraph" w:customStyle="1" w:styleId="WW8Num3z8">
    <w:name w:val="WW8Num3z8"/>
    <w:link w:val="WW8Num3z80"/>
    <w:rsid w:val="00C94811"/>
  </w:style>
  <w:style w:type="character" w:customStyle="1" w:styleId="WW8Num3z80">
    <w:name w:val="WW8Num3z8"/>
    <w:link w:val="WW8Num3z8"/>
    <w:rsid w:val="00C94811"/>
  </w:style>
  <w:style w:type="character" w:customStyle="1" w:styleId="11">
    <w:name w:val="Заголовок 1 Знак"/>
    <w:basedOn w:val="10"/>
    <w:link w:val="1"/>
    <w:rsid w:val="00C94811"/>
    <w:rPr>
      <w:rFonts w:ascii="Arial" w:hAnsi="Arial"/>
      <w:b/>
      <w:sz w:val="40"/>
    </w:rPr>
  </w:style>
  <w:style w:type="paragraph" w:styleId="aff6">
    <w:name w:val="header"/>
    <w:basedOn w:val="a"/>
    <w:link w:val="aff7"/>
    <w:rsid w:val="00C94811"/>
    <w:pPr>
      <w:spacing w:before="280" w:after="280"/>
    </w:pPr>
    <w:rPr>
      <w:rFonts w:ascii="Arial" w:hAnsi="Arial"/>
      <w:b/>
      <w:color w:val="333333"/>
    </w:rPr>
  </w:style>
  <w:style w:type="character" w:customStyle="1" w:styleId="aff7">
    <w:name w:val="Верхний колонтитул Знак"/>
    <w:basedOn w:val="10"/>
    <w:link w:val="aff6"/>
    <w:rsid w:val="00C94811"/>
    <w:rPr>
      <w:rFonts w:ascii="Arial" w:hAnsi="Arial"/>
      <w:b/>
      <w:color w:val="333333"/>
    </w:rPr>
  </w:style>
  <w:style w:type="paragraph" w:customStyle="1" w:styleId="WW8Num2z8">
    <w:name w:val="WW8Num2z8"/>
    <w:link w:val="WW8Num2z80"/>
    <w:rsid w:val="00C94811"/>
  </w:style>
  <w:style w:type="character" w:customStyle="1" w:styleId="WW8Num2z80">
    <w:name w:val="WW8Num2z8"/>
    <w:link w:val="WW8Num2z8"/>
    <w:rsid w:val="00C94811"/>
  </w:style>
  <w:style w:type="paragraph" w:customStyle="1" w:styleId="ConsPlusNonformat">
    <w:name w:val="ConsPlusNonformat"/>
    <w:link w:val="ConsPlusNonformat0"/>
    <w:rsid w:val="00C94811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94811"/>
    <w:rPr>
      <w:rFonts w:ascii="Courier New" w:hAnsi="Courier New"/>
    </w:rPr>
  </w:style>
  <w:style w:type="paragraph" w:customStyle="1" w:styleId="WW-123456789">
    <w:name w:val="WW- Знак123456789"/>
    <w:link w:val="WW-1234567890"/>
    <w:rsid w:val="00C94811"/>
    <w:rPr>
      <w:rFonts w:ascii="Arial" w:hAnsi="Arial"/>
      <w:sz w:val="24"/>
    </w:rPr>
  </w:style>
  <w:style w:type="character" w:customStyle="1" w:styleId="WW-1234567890">
    <w:name w:val="WW- Знак123456789"/>
    <w:link w:val="WW-123456789"/>
    <w:rsid w:val="00C94811"/>
    <w:rPr>
      <w:rFonts w:ascii="Arial" w:hAnsi="Arial"/>
      <w:sz w:val="24"/>
    </w:rPr>
  </w:style>
  <w:style w:type="paragraph" w:customStyle="1" w:styleId="afb">
    <w:name w:val="Содержимое таблицы"/>
    <w:basedOn w:val="a"/>
    <w:link w:val="afd"/>
    <w:rsid w:val="00C94811"/>
    <w:pPr>
      <w:widowControl w:val="0"/>
    </w:pPr>
  </w:style>
  <w:style w:type="character" w:customStyle="1" w:styleId="afd">
    <w:name w:val="Содержимое таблицы"/>
    <w:basedOn w:val="10"/>
    <w:link w:val="afb"/>
    <w:rsid w:val="00C94811"/>
  </w:style>
  <w:style w:type="paragraph" w:customStyle="1" w:styleId="1f8">
    <w:name w:val="Гиперссылка1"/>
    <w:link w:val="aff8"/>
    <w:rsid w:val="00C94811"/>
    <w:rPr>
      <w:color w:val="0000FF"/>
      <w:u w:val="single"/>
    </w:rPr>
  </w:style>
  <w:style w:type="character" w:styleId="aff8">
    <w:name w:val="Hyperlink"/>
    <w:link w:val="1f8"/>
    <w:rsid w:val="00C9481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94811"/>
    <w:rPr>
      <w:sz w:val="20"/>
    </w:rPr>
  </w:style>
  <w:style w:type="character" w:customStyle="1" w:styleId="Footnote0">
    <w:name w:val="Footnote"/>
    <w:basedOn w:val="10"/>
    <w:link w:val="Footnote"/>
    <w:rsid w:val="00C94811"/>
    <w:rPr>
      <w:sz w:val="20"/>
    </w:rPr>
  </w:style>
  <w:style w:type="character" w:customStyle="1" w:styleId="80">
    <w:name w:val="Заголовок 8 Знак"/>
    <w:basedOn w:val="10"/>
    <w:link w:val="8"/>
    <w:rsid w:val="00C94811"/>
    <w:rPr>
      <w:i/>
    </w:rPr>
  </w:style>
  <w:style w:type="paragraph" w:styleId="1f9">
    <w:name w:val="toc 1"/>
    <w:next w:val="a"/>
    <w:link w:val="1fa"/>
    <w:uiPriority w:val="39"/>
    <w:rsid w:val="00C94811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sid w:val="00C94811"/>
    <w:rPr>
      <w:rFonts w:ascii="XO Thames" w:hAnsi="XO Thames"/>
      <w:b/>
      <w:sz w:val="28"/>
    </w:rPr>
  </w:style>
  <w:style w:type="paragraph" w:customStyle="1" w:styleId="aff9">
    <w:name w:val="Боковик"/>
    <w:basedOn w:val="1"/>
    <w:link w:val="affa"/>
    <w:rsid w:val="00C94811"/>
    <w:pPr>
      <w:keepNext w:val="0"/>
      <w:widowControl w:val="0"/>
      <w:numPr>
        <w:numId w:val="0"/>
      </w:numPr>
      <w:spacing w:before="40" w:after="40"/>
      <w:jc w:val="left"/>
    </w:pPr>
    <w:rPr>
      <w:rFonts w:ascii="Times New Roman" w:hAnsi="Times New Roman"/>
      <w:b w:val="0"/>
      <w:sz w:val="20"/>
    </w:rPr>
  </w:style>
  <w:style w:type="character" w:customStyle="1" w:styleId="affa">
    <w:name w:val="Боковик"/>
    <w:basedOn w:val="11"/>
    <w:link w:val="aff9"/>
    <w:rsid w:val="00C94811"/>
    <w:rPr>
      <w:rFonts w:ascii="Times New Roman" w:hAnsi="Times New Roman"/>
      <w:b w:val="0"/>
      <w:sz w:val="20"/>
    </w:rPr>
  </w:style>
  <w:style w:type="paragraph" w:customStyle="1" w:styleId="1f6">
    <w:name w:val="Название объекта1"/>
    <w:basedOn w:val="a"/>
    <w:next w:val="a"/>
    <w:link w:val="1f7"/>
    <w:rsid w:val="00C94811"/>
    <w:pPr>
      <w:spacing w:before="240"/>
      <w:jc w:val="right"/>
    </w:pPr>
    <w:rPr>
      <w:rFonts w:ascii="Arial" w:hAnsi="Arial"/>
      <w:sz w:val="20"/>
    </w:rPr>
  </w:style>
  <w:style w:type="character" w:customStyle="1" w:styleId="1f7">
    <w:name w:val="Название объекта1"/>
    <w:basedOn w:val="10"/>
    <w:link w:val="1f6"/>
    <w:rsid w:val="00C94811"/>
    <w:rPr>
      <w:rFonts w:ascii="Arial" w:hAnsi="Arial"/>
      <w:sz w:val="20"/>
    </w:rPr>
  </w:style>
  <w:style w:type="paragraph" w:customStyle="1" w:styleId="WW-12345678910111213">
    <w:name w:val="WW- Знак12345678910111213"/>
    <w:link w:val="WW-123456789101112130"/>
    <w:rsid w:val="00C94811"/>
    <w:rPr>
      <w:sz w:val="24"/>
    </w:rPr>
  </w:style>
  <w:style w:type="character" w:customStyle="1" w:styleId="WW-123456789101112130">
    <w:name w:val="WW- Знак12345678910111213"/>
    <w:link w:val="WW-12345678910111213"/>
    <w:rsid w:val="00C94811"/>
    <w:rPr>
      <w:sz w:val="24"/>
    </w:rPr>
  </w:style>
  <w:style w:type="paragraph" w:customStyle="1" w:styleId="WW8Num3z3">
    <w:name w:val="WW8Num3z3"/>
    <w:link w:val="WW8Num3z30"/>
    <w:rsid w:val="00C94811"/>
  </w:style>
  <w:style w:type="character" w:customStyle="1" w:styleId="WW8Num3z30">
    <w:name w:val="WW8Num3z3"/>
    <w:link w:val="WW8Num3z3"/>
    <w:rsid w:val="00C94811"/>
  </w:style>
  <w:style w:type="paragraph" w:customStyle="1" w:styleId="HeaderandFooter">
    <w:name w:val="Header and Footer"/>
    <w:link w:val="HeaderandFooter0"/>
    <w:rsid w:val="00C9481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94811"/>
    <w:rPr>
      <w:rFonts w:ascii="XO Thames" w:hAnsi="XO Thames"/>
    </w:rPr>
  </w:style>
  <w:style w:type="paragraph" w:styleId="af1">
    <w:name w:val="Body Text"/>
    <w:basedOn w:val="a"/>
    <w:link w:val="af3"/>
    <w:rsid w:val="00C94811"/>
    <w:pPr>
      <w:jc w:val="both"/>
    </w:pPr>
  </w:style>
  <w:style w:type="character" w:customStyle="1" w:styleId="af3">
    <w:name w:val="Основной текст Знак"/>
    <w:basedOn w:val="10"/>
    <w:link w:val="af1"/>
    <w:rsid w:val="00C94811"/>
  </w:style>
  <w:style w:type="paragraph" w:customStyle="1" w:styleId="WW8Num1z4">
    <w:name w:val="WW8Num1z4"/>
    <w:link w:val="WW8Num1z40"/>
    <w:rsid w:val="00C94811"/>
  </w:style>
  <w:style w:type="character" w:customStyle="1" w:styleId="WW8Num1z40">
    <w:name w:val="WW8Num1z4"/>
    <w:link w:val="WW8Num1z4"/>
    <w:rsid w:val="00C94811"/>
  </w:style>
  <w:style w:type="paragraph" w:customStyle="1" w:styleId="ConsPlusCell">
    <w:name w:val="ConsPlusCell"/>
    <w:link w:val="ConsPlusCell0"/>
    <w:rsid w:val="00C9481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94811"/>
    <w:rPr>
      <w:rFonts w:ascii="Arial" w:hAnsi="Arial"/>
    </w:rPr>
  </w:style>
  <w:style w:type="paragraph" w:customStyle="1" w:styleId="WW8Num2z6">
    <w:name w:val="WW8Num2z6"/>
    <w:link w:val="WW8Num2z60"/>
    <w:rsid w:val="00C94811"/>
  </w:style>
  <w:style w:type="character" w:customStyle="1" w:styleId="WW8Num2z60">
    <w:name w:val="WW8Num2z6"/>
    <w:link w:val="WW8Num2z6"/>
    <w:rsid w:val="00C94811"/>
  </w:style>
  <w:style w:type="paragraph" w:styleId="91">
    <w:name w:val="toc 9"/>
    <w:next w:val="a"/>
    <w:link w:val="92"/>
    <w:uiPriority w:val="39"/>
    <w:rsid w:val="00C9481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94811"/>
    <w:rPr>
      <w:rFonts w:ascii="XO Thames" w:hAnsi="XO Thames"/>
      <w:sz w:val="28"/>
    </w:rPr>
  </w:style>
  <w:style w:type="paragraph" w:customStyle="1" w:styleId="affb">
    <w:name w:val="Боковик Знак"/>
    <w:link w:val="affc"/>
    <w:rsid w:val="00C94811"/>
  </w:style>
  <w:style w:type="character" w:customStyle="1" w:styleId="affc">
    <w:name w:val="Боковик Знак"/>
    <w:link w:val="affb"/>
    <w:rsid w:val="00C94811"/>
  </w:style>
  <w:style w:type="paragraph" w:customStyle="1" w:styleId="affd">
    <w:name w:val="Привязка сноски"/>
    <w:link w:val="affe"/>
    <w:rsid w:val="00C94811"/>
    <w:rPr>
      <w:vertAlign w:val="superscript"/>
    </w:rPr>
  </w:style>
  <w:style w:type="character" w:customStyle="1" w:styleId="affe">
    <w:name w:val="Привязка сноски"/>
    <w:link w:val="affd"/>
    <w:rsid w:val="00C94811"/>
    <w:rPr>
      <w:vertAlign w:val="superscript"/>
    </w:rPr>
  </w:style>
  <w:style w:type="paragraph" w:customStyle="1" w:styleId="Standard">
    <w:name w:val="Standard"/>
    <w:link w:val="Standard0"/>
    <w:rsid w:val="00C94811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C94811"/>
    <w:rPr>
      <w:rFonts w:ascii="Arial" w:hAnsi="Arial"/>
      <w:sz w:val="21"/>
    </w:rPr>
  </w:style>
  <w:style w:type="paragraph" w:customStyle="1" w:styleId="1fb">
    <w:name w:val="Абзац списка1"/>
    <w:basedOn w:val="1c"/>
    <w:link w:val="1fc"/>
    <w:rsid w:val="00C94811"/>
  </w:style>
  <w:style w:type="character" w:customStyle="1" w:styleId="1fc">
    <w:name w:val="Абзац списка1"/>
    <w:basedOn w:val="1d"/>
    <w:link w:val="1fb"/>
    <w:rsid w:val="00C94811"/>
    <w:rPr>
      <w:sz w:val="24"/>
    </w:rPr>
  </w:style>
  <w:style w:type="paragraph" w:customStyle="1" w:styleId="43">
    <w:name w:val="Основной шрифт абзаца4"/>
    <w:link w:val="Footnote1"/>
    <w:rsid w:val="00C94811"/>
  </w:style>
  <w:style w:type="paragraph" w:customStyle="1" w:styleId="Footnote1">
    <w:name w:val="Footnote"/>
    <w:basedOn w:val="a"/>
    <w:link w:val="Footnote2"/>
    <w:rsid w:val="00C94811"/>
    <w:rPr>
      <w:sz w:val="20"/>
    </w:rPr>
  </w:style>
  <w:style w:type="character" w:customStyle="1" w:styleId="Footnote2">
    <w:name w:val="Footnote"/>
    <w:basedOn w:val="10"/>
    <w:link w:val="Footnote1"/>
    <w:rsid w:val="00C94811"/>
    <w:rPr>
      <w:sz w:val="20"/>
    </w:rPr>
  </w:style>
  <w:style w:type="paragraph" w:customStyle="1" w:styleId="1fd">
    <w:name w:val="Гиперссылка1"/>
    <w:link w:val="1fe"/>
    <w:rsid w:val="00C94811"/>
    <w:rPr>
      <w:color w:val="0000FF"/>
      <w:u w:val="single"/>
    </w:rPr>
  </w:style>
  <w:style w:type="character" w:customStyle="1" w:styleId="1fe">
    <w:name w:val="Гиперссылка1"/>
    <w:link w:val="1fd"/>
    <w:rsid w:val="00C94811"/>
    <w:rPr>
      <w:color w:val="0000FF"/>
      <w:u w:val="single"/>
    </w:rPr>
  </w:style>
  <w:style w:type="paragraph" w:customStyle="1" w:styleId="27">
    <w:name w:val="Обычный2"/>
    <w:link w:val="28"/>
    <w:rsid w:val="00C94811"/>
    <w:pPr>
      <w:spacing w:before="100" w:after="100"/>
    </w:pPr>
    <w:rPr>
      <w:sz w:val="24"/>
    </w:rPr>
  </w:style>
  <w:style w:type="character" w:customStyle="1" w:styleId="28">
    <w:name w:val="Обычный2"/>
    <w:link w:val="27"/>
    <w:rsid w:val="00C94811"/>
    <w:rPr>
      <w:sz w:val="24"/>
    </w:rPr>
  </w:style>
  <w:style w:type="paragraph" w:customStyle="1" w:styleId="WW8Num2z1">
    <w:name w:val="WW8Num2z1"/>
    <w:link w:val="WW8Num2z10"/>
    <w:rsid w:val="00C94811"/>
  </w:style>
  <w:style w:type="character" w:customStyle="1" w:styleId="WW8Num2z10">
    <w:name w:val="WW8Num2z1"/>
    <w:link w:val="WW8Num2z1"/>
    <w:rsid w:val="00C94811"/>
  </w:style>
  <w:style w:type="paragraph" w:styleId="81">
    <w:name w:val="toc 8"/>
    <w:next w:val="a"/>
    <w:link w:val="82"/>
    <w:uiPriority w:val="39"/>
    <w:rsid w:val="00C9481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94811"/>
    <w:rPr>
      <w:rFonts w:ascii="XO Thames" w:hAnsi="XO Thames"/>
      <w:sz w:val="28"/>
    </w:rPr>
  </w:style>
  <w:style w:type="paragraph" w:customStyle="1" w:styleId="311">
    <w:name w:val="Основной текст с отступом 31"/>
    <w:basedOn w:val="a"/>
    <w:link w:val="312"/>
    <w:rsid w:val="00C94811"/>
    <w:pPr>
      <w:spacing w:after="120"/>
      <w:ind w:left="283"/>
    </w:pPr>
    <w:rPr>
      <w:sz w:val="16"/>
    </w:rPr>
  </w:style>
  <w:style w:type="character" w:customStyle="1" w:styleId="312">
    <w:name w:val="Основной текст с отступом 31"/>
    <w:basedOn w:val="10"/>
    <w:link w:val="311"/>
    <w:rsid w:val="00C94811"/>
    <w:rPr>
      <w:sz w:val="16"/>
    </w:rPr>
  </w:style>
  <w:style w:type="paragraph" w:customStyle="1" w:styleId="WW-123456789101112131415161718">
    <w:name w:val="WW- Знак123456789101112131415161718"/>
    <w:link w:val="WW-1234567891011121314151617180"/>
    <w:rsid w:val="00C94811"/>
    <w:rPr>
      <w:rFonts w:ascii="Arial" w:hAnsi="Arial"/>
      <w:sz w:val="24"/>
      <w:shd w:val="clear" w:color="auto" w:fill="000080"/>
    </w:rPr>
  </w:style>
  <w:style w:type="character" w:customStyle="1" w:styleId="WW-1234567891011121314151617180">
    <w:name w:val="WW- Знак123456789101112131415161718"/>
    <w:link w:val="WW-123456789101112131415161718"/>
    <w:rsid w:val="00C94811"/>
    <w:rPr>
      <w:rFonts w:ascii="Arial" w:hAnsi="Arial"/>
      <w:sz w:val="24"/>
      <w:shd w:val="clear" w:color="auto" w:fill="000080"/>
    </w:rPr>
  </w:style>
  <w:style w:type="paragraph" w:customStyle="1" w:styleId="WW-12345678910">
    <w:name w:val="WW- Знак12345678910"/>
    <w:link w:val="WW-123456789100"/>
    <w:rsid w:val="00C94811"/>
    <w:rPr>
      <w:rFonts w:ascii="Arial" w:hAnsi="Arial"/>
    </w:rPr>
  </w:style>
  <w:style w:type="character" w:customStyle="1" w:styleId="WW-123456789100">
    <w:name w:val="WW- Знак12345678910"/>
    <w:link w:val="WW-12345678910"/>
    <w:rsid w:val="00C94811"/>
    <w:rPr>
      <w:rFonts w:ascii="Arial" w:hAnsi="Arial"/>
    </w:rPr>
  </w:style>
  <w:style w:type="paragraph" w:customStyle="1" w:styleId="WW-1234567891011121314">
    <w:name w:val="WW- Знак1234567891011121314"/>
    <w:link w:val="WW-12345678910111213140"/>
    <w:rsid w:val="00C94811"/>
    <w:rPr>
      <w:rFonts w:ascii="Arial" w:hAnsi="Arial"/>
      <w:b/>
      <w:sz w:val="24"/>
    </w:rPr>
  </w:style>
  <w:style w:type="character" w:customStyle="1" w:styleId="WW-12345678910111213140">
    <w:name w:val="WW- Знак1234567891011121314"/>
    <w:link w:val="WW-1234567891011121314"/>
    <w:rsid w:val="00C94811"/>
    <w:rPr>
      <w:rFonts w:ascii="Arial" w:hAnsi="Arial"/>
      <w:b/>
      <w:sz w:val="24"/>
    </w:rPr>
  </w:style>
  <w:style w:type="paragraph" w:customStyle="1" w:styleId="FontStyle12">
    <w:name w:val="Font Style12"/>
    <w:link w:val="FontStyle120"/>
    <w:rsid w:val="00C94811"/>
    <w:rPr>
      <w:sz w:val="26"/>
    </w:rPr>
  </w:style>
  <w:style w:type="character" w:customStyle="1" w:styleId="FontStyle120">
    <w:name w:val="Font Style12"/>
    <w:link w:val="FontStyle12"/>
    <w:rsid w:val="00C94811"/>
    <w:rPr>
      <w:sz w:val="26"/>
    </w:rPr>
  </w:style>
  <w:style w:type="paragraph" w:customStyle="1" w:styleId="highlight">
    <w:name w:val="highlight"/>
    <w:link w:val="highlight0"/>
    <w:rsid w:val="00C94811"/>
  </w:style>
  <w:style w:type="character" w:customStyle="1" w:styleId="highlight0">
    <w:name w:val="highlight"/>
    <w:link w:val="highlight"/>
    <w:rsid w:val="00C94811"/>
  </w:style>
  <w:style w:type="paragraph" w:customStyle="1" w:styleId="212">
    <w:name w:val="Основной текст 21"/>
    <w:basedOn w:val="a"/>
    <w:link w:val="213"/>
    <w:rsid w:val="00C94811"/>
    <w:pPr>
      <w:spacing w:before="120"/>
      <w:jc w:val="center"/>
    </w:pPr>
    <w:rPr>
      <w:rFonts w:ascii="Arial" w:hAnsi="Arial"/>
      <w:sz w:val="20"/>
    </w:rPr>
  </w:style>
  <w:style w:type="character" w:customStyle="1" w:styleId="213">
    <w:name w:val="Основной текст 21"/>
    <w:basedOn w:val="10"/>
    <w:link w:val="212"/>
    <w:rsid w:val="00C94811"/>
    <w:rPr>
      <w:rFonts w:ascii="Arial" w:hAnsi="Arial"/>
      <w:sz w:val="20"/>
    </w:rPr>
  </w:style>
  <w:style w:type="paragraph" w:customStyle="1" w:styleId="WW8Num1z0">
    <w:name w:val="WW8Num1z0"/>
    <w:link w:val="WW8Num1z00"/>
    <w:rsid w:val="00C94811"/>
  </w:style>
  <w:style w:type="character" w:customStyle="1" w:styleId="WW8Num1z00">
    <w:name w:val="WW8Num1z0"/>
    <w:link w:val="WW8Num1z0"/>
    <w:rsid w:val="00C94811"/>
  </w:style>
  <w:style w:type="paragraph" w:customStyle="1" w:styleId="ConsPlusNormal">
    <w:name w:val="ConsPlusNormal"/>
    <w:link w:val="ConsPlusNormal0"/>
    <w:rsid w:val="00C9481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94811"/>
    <w:rPr>
      <w:rFonts w:ascii="Arial" w:hAnsi="Arial"/>
    </w:rPr>
  </w:style>
  <w:style w:type="paragraph" w:customStyle="1" w:styleId="FontStyle16">
    <w:name w:val="Font Style16"/>
    <w:link w:val="FontStyle160"/>
    <w:rsid w:val="00C94811"/>
    <w:rPr>
      <w:sz w:val="28"/>
    </w:rPr>
  </w:style>
  <w:style w:type="character" w:customStyle="1" w:styleId="FontStyle160">
    <w:name w:val="Font Style16"/>
    <w:link w:val="FontStyle16"/>
    <w:rsid w:val="00C94811"/>
    <w:rPr>
      <w:sz w:val="28"/>
    </w:rPr>
  </w:style>
  <w:style w:type="paragraph" w:customStyle="1" w:styleId="1ff">
    <w:name w:val="Верхний колонтитул1"/>
    <w:basedOn w:val="1c"/>
    <w:link w:val="1ff0"/>
    <w:rsid w:val="00C94811"/>
  </w:style>
  <w:style w:type="character" w:customStyle="1" w:styleId="1ff0">
    <w:name w:val="Верхний колонтитул1"/>
    <w:basedOn w:val="1d"/>
    <w:link w:val="1ff"/>
    <w:rsid w:val="00C94811"/>
    <w:rPr>
      <w:sz w:val="24"/>
    </w:rPr>
  </w:style>
  <w:style w:type="paragraph" w:customStyle="1" w:styleId="WW8Num1z2">
    <w:name w:val="WW8Num1z2"/>
    <w:link w:val="WW8Num1z20"/>
    <w:rsid w:val="00C94811"/>
  </w:style>
  <w:style w:type="character" w:customStyle="1" w:styleId="WW8Num1z20">
    <w:name w:val="WW8Num1z2"/>
    <w:link w:val="WW8Num1z2"/>
    <w:rsid w:val="00C94811"/>
  </w:style>
  <w:style w:type="paragraph" w:customStyle="1" w:styleId="WW-12345678910111213141516">
    <w:name w:val="WW- Знак12345678910111213141516"/>
    <w:link w:val="WW-123456789101112131415160"/>
    <w:rsid w:val="00C94811"/>
    <w:rPr>
      <w:rFonts w:ascii="Arial" w:hAnsi="Arial"/>
      <w:sz w:val="28"/>
    </w:rPr>
  </w:style>
  <w:style w:type="character" w:customStyle="1" w:styleId="WW-123456789101112131415160">
    <w:name w:val="WW- Знак12345678910111213141516"/>
    <w:link w:val="WW-12345678910111213141516"/>
    <w:rsid w:val="00C94811"/>
    <w:rPr>
      <w:rFonts w:ascii="Arial" w:hAnsi="Arial"/>
      <w:sz w:val="28"/>
    </w:rPr>
  </w:style>
  <w:style w:type="paragraph" w:styleId="51">
    <w:name w:val="toc 5"/>
    <w:next w:val="a"/>
    <w:link w:val="52"/>
    <w:uiPriority w:val="39"/>
    <w:rsid w:val="00C948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94811"/>
    <w:rPr>
      <w:rFonts w:ascii="XO Thames" w:hAnsi="XO Thames"/>
      <w:sz w:val="28"/>
    </w:rPr>
  </w:style>
  <w:style w:type="paragraph" w:customStyle="1" w:styleId="tableinnov4middle1">
    <w:name w:val="table_innov_4_middle"/>
    <w:basedOn w:val="a"/>
    <w:link w:val="tableinnov4middle2"/>
    <w:rsid w:val="00C94811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pacing w:before="120" w:after="120" w:line="288" w:lineRule="auto"/>
      <w:ind w:left="709" w:right="-258" w:hanging="284"/>
    </w:pPr>
    <w:rPr>
      <w:rFonts w:ascii="Arial" w:hAnsi="Arial"/>
      <w:sz w:val="20"/>
    </w:rPr>
  </w:style>
  <w:style w:type="character" w:customStyle="1" w:styleId="tableinnov4middle2">
    <w:name w:val="table_innov_4_middle"/>
    <w:basedOn w:val="10"/>
    <w:link w:val="tableinnov4middle1"/>
    <w:rsid w:val="00C94811"/>
    <w:rPr>
      <w:rFonts w:ascii="Arial" w:hAnsi="Arial"/>
      <w:sz w:val="20"/>
    </w:rPr>
  </w:style>
  <w:style w:type="paragraph" w:customStyle="1" w:styleId="afff">
    <w:name w:val="Символ нумерации"/>
    <w:link w:val="afff0"/>
    <w:rsid w:val="00C94811"/>
  </w:style>
  <w:style w:type="character" w:customStyle="1" w:styleId="afff0">
    <w:name w:val="Символ нумерации"/>
    <w:link w:val="afff"/>
    <w:rsid w:val="00C94811"/>
  </w:style>
  <w:style w:type="paragraph" w:customStyle="1" w:styleId="afff1">
    <w:name w:val="Гипертекстовая ссылка"/>
    <w:link w:val="afff2"/>
    <w:rsid w:val="00C94811"/>
    <w:rPr>
      <w:b/>
      <w:color w:val="008000"/>
    </w:rPr>
  </w:style>
  <w:style w:type="character" w:customStyle="1" w:styleId="afff2">
    <w:name w:val="Гипертекстовая ссылка"/>
    <w:link w:val="afff1"/>
    <w:rsid w:val="00C94811"/>
    <w:rPr>
      <w:b/>
      <w:color w:val="008000"/>
    </w:rPr>
  </w:style>
  <w:style w:type="paragraph" w:customStyle="1" w:styleId="WW-123">
    <w:name w:val="WW- Знак123"/>
    <w:link w:val="WW-1230"/>
    <w:rsid w:val="00C94811"/>
    <w:rPr>
      <w:rFonts w:ascii="Arial" w:hAnsi="Arial"/>
      <w:b/>
    </w:rPr>
  </w:style>
  <w:style w:type="character" w:customStyle="1" w:styleId="WW-1230">
    <w:name w:val="WW- Знак123"/>
    <w:link w:val="WW-123"/>
    <w:rsid w:val="00C94811"/>
    <w:rPr>
      <w:rFonts w:ascii="Arial" w:hAnsi="Arial"/>
      <w:b/>
    </w:rPr>
  </w:style>
  <w:style w:type="paragraph" w:customStyle="1" w:styleId="ConsNonformat">
    <w:name w:val="ConsNonformat"/>
    <w:link w:val="ConsNonformat0"/>
    <w:rsid w:val="00C94811"/>
    <w:pPr>
      <w:widowControl w:val="0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sid w:val="00C94811"/>
    <w:rPr>
      <w:rFonts w:ascii="Courier New" w:hAnsi="Courier New"/>
      <w:sz w:val="16"/>
    </w:rPr>
  </w:style>
  <w:style w:type="paragraph" w:customStyle="1" w:styleId="WW-123456">
    <w:name w:val="WW- Знак123456"/>
    <w:link w:val="WW-1234560"/>
    <w:rsid w:val="00C94811"/>
    <w:rPr>
      <w:i/>
      <w:sz w:val="24"/>
    </w:rPr>
  </w:style>
  <w:style w:type="character" w:customStyle="1" w:styleId="WW-1234560">
    <w:name w:val="WW- Знак123456"/>
    <w:link w:val="WW-123456"/>
    <w:rsid w:val="00C94811"/>
    <w:rPr>
      <w:i/>
      <w:sz w:val="24"/>
    </w:rPr>
  </w:style>
  <w:style w:type="paragraph" w:customStyle="1" w:styleId="WW-">
    <w:name w:val="WW-Сноска"/>
    <w:basedOn w:val="a"/>
    <w:link w:val="WW-0"/>
    <w:rsid w:val="00C94811"/>
    <w:pPr>
      <w:spacing w:line="160" w:lineRule="exact"/>
      <w:jc w:val="both"/>
    </w:pPr>
    <w:rPr>
      <w:rFonts w:ascii="OfficinaSansCTT" w:hAnsi="OfficinaSansCTT"/>
      <w:sz w:val="15"/>
    </w:rPr>
  </w:style>
  <w:style w:type="character" w:customStyle="1" w:styleId="WW-0">
    <w:name w:val="WW-Сноска"/>
    <w:basedOn w:val="10"/>
    <w:link w:val="WW-"/>
    <w:rsid w:val="00C94811"/>
    <w:rPr>
      <w:rFonts w:ascii="OfficinaSansCTT" w:hAnsi="OfficinaSansCTT"/>
      <w:sz w:val="15"/>
    </w:rPr>
  </w:style>
  <w:style w:type="paragraph" w:styleId="ab">
    <w:name w:val="Subtitle"/>
    <w:basedOn w:val="afff3"/>
    <w:next w:val="af1"/>
    <w:link w:val="afff4"/>
    <w:uiPriority w:val="11"/>
    <w:qFormat/>
    <w:rsid w:val="00C94811"/>
    <w:pPr>
      <w:jc w:val="center"/>
    </w:pPr>
    <w:rPr>
      <w:i/>
    </w:rPr>
  </w:style>
  <w:style w:type="character" w:customStyle="1" w:styleId="afff4">
    <w:name w:val="Подзаголовок Знак"/>
    <w:basedOn w:val="afff5"/>
    <w:link w:val="ab"/>
    <w:rsid w:val="00C94811"/>
    <w:rPr>
      <w:i/>
    </w:rPr>
  </w:style>
  <w:style w:type="paragraph" w:styleId="afff6">
    <w:name w:val="No Spacing"/>
    <w:link w:val="afff7"/>
    <w:rsid w:val="00C94811"/>
    <w:rPr>
      <w:sz w:val="24"/>
    </w:rPr>
  </w:style>
  <w:style w:type="character" w:customStyle="1" w:styleId="afff7">
    <w:name w:val="Без интервала Знак"/>
    <w:link w:val="afff6"/>
    <w:rsid w:val="00C94811"/>
    <w:rPr>
      <w:sz w:val="24"/>
    </w:rPr>
  </w:style>
  <w:style w:type="paragraph" w:styleId="afff3">
    <w:name w:val="Title"/>
    <w:basedOn w:val="a"/>
    <w:next w:val="af1"/>
    <w:link w:val="afff5"/>
    <w:uiPriority w:val="10"/>
    <w:qFormat/>
    <w:rsid w:val="00C94811"/>
    <w:pPr>
      <w:keepNext/>
      <w:spacing w:before="240" w:after="120"/>
    </w:pPr>
    <w:rPr>
      <w:sz w:val="28"/>
    </w:rPr>
  </w:style>
  <w:style w:type="character" w:customStyle="1" w:styleId="afff5">
    <w:name w:val="Название Знак"/>
    <w:basedOn w:val="10"/>
    <w:link w:val="afff3"/>
    <w:rsid w:val="00C94811"/>
    <w:rPr>
      <w:sz w:val="28"/>
    </w:rPr>
  </w:style>
  <w:style w:type="character" w:customStyle="1" w:styleId="40">
    <w:name w:val="Заголовок 4 Знак"/>
    <w:basedOn w:val="10"/>
    <w:link w:val="4"/>
    <w:rsid w:val="00C94811"/>
    <w:rPr>
      <w:rFonts w:ascii="Arial" w:hAnsi="Arial"/>
      <w:b/>
      <w:sz w:val="20"/>
    </w:rPr>
  </w:style>
  <w:style w:type="paragraph" w:customStyle="1" w:styleId="afff8">
    <w:name w:val="Знак Знак Знак Знак Знак Знак Знак Знак Знак Знак Знак Знак Знак"/>
    <w:basedOn w:val="a"/>
    <w:link w:val="afff9"/>
    <w:rsid w:val="00C94811"/>
    <w:pPr>
      <w:spacing w:beforeAutospacing="1" w:afterAutospacing="1"/>
    </w:pPr>
    <w:rPr>
      <w:rFonts w:ascii="Tahoma" w:hAnsi="Tahoma"/>
      <w:sz w:val="20"/>
    </w:rPr>
  </w:style>
  <w:style w:type="character" w:customStyle="1" w:styleId="afff9">
    <w:name w:val="Знак Знак Знак Знак Знак Знак Знак Знак Знак Знак Знак Знак Знак"/>
    <w:basedOn w:val="10"/>
    <w:link w:val="afff8"/>
    <w:rsid w:val="00C94811"/>
    <w:rPr>
      <w:rFonts w:ascii="Tahoma" w:hAnsi="Tahoma"/>
      <w:sz w:val="20"/>
    </w:rPr>
  </w:style>
  <w:style w:type="paragraph" w:customStyle="1" w:styleId="WW8Num3z6">
    <w:name w:val="WW8Num3z6"/>
    <w:link w:val="WW8Num3z60"/>
    <w:rsid w:val="00C94811"/>
  </w:style>
  <w:style w:type="character" w:customStyle="1" w:styleId="WW8Num3z60">
    <w:name w:val="WW8Num3z6"/>
    <w:link w:val="WW8Num3z6"/>
    <w:rsid w:val="00C94811"/>
  </w:style>
  <w:style w:type="paragraph" w:customStyle="1" w:styleId="WW-12345678910111213141516171819">
    <w:name w:val="WW- Знак12345678910111213141516171819"/>
    <w:link w:val="WW-123456789101112131415161718190"/>
    <w:rsid w:val="00C94811"/>
    <w:rPr>
      <w:rFonts w:ascii="Courier New" w:hAnsi="Courier New"/>
    </w:rPr>
  </w:style>
  <w:style w:type="character" w:customStyle="1" w:styleId="WW-123456789101112131415161718190">
    <w:name w:val="WW- Знак12345678910111213141516171819"/>
    <w:link w:val="WW-12345678910111213141516171819"/>
    <w:rsid w:val="00C94811"/>
    <w:rPr>
      <w:rFonts w:ascii="Courier New" w:hAnsi="Courier New"/>
    </w:rPr>
  </w:style>
  <w:style w:type="paragraph" w:customStyle="1" w:styleId="1f0">
    <w:name w:val="Основной шрифт абзаца1"/>
    <w:link w:val="1f1"/>
    <w:rsid w:val="00C94811"/>
  </w:style>
  <w:style w:type="character" w:customStyle="1" w:styleId="1f1">
    <w:name w:val="Основной шрифт абзаца1"/>
    <w:link w:val="1f0"/>
    <w:rsid w:val="00C94811"/>
  </w:style>
  <w:style w:type="paragraph" w:customStyle="1" w:styleId="afffa">
    <w:name w:val="Знак Знак Знак Знак Знак Знак Знак Знак Знак Знак Знак Знак"/>
    <w:basedOn w:val="a"/>
    <w:link w:val="afffb"/>
    <w:rsid w:val="00C94811"/>
    <w:pPr>
      <w:spacing w:before="280" w:after="280"/>
    </w:pPr>
    <w:rPr>
      <w:rFonts w:ascii="Tahoma" w:hAnsi="Tahoma"/>
    </w:rPr>
  </w:style>
  <w:style w:type="character" w:customStyle="1" w:styleId="afffb">
    <w:name w:val="Знак Знак Знак Знак Знак Знак Знак Знак Знак Знак Знак Знак"/>
    <w:basedOn w:val="10"/>
    <w:link w:val="afffa"/>
    <w:rsid w:val="00C94811"/>
    <w:rPr>
      <w:rFonts w:ascii="Tahoma" w:hAnsi="Tahoma"/>
    </w:rPr>
  </w:style>
  <w:style w:type="paragraph" w:customStyle="1" w:styleId="29">
    <w:name w:val="Указатель2"/>
    <w:basedOn w:val="a"/>
    <w:link w:val="2a"/>
    <w:rsid w:val="00C94811"/>
  </w:style>
  <w:style w:type="character" w:customStyle="1" w:styleId="2a">
    <w:name w:val="Указатель2"/>
    <w:basedOn w:val="10"/>
    <w:link w:val="29"/>
    <w:rsid w:val="00C94811"/>
  </w:style>
  <w:style w:type="character" w:customStyle="1" w:styleId="20">
    <w:name w:val="Заголовок 2 Знак"/>
    <w:basedOn w:val="10"/>
    <w:link w:val="2"/>
    <w:rsid w:val="00C94811"/>
    <w:rPr>
      <w:rFonts w:ascii="Arial" w:hAnsi="Arial"/>
      <w:b/>
      <w:i/>
      <w:sz w:val="28"/>
    </w:rPr>
  </w:style>
  <w:style w:type="paragraph" w:customStyle="1" w:styleId="2b">
    <w:name w:val="Название объекта2"/>
    <w:basedOn w:val="a"/>
    <w:link w:val="2c"/>
    <w:rsid w:val="00C94811"/>
    <w:pPr>
      <w:spacing w:before="120" w:after="120"/>
    </w:pPr>
    <w:rPr>
      <w:i/>
      <w:sz w:val="28"/>
    </w:rPr>
  </w:style>
  <w:style w:type="character" w:customStyle="1" w:styleId="2c">
    <w:name w:val="Название объекта2"/>
    <w:basedOn w:val="10"/>
    <w:link w:val="2b"/>
    <w:rsid w:val="00C94811"/>
    <w:rPr>
      <w:i/>
      <w:sz w:val="28"/>
    </w:rPr>
  </w:style>
  <w:style w:type="paragraph" w:customStyle="1" w:styleId="WW-2">
    <w:name w:val="WW- Знак"/>
    <w:link w:val="WW-3"/>
    <w:rsid w:val="00C94811"/>
    <w:rPr>
      <w:rFonts w:ascii="Arial" w:hAnsi="Arial"/>
      <w:b/>
      <w:i/>
      <w:sz w:val="28"/>
    </w:rPr>
  </w:style>
  <w:style w:type="character" w:customStyle="1" w:styleId="WW-3">
    <w:name w:val="WW- Знак"/>
    <w:link w:val="WW-2"/>
    <w:rsid w:val="00C94811"/>
    <w:rPr>
      <w:rFonts w:ascii="Arial" w:hAnsi="Arial"/>
      <w:b/>
      <w:i/>
      <w:sz w:val="28"/>
    </w:rPr>
  </w:style>
  <w:style w:type="paragraph" w:customStyle="1" w:styleId="WW8Num1z5">
    <w:name w:val="WW8Num1z5"/>
    <w:link w:val="WW8Num1z50"/>
    <w:rsid w:val="00C94811"/>
  </w:style>
  <w:style w:type="character" w:customStyle="1" w:styleId="WW8Num1z50">
    <w:name w:val="WW8Num1z5"/>
    <w:link w:val="WW8Num1z5"/>
    <w:rsid w:val="00C94811"/>
  </w:style>
  <w:style w:type="character" w:customStyle="1" w:styleId="60">
    <w:name w:val="Заголовок 6 Знак"/>
    <w:basedOn w:val="10"/>
    <w:link w:val="6"/>
    <w:rsid w:val="00C94811"/>
  </w:style>
  <w:style w:type="paragraph" w:customStyle="1" w:styleId="afffc">
    <w:name w:val="Прижатый влево"/>
    <w:basedOn w:val="a"/>
    <w:next w:val="a"/>
    <w:link w:val="afffd"/>
    <w:rsid w:val="00C94811"/>
    <w:pPr>
      <w:widowControl w:val="0"/>
    </w:pPr>
    <w:rPr>
      <w:rFonts w:ascii="Times New Roman CYR" w:hAnsi="Times New Roman CYR"/>
    </w:rPr>
  </w:style>
  <w:style w:type="character" w:customStyle="1" w:styleId="afffd">
    <w:name w:val="Прижатый влево"/>
    <w:basedOn w:val="10"/>
    <w:link w:val="afffc"/>
    <w:rsid w:val="00C94811"/>
    <w:rPr>
      <w:rFonts w:ascii="Times New Roman CYR" w:hAnsi="Times New Roman CYR"/>
    </w:rPr>
  </w:style>
  <w:style w:type="table" w:styleId="afffe">
    <w:name w:val="Table Grid"/>
    <w:basedOn w:val="a1"/>
    <w:rsid w:val="00C94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3051" TargetMode="External"/><Relationship Id="rId13" Type="http://schemas.openxmlformats.org/officeDocument/2006/relationships/hyperlink" Target="https://internet.garant.ru/document/redirect/27112151/147" TargetMode="External"/><Relationship Id="rId18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009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2" TargetMode="External"/><Relationship Id="rId7" Type="http://schemas.openxmlformats.org/officeDocument/2006/relationships/hyperlink" Target="https://internet.garant.ru/document/redirect/27112151/147" TargetMode="External"/><Relationship Id="rId12" Type="http://schemas.openxmlformats.org/officeDocument/2006/relationships/hyperlink" Target="https://pmosk.ru/municipalnye-uslugi" TargetMode="External"/><Relationship Id="rId17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01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003" TargetMode="External"/><Relationship Id="rId20" Type="http://schemas.openxmlformats.org/officeDocument/2006/relationships/hyperlink" Target="https://internet.garant.ru/document/redirect/12184522/2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mosk.ru/municipalnye-uslugi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0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27112151/147" TargetMode="External"/><Relationship Id="rId19" Type="http://schemas.openxmlformats.org/officeDocument/2006/relationships/hyperlink" Target="https://internet.garant.ru/document/redirect/27112151/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3062" TargetMode="External"/><Relationship Id="rId14" Type="http://schemas.openxmlformats.org/officeDocument/2006/relationships/hyperlink" Target="https://internet.garant.ru/document/redirect/27112151/1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8621</Words>
  <Characters>49146</Characters>
  <Application>Microsoft Office Word</Application>
  <DocSecurity>0</DocSecurity>
  <Lines>409</Lines>
  <Paragraphs>115</Paragraphs>
  <ScaleCrop>false</ScaleCrop>
  <Company>Microsoft</Company>
  <LinksUpToDate>false</LinksUpToDate>
  <CharactersWithSpaces>57652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Таранова</cp:lastModifiedBy>
  <cp:revision>3</cp:revision>
  <cp:lastPrinted>2026-03-11T14:45:00Z</cp:lastPrinted>
  <dcterms:created xsi:type="dcterms:W3CDTF">2026-03-11T14:40:00Z</dcterms:created>
  <dcterms:modified xsi:type="dcterms:W3CDTF">2026-03-11T14:45:00Z</dcterms:modified>
</cp:coreProperties>
</file>