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0.xml" ContentType="application/vnd.openxmlformats-officedocument.themeOverride+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12.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jc w:val="center"/>
        <w:rPr>
          <w:rFonts w:ascii="Times New Roman" w:eastAsia="Times New Roman" w:hAnsi="Times New Roman" w:cs="Times New Roman"/>
          <w:b/>
          <w:color w:val="000000"/>
          <w:sz w:val="24"/>
          <w:szCs w:val="24"/>
          <w:lang w:eastAsia="ru-RU"/>
        </w:rPr>
      </w:pPr>
      <w:r w:rsidRPr="000C6E61">
        <w:rPr>
          <w:rFonts w:ascii="Times New Roman" w:hAnsi="Times New Roman" w:cs="Times New Roman"/>
          <w:sz w:val="24"/>
          <w:szCs w:val="24"/>
        </w:rPr>
        <w:tab/>
      </w:r>
      <w:r w:rsidRPr="000C6E61">
        <w:rPr>
          <w:rFonts w:ascii="Times New Roman" w:eastAsia="Times New Roman" w:hAnsi="Times New Roman" w:cs="Times New Roman"/>
          <w:b/>
          <w:color w:val="000000"/>
          <w:sz w:val="24"/>
          <w:szCs w:val="24"/>
          <w:lang w:eastAsia="ru-RU"/>
        </w:rPr>
        <w:t xml:space="preserve">Всероссийские проверочные работы: </w:t>
      </w:r>
    </w:p>
    <w:p w:rsidR="006968F7" w:rsidRPr="000C6E61" w:rsidRDefault="006968F7" w:rsidP="006968F7">
      <w:pPr>
        <w:jc w:val="center"/>
        <w:rPr>
          <w:rFonts w:ascii="Times New Roman" w:eastAsia="Times New Roman" w:hAnsi="Times New Roman" w:cs="Times New Roman"/>
          <w:b/>
          <w:color w:val="000000"/>
          <w:sz w:val="24"/>
          <w:szCs w:val="24"/>
          <w:lang w:eastAsia="ru-RU"/>
        </w:rPr>
      </w:pPr>
      <w:r w:rsidRPr="000C6E61">
        <w:rPr>
          <w:rFonts w:ascii="Times New Roman" w:eastAsia="Times New Roman" w:hAnsi="Times New Roman" w:cs="Times New Roman"/>
          <w:b/>
          <w:color w:val="000000"/>
          <w:sz w:val="24"/>
          <w:szCs w:val="24"/>
          <w:lang w:eastAsia="ru-RU"/>
        </w:rPr>
        <w:t>итоговые результаты обучающихся общеобразовательных организаций Предгорного муниципального округа Ставропольского края</w:t>
      </w:r>
    </w:p>
    <w:p w:rsidR="006968F7" w:rsidRPr="000C6E61" w:rsidRDefault="006968F7" w:rsidP="006968F7">
      <w:pPr>
        <w:jc w:val="center"/>
        <w:rPr>
          <w:rFonts w:ascii="Times New Roman" w:hAnsi="Times New Roman" w:cs="Times New Roman"/>
          <w:i/>
          <w:sz w:val="24"/>
          <w:szCs w:val="24"/>
        </w:rPr>
      </w:pPr>
      <w:r w:rsidRPr="000C6E61">
        <w:rPr>
          <w:rFonts w:ascii="Times New Roman" w:hAnsi="Times New Roman" w:cs="Times New Roman"/>
          <w:i/>
          <w:sz w:val="24"/>
          <w:szCs w:val="24"/>
        </w:rPr>
        <w:t>(</w:t>
      </w:r>
      <w:proofErr w:type="gramStart"/>
      <w:r w:rsidRPr="000C6E61">
        <w:rPr>
          <w:rFonts w:ascii="Times New Roman" w:hAnsi="Times New Roman" w:cs="Times New Roman"/>
          <w:i/>
          <w:sz w:val="24"/>
          <w:szCs w:val="24"/>
        </w:rPr>
        <w:t>Информационно-аналитический</w:t>
      </w:r>
      <w:proofErr w:type="gramEnd"/>
      <w:r w:rsidRPr="000C6E61">
        <w:rPr>
          <w:rFonts w:ascii="Times New Roman" w:hAnsi="Times New Roman" w:cs="Times New Roman"/>
          <w:i/>
          <w:sz w:val="24"/>
          <w:szCs w:val="24"/>
        </w:rPr>
        <w:t xml:space="preserve"> справка)</w:t>
      </w:r>
    </w:p>
    <w:p w:rsidR="006968F7" w:rsidRPr="000C6E61" w:rsidRDefault="006968F7" w:rsidP="006968F7">
      <w:pPr>
        <w:jc w:val="center"/>
        <w:rPr>
          <w:rFonts w:ascii="Times New Roman" w:eastAsia="Times New Roman" w:hAnsi="Times New Roman" w:cs="Times New Roman"/>
          <w:i/>
          <w:color w:val="000000"/>
          <w:sz w:val="24"/>
          <w:szCs w:val="24"/>
          <w:lang w:eastAsia="ru-RU"/>
        </w:rPr>
      </w:pPr>
    </w:p>
    <w:p w:rsidR="006968F7" w:rsidRPr="000C6E61" w:rsidRDefault="006968F7" w:rsidP="006968F7">
      <w:pPr>
        <w:tabs>
          <w:tab w:val="left" w:pos="3015"/>
        </w:tabs>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rPr>
          <w:rFonts w:ascii="Times New Roman" w:hAnsi="Times New Roman" w:cs="Times New Roman"/>
          <w:sz w:val="24"/>
          <w:szCs w:val="24"/>
        </w:rPr>
      </w:pPr>
    </w:p>
    <w:p w:rsidR="006968F7" w:rsidRPr="000C6E61" w:rsidRDefault="006968F7" w:rsidP="006968F7">
      <w:pPr>
        <w:jc w:val="center"/>
        <w:rPr>
          <w:rFonts w:ascii="Times New Roman" w:hAnsi="Times New Roman" w:cs="Times New Roman"/>
          <w:sz w:val="24"/>
          <w:szCs w:val="24"/>
        </w:rPr>
      </w:pPr>
      <w:r w:rsidRPr="000C6E61">
        <w:rPr>
          <w:rFonts w:ascii="Times New Roman" w:hAnsi="Times New Roman" w:cs="Times New Roman"/>
          <w:sz w:val="24"/>
          <w:szCs w:val="24"/>
        </w:rPr>
        <w:t xml:space="preserve">ст. </w:t>
      </w:r>
      <w:proofErr w:type="spellStart"/>
      <w:r w:rsidRPr="000C6E61">
        <w:rPr>
          <w:rFonts w:ascii="Times New Roman" w:hAnsi="Times New Roman" w:cs="Times New Roman"/>
          <w:sz w:val="24"/>
          <w:szCs w:val="24"/>
        </w:rPr>
        <w:t>Ессентукская</w:t>
      </w:r>
      <w:proofErr w:type="spellEnd"/>
    </w:p>
    <w:p w:rsidR="006968F7" w:rsidRPr="000C6E61" w:rsidRDefault="006968F7" w:rsidP="006968F7">
      <w:pPr>
        <w:tabs>
          <w:tab w:val="left" w:pos="4155"/>
        </w:tabs>
        <w:rPr>
          <w:rFonts w:ascii="Times New Roman" w:hAnsi="Times New Roman" w:cs="Times New Roman"/>
          <w:sz w:val="24"/>
          <w:szCs w:val="24"/>
        </w:rPr>
      </w:pPr>
      <w:r w:rsidRPr="000C6E61">
        <w:rPr>
          <w:rFonts w:ascii="Times New Roman" w:hAnsi="Times New Roman" w:cs="Times New Roman"/>
          <w:sz w:val="24"/>
          <w:szCs w:val="24"/>
        </w:rPr>
        <w:tab/>
        <w:t>202</w:t>
      </w:r>
      <w:r w:rsidR="00972E08" w:rsidRPr="000C6E61">
        <w:rPr>
          <w:rFonts w:ascii="Times New Roman" w:hAnsi="Times New Roman" w:cs="Times New Roman"/>
          <w:sz w:val="24"/>
          <w:szCs w:val="24"/>
        </w:rPr>
        <w:t>2</w:t>
      </w:r>
      <w:r w:rsidRPr="000C6E61">
        <w:rPr>
          <w:rFonts w:ascii="Times New Roman" w:hAnsi="Times New Roman" w:cs="Times New Roman"/>
          <w:sz w:val="24"/>
          <w:szCs w:val="24"/>
        </w:rPr>
        <w:t>г.</w:t>
      </w:r>
    </w:p>
    <w:p w:rsidR="00323CF9" w:rsidRPr="000C6E61" w:rsidRDefault="00323CF9" w:rsidP="006968F7">
      <w:pPr>
        <w:tabs>
          <w:tab w:val="left" w:pos="4155"/>
        </w:tabs>
        <w:rPr>
          <w:rFonts w:ascii="Times New Roman" w:hAnsi="Times New Roman" w:cs="Times New Roman"/>
          <w:sz w:val="24"/>
          <w:szCs w:val="24"/>
        </w:rPr>
      </w:pPr>
    </w:p>
    <w:p w:rsidR="00323CF9" w:rsidRPr="000C6E61" w:rsidRDefault="00323CF9" w:rsidP="006968F7">
      <w:pPr>
        <w:tabs>
          <w:tab w:val="left" w:pos="4155"/>
        </w:tabs>
        <w:rPr>
          <w:rFonts w:ascii="Times New Roman" w:hAnsi="Times New Roman" w:cs="Times New Roman"/>
          <w:sz w:val="24"/>
          <w:szCs w:val="24"/>
        </w:rPr>
      </w:pPr>
    </w:p>
    <w:p w:rsidR="00323CF9" w:rsidRPr="000C6E61" w:rsidRDefault="00323CF9" w:rsidP="006968F7">
      <w:pPr>
        <w:tabs>
          <w:tab w:val="left" w:pos="4155"/>
        </w:tabs>
        <w:rPr>
          <w:rFonts w:ascii="Times New Roman" w:hAnsi="Times New Roman" w:cs="Times New Roman"/>
          <w:sz w:val="24"/>
          <w:szCs w:val="24"/>
        </w:rPr>
      </w:pPr>
    </w:p>
    <w:p w:rsidR="00323CF9" w:rsidRPr="000C6E61" w:rsidRDefault="00323CF9" w:rsidP="006968F7">
      <w:pPr>
        <w:tabs>
          <w:tab w:val="left" w:pos="4155"/>
        </w:tabs>
        <w:rPr>
          <w:rFonts w:ascii="Times New Roman" w:hAnsi="Times New Roman" w:cs="Times New Roman"/>
          <w:sz w:val="24"/>
          <w:szCs w:val="24"/>
        </w:rPr>
      </w:pPr>
    </w:p>
    <w:p w:rsidR="00323CF9" w:rsidRPr="000C6E61" w:rsidRDefault="00323CF9" w:rsidP="006968F7">
      <w:pPr>
        <w:tabs>
          <w:tab w:val="left" w:pos="4155"/>
        </w:tabs>
        <w:rPr>
          <w:rFonts w:ascii="Times New Roman" w:hAnsi="Times New Roman" w:cs="Times New Roman"/>
          <w:sz w:val="24"/>
          <w:szCs w:val="24"/>
        </w:rPr>
      </w:pPr>
    </w:p>
    <w:p w:rsidR="00323CF9" w:rsidRPr="000C6E61" w:rsidRDefault="00323CF9" w:rsidP="006968F7">
      <w:pPr>
        <w:tabs>
          <w:tab w:val="left" w:pos="4155"/>
        </w:tabs>
        <w:rPr>
          <w:rFonts w:ascii="Times New Roman" w:hAnsi="Times New Roman" w:cs="Times New Roman"/>
          <w:sz w:val="24"/>
          <w:szCs w:val="24"/>
        </w:rPr>
      </w:pPr>
    </w:p>
    <w:p w:rsidR="00323CF9" w:rsidRPr="000C6E61" w:rsidRDefault="00323CF9" w:rsidP="006968F7">
      <w:pPr>
        <w:tabs>
          <w:tab w:val="left" w:pos="4155"/>
        </w:tabs>
        <w:rPr>
          <w:rFonts w:ascii="Times New Roman" w:hAnsi="Times New Roman" w:cs="Times New Roman"/>
          <w:sz w:val="24"/>
          <w:szCs w:val="24"/>
        </w:rPr>
      </w:pPr>
    </w:p>
    <w:p w:rsidR="006968F7" w:rsidRPr="000C6E61" w:rsidRDefault="006968F7" w:rsidP="006968F7">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lastRenderedPageBreak/>
        <w:t>Анализ результатов Всероссийский проверочных работ Предгорного муниципального окру</w:t>
      </w:r>
      <w:r w:rsidR="000C4694" w:rsidRPr="000C6E61">
        <w:rPr>
          <w:rFonts w:ascii="Times New Roman" w:hAnsi="Times New Roman" w:cs="Times New Roman"/>
          <w:b/>
          <w:sz w:val="24"/>
          <w:szCs w:val="24"/>
        </w:rPr>
        <w:t>га Ставропольского края  за 2022</w:t>
      </w:r>
      <w:r w:rsidRPr="000C6E61">
        <w:rPr>
          <w:rFonts w:ascii="Times New Roman" w:hAnsi="Times New Roman" w:cs="Times New Roman"/>
          <w:b/>
          <w:sz w:val="24"/>
          <w:szCs w:val="24"/>
        </w:rPr>
        <w:t xml:space="preserve"> год</w:t>
      </w:r>
    </w:p>
    <w:p w:rsidR="006968F7" w:rsidRPr="000C6E61" w:rsidRDefault="006968F7" w:rsidP="006968F7">
      <w:pPr>
        <w:pStyle w:val="a7"/>
        <w:spacing w:before="0" w:beforeAutospacing="0" w:after="0" w:afterAutospacing="0"/>
        <w:ind w:firstLine="709"/>
        <w:jc w:val="both"/>
        <w:rPr>
          <w:color w:val="000000"/>
        </w:rPr>
      </w:pPr>
    </w:p>
    <w:p w:rsidR="006968F7" w:rsidRPr="000C6E61" w:rsidRDefault="006968F7" w:rsidP="00136543">
      <w:pPr>
        <w:pStyle w:val="a7"/>
        <w:spacing w:before="0" w:beforeAutospacing="0" w:after="0" w:afterAutospacing="0"/>
        <w:ind w:firstLine="709"/>
        <w:jc w:val="both"/>
        <w:rPr>
          <w:color w:val="000000"/>
        </w:rPr>
      </w:pPr>
      <w:r w:rsidRPr="000C6E61">
        <w:rPr>
          <w:color w:val="000000"/>
        </w:rPr>
        <w:t>Проведение Всероссийских проверочных работ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rsidR="006968F7" w:rsidRPr="000C6E61" w:rsidRDefault="006968F7" w:rsidP="00136543">
      <w:pPr>
        <w:spacing w:line="240" w:lineRule="auto"/>
        <w:ind w:firstLine="709"/>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Всероссийские проверочные работы (ВПР) в Предгорном округе  в 202</w:t>
      </w:r>
      <w:r w:rsidR="00972E08" w:rsidRPr="000C6E61">
        <w:rPr>
          <w:rFonts w:ascii="Times New Roman" w:eastAsia="Times New Roman" w:hAnsi="Times New Roman" w:cs="Times New Roman"/>
          <w:color w:val="000000"/>
          <w:sz w:val="24"/>
          <w:szCs w:val="24"/>
          <w:lang w:eastAsia="ru-RU"/>
        </w:rPr>
        <w:t>2</w:t>
      </w:r>
      <w:r w:rsidRPr="000C6E61">
        <w:rPr>
          <w:rFonts w:ascii="Times New Roman" w:eastAsia="Times New Roman" w:hAnsi="Times New Roman" w:cs="Times New Roman"/>
          <w:color w:val="000000"/>
          <w:sz w:val="24"/>
          <w:szCs w:val="24"/>
          <w:lang w:eastAsia="ru-RU"/>
        </w:rPr>
        <w:t xml:space="preserve"> году проводились в соответствии:</w:t>
      </w:r>
    </w:p>
    <w:p w:rsidR="006968F7" w:rsidRPr="000C6E61" w:rsidRDefault="006968F7" w:rsidP="00136543">
      <w:pPr>
        <w:spacing w:line="240" w:lineRule="auto"/>
        <w:ind w:firstLine="709"/>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с </w:t>
      </w:r>
      <w:r w:rsidR="00136543" w:rsidRPr="000C6E61">
        <w:rPr>
          <w:rFonts w:ascii="Times New Roman" w:eastAsia="Times New Roman" w:hAnsi="Times New Roman" w:cs="Times New Roman"/>
          <w:color w:val="000000"/>
          <w:sz w:val="24"/>
          <w:szCs w:val="24"/>
          <w:lang w:eastAsia="ru-RU"/>
        </w:rPr>
        <w:t>приказом Федеральной службы по надзору в сфере образования и науки от 16 августа 202</w:t>
      </w:r>
      <w:r w:rsidR="00621E06" w:rsidRPr="000C6E61">
        <w:rPr>
          <w:rFonts w:ascii="Times New Roman" w:eastAsia="Times New Roman" w:hAnsi="Times New Roman" w:cs="Times New Roman"/>
          <w:color w:val="000000"/>
          <w:sz w:val="24"/>
          <w:szCs w:val="24"/>
          <w:lang w:eastAsia="ru-RU"/>
        </w:rPr>
        <w:t>1</w:t>
      </w:r>
      <w:r w:rsidR="00136543" w:rsidRPr="000C6E61">
        <w:rPr>
          <w:rFonts w:ascii="Times New Roman" w:eastAsia="Times New Roman" w:hAnsi="Times New Roman" w:cs="Times New Roman"/>
          <w:color w:val="000000"/>
          <w:sz w:val="24"/>
          <w:szCs w:val="24"/>
          <w:lang w:eastAsia="ru-RU"/>
        </w:rPr>
        <w:t xml:space="preserve"> года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w:t>
      </w:r>
    </w:p>
    <w:p w:rsidR="006968F7" w:rsidRPr="000C6E61" w:rsidRDefault="006968F7" w:rsidP="00136543">
      <w:pPr>
        <w:spacing w:line="240" w:lineRule="auto"/>
        <w:ind w:firstLine="709"/>
        <w:jc w:val="both"/>
        <w:rPr>
          <w:rFonts w:ascii="Times New Roman" w:hAnsi="Times New Roman" w:cs="Times New Roman"/>
          <w:sz w:val="24"/>
          <w:szCs w:val="24"/>
        </w:rPr>
      </w:pPr>
      <w:r w:rsidRPr="000C6E61">
        <w:rPr>
          <w:rFonts w:ascii="Times New Roman" w:hAnsi="Times New Roman" w:cs="Times New Roman"/>
          <w:sz w:val="24"/>
          <w:szCs w:val="24"/>
        </w:rPr>
        <w:t>- приказом министерства образования Ставропольского края от 2</w:t>
      </w:r>
      <w:r w:rsidR="00B75E2D" w:rsidRPr="000C6E61">
        <w:rPr>
          <w:rFonts w:ascii="Times New Roman" w:hAnsi="Times New Roman" w:cs="Times New Roman"/>
          <w:sz w:val="24"/>
          <w:szCs w:val="24"/>
        </w:rPr>
        <w:t>1</w:t>
      </w:r>
      <w:r w:rsidRPr="000C6E61">
        <w:rPr>
          <w:rFonts w:ascii="Times New Roman" w:hAnsi="Times New Roman" w:cs="Times New Roman"/>
          <w:sz w:val="24"/>
          <w:szCs w:val="24"/>
        </w:rPr>
        <w:t>.02.202</w:t>
      </w:r>
      <w:r w:rsidR="00B75E2D" w:rsidRPr="000C6E61">
        <w:rPr>
          <w:rFonts w:ascii="Times New Roman" w:hAnsi="Times New Roman" w:cs="Times New Roman"/>
          <w:sz w:val="24"/>
          <w:szCs w:val="24"/>
        </w:rPr>
        <w:t>2</w:t>
      </w:r>
      <w:r w:rsidRPr="000C6E61">
        <w:rPr>
          <w:rFonts w:ascii="Times New Roman" w:hAnsi="Times New Roman" w:cs="Times New Roman"/>
          <w:sz w:val="24"/>
          <w:szCs w:val="24"/>
        </w:rPr>
        <w:t xml:space="preserve"> г. № </w:t>
      </w:r>
      <w:r w:rsidR="00B75E2D" w:rsidRPr="000C6E61">
        <w:rPr>
          <w:rFonts w:ascii="Times New Roman" w:hAnsi="Times New Roman" w:cs="Times New Roman"/>
          <w:sz w:val="24"/>
          <w:szCs w:val="24"/>
        </w:rPr>
        <w:t>243</w:t>
      </w:r>
      <w:r w:rsidRPr="000C6E61">
        <w:rPr>
          <w:rFonts w:ascii="Times New Roman" w:hAnsi="Times New Roman" w:cs="Times New Roman"/>
          <w:sz w:val="24"/>
          <w:szCs w:val="24"/>
        </w:rPr>
        <w:t>-пр «О проведении всероссийских проверочных работ в 202</w:t>
      </w:r>
      <w:r w:rsidR="00B75E2D" w:rsidRPr="000C6E61">
        <w:rPr>
          <w:rFonts w:ascii="Times New Roman" w:hAnsi="Times New Roman" w:cs="Times New Roman"/>
          <w:sz w:val="24"/>
          <w:szCs w:val="24"/>
        </w:rPr>
        <w:t>2</w:t>
      </w:r>
      <w:r w:rsidRPr="000C6E61">
        <w:rPr>
          <w:rFonts w:ascii="Times New Roman" w:hAnsi="Times New Roman" w:cs="Times New Roman"/>
          <w:sz w:val="24"/>
          <w:szCs w:val="24"/>
        </w:rPr>
        <w:t xml:space="preserve"> году»,</w:t>
      </w:r>
    </w:p>
    <w:p w:rsidR="006968F7" w:rsidRPr="000C6E61" w:rsidRDefault="006968F7" w:rsidP="00D54780">
      <w:pPr>
        <w:spacing w:line="240" w:lineRule="auto"/>
        <w:ind w:firstLine="709"/>
        <w:jc w:val="both"/>
        <w:rPr>
          <w:rFonts w:ascii="Times New Roman" w:eastAsia="Times New Roman" w:hAnsi="Times New Roman" w:cs="Times New Roman"/>
          <w:color w:val="000000"/>
          <w:sz w:val="24"/>
          <w:szCs w:val="24"/>
          <w:lang w:eastAsia="ru-RU"/>
        </w:rPr>
      </w:pPr>
      <w:r w:rsidRPr="000C6E61">
        <w:rPr>
          <w:rFonts w:ascii="Times New Roman" w:hAnsi="Times New Roman" w:cs="Times New Roman"/>
          <w:sz w:val="24"/>
          <w:szCs w:val="24"/>
        </w:rPr>
        <w:t xml:space="preserve">- приказом </w:t>
      </w:r>
      <w:proofErr w:type="gramStart"/>
      <w:r w:rsidRPr="000C6E61">
        <w:rPr>
          <w:rFonts w:ascii="Times New Roman" w:hAnsi="Times New Roman" w:cs="Times New Roman"/>
          <w:sz w:val="24"/>
          <w:szCs w:val="24"/>
        </w:rPr>
        <w:t xml:space="preserve">управления образования администрации Предгорного </w:t>
      </w:r>
      <w:r w:rsidRPr="000C6E61">
        <w:rPr>
          <w:rFonts w:ascii="Times New Roman" w:eastAsia="Times New Roman" w:hAnsi="Times New Roman" w:cs="Times New Roman"/>
          <w:color w:val="000000"/>
          <w:sz w:val="24"/>
          <w:szCs w:val="24"/>
          <w:lang w:eastAsia="ru-RU"/>
        </w:rPr>
        <w:t>муниципального округа Ставропольского края</w:t>
      </w:r>
      <w:proofErr w:type="gramEnd"/>
      <w:r w:rsidRPr="000C6E61">
        <w:rPr>
          <w:rFonts w:ascii="Times New Roman" w:eastAsia="Times New Roman" w:hAnsi="Times New Roman" w:cs="Times New Roman"/>
          <w:color w:val="000000"/>
          <w:sz w:val="24"/>
          <w:szCs w:val="24"/>
          <w:lang w:eastAsia="ru-RU"/>
        </w:rPr>
        <w:t xml:space="preserve"> от </w:t>
      </w:r>
      <w:r w:rsidR="00D54780" w:rsidRPr="000C6E61">
        <w:rPr>
          <w:rFonts w:ascii="Times New Roman" w:eastAsia="Times New Roman" w:hAnsi="Times New Roman" w:cs="Times New Roman"/>
          <w:color w:val="000000"/>
          <w:sz w:val="24"/>
          <w:szCs w:val="24"/>
          <w:lang w:eastAsia="ru-RU"/>
        </w:rPr>
        <w:t>10 ноября 2021</w:t>
      </w:r>
      <w:r w:rsidRPr="000C6E61">
        <w:rPr>
          <w:rFonts w:ascii="Times New Roman" w:eastAsia="Times New Roman" w:hAnsi="Times New Roman" w:cs="Times New Roman"/>
          <w:color w:val="000000"/>
          <w:sz w:val="24"/>
          <w:szCs w:val="24"/>
          <w:lang w:eastAsia="ru-RU"/>
        </w:rPr>
        <w:t xml:space="preserve"> года №</w:t>
      </w:r>
      <w:r w:rsidR="00D54780" w:rsidRPr="000C6E61">
        <w:rPr>
          <w:rFonts w:ascii="Times New Roman" w:eastAsia="Times New Roman" w:hAnsi="Times New Roman" w:cs="Times New Roman"/>
          <w:color w:val="000000"/>
          <w:sz w:val="24"/>
          <w:szCs w:val="24"/>
          <w:lang w:eastAsia="ru-RU"/>
        </w:rPr>
        <w:t>517</w:t>
      </w:r>
      <w:r w:rsidRPr="000C6E61">
        <w:rPr>
          <w:rFonts w:ascii="Times New Roman" w:eastAsia="Times New Roman" w:hAnsi="Times New Roman" w:cs="Times New Roman"/>
          <w:color w:val="000000"/>
          <w:sz w:val="24"/>
          <w:szCs w:val="24"/>
          <w:lang w:eastAsia="ru-RU"/>
        </w:rPr>
        <w:t xml:space="preserve"> «</w:t>
      </w:r>
      <w:r w:rsidR="00D54780" w:rsidRPr="000C6E61">
        <w:rPr>
          <w:rFonts w:ascii="Times New Roman" w:eastAsia="Times New Roman" w:hAnsi="Times New Roman" w:cs="Times New Roman"/>
          <w:color w:val="000000"/>
          <w:sz w:val="24"/>
          <w:szCs w:val="24"/>
          <w:lang w:eastAsia="ru-RU"/>
        </w:rPr>
        <w:t>О проведении мониторинга качества подготовки обучающихся общеобразовательных организаций Предгорного муниципального округа Ставропольского края в форме всероссийских проверочных работ в 2022 году</w:t>
      </w:r>
      <w:r w:rsidR="008C6A89" w:rsidRPr="000C6E61">
        <w:rPr>
          <w:rFonts w:ascii="Times New Roman" w:eastAsia="Times New Roman" w:hAnsi="Times New Roman" w:cs="Times New Roman"/>
          <w:color w:val="000000"/>
          <w:sz w:val="24"/>
          <w:szCs w:val="24"/>
          <w:lang w:eastAsia="ru-RU"/>
        </w:rPr>
        <w:t>»,</w:t>
      </w:r>
    </w:p>
    <w:p w:rsidR="008C6A89" w:rsidRPr="000C6E61" w:rsidRDefault="008C6A89" w:rsidP="00D54780">
      <w:pPr>
        <w:spacing w:line="240" w:lineRule="auto"/>
        <w:ind w:firstLine="709"/>
        <w:jc w:val="both"/>
        <w:rPr>
          <w:rFonts w:ascii="Times New Roman" w:eastAsia="Times New Roman" w:hAnsi="Times New Roman" w:cs="Times New Roman"/>
          <w:color w:val="000000"/>
          <w:sz w:val="24"/>
          <w:szCs w:val="24"/>
          <w:lang w:eastAsia="ru-RU"/>
        </w:rPr>
      </w:pPr>
      <w:r w:rsidRPr="000C6E61">
        <w:rPr>
          <w:rFonts w:ascii="Times New Roman" w:hAnsi="Times New Roman" w:cs="Times New Roman"/>
          <w:sz w:val="24"/>
          <w:szCs w:val="24"/>
        </w:rPr>
        <w:t xml:space="preserve">- </w:t>
      </w:r>
      <w:r w:rsidRPr="000C6E61">
        <w:rPr>
          <w:rFonts w:ascii="Times New Roman" w:eastAsia="Times New Roman" w:hAnsi="Times New Roman" w:cs="Times New Roman"/>
          <w:color w:val="000000"/>
          <w:sz w:val="24"/>
          <w:szCs w:val="24"/>
          <w:lang w:eastAsia="ru-RU"/>
        </w:rPr>
        <w:t xml:space="preserve">приказом </w:t>
      </w:r>
      <w:proofErr w:type="gramStart"/>
      <w:r w:rsidRPr="000C6E61">
        <w:rPr>
          <w:rFonts w:ascii="Times New Roman" w:eastAsia="Times New Roman" w:hAnsi="Times New Roman" w:cs="Times New Roman"/>
          <w:color w:val="000000"/>
          <w:sz w:val="24"/>
          <w:szCs w:val="24"/>
          <w:lang w:eastAsia="ru-RU"/>
        </w:rPr>
        <w:t>управления образования администрации Предгорного муниципального округа Ставропольского края</w:t>
      </w:r>
      <w:proofErr w:type="gramEnd"/>
      <w:r w:rsidRPr="000C6E61">
        <w:rPr>
          <w:rFonts w:ascii="Times New Roman" w:eastAsia="Times New Roman" w:hAnsi="Times New Roman" w:cs="Times New Roman"/>
          <w:color w:val="000000"/>
          <w:sz w:val="24"/>
          <w:szCs w:val="24"/>
          <w:lang w:eastAsia="ru-RU"/>
        </w:rPr>
        <w:t xml:space="preserve"> от 12 августа 2022 года №404 «О проведении мониторинга качества подготовки обучающихся общеобразовательных организаций Предгорного муниципального округа Ставропольского края в форме всероссийских проверочных работ в 2022 году по программе 2021-2022 учебного года».</w:t>
      </w:r>
    </w:p>
    <w:p w:rsidR="006968F7" w:rsidRPr="000C6E61" w:rsidRDefault="006968F7" w:rsidP="00D54780">
      <w:pPr>
        <w:tabs>
          <w:tab w:val="left" w:pos="4155"/>
        </w:tabs>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Содержание и структура проверочных работ соответствовали ФГОС ОО и ФК ГОС.</w:t>
      </w:r>
    </w:p>
    <w:p w:rsidR="006968F7" w:rsidRPr="000C6E61" w:rsidRDefault="006968F7" w:rsidP="006968F7">
      <w:pPr>
        <w:spacing w:line="240" w:lineRule="auto"/>
        <w:jc w:val="both"/>
        <w:rPr>
          <w:rFonts w:ascii="Times New Roman" w:eastAsia="Times New Roman" w:hAnsi="Times New Roman" w:cs="Times New Roman"/>
          <w:color w:val="000000"/>
          <w:sz w:val="24"/>
          <w:szCs w:val="24"/>
        </w:rPr>
      </w:pPr>
      <w:r w:rsidRPr="000C6E61">
        <w:rPr>
          <w:rFonts w:ascii="Times New Roman" w:eastAsia="Times New Roman" w:hAnsi="Times New Roman" w:cs="Times New Roman"/>
          <w:color w:val="000000"/>
          <w:sz w:val="24"/>
          <w:szCs w:val="24"/>
        </w:rPr>
        <w:t xml:space="preserve">          Проведение ВПР в 202</w:t>
      </w:r>
      <w:r w:rsidR="00D54780" w:rsidRPr="000C6E61">
        <w:rPr>
          <w:rFonts w:ascii="Times New Roman" w:eastAsia="Times New Roman" w:hAnsi="Times New Roman" w:cs="Times New Roman"/>
          <w:color w:val="000000"/>
          <w:sz w:val="24"/>
          <w:szCs w:val="24"/>
        </w:rPr>
        <w:t>2</w:t>
      </w:r>
      <w:r w:rsidRPr="000C6E61">
        <w:rPr>
          <w:rFonts w:ascii="Times New Roman" w:eastAsia="Times New Roman" w:hAnsi="Times New Roman" w:cs="Times New Roman"/>
          <w:color w:val="000000"/>
          <w:sz w:val="24"/>
          <w:szCs w:val="24"/>
        </w:rPr>
        <w:t xml:space="preserve"> году началось с проверочных работ для обучающихся 11-х классов по предметам:  по истории, биологии, географии, физике, химии и иностранным языкам (английскому, немецкому или французскому) в период с 1 по 2</w:t>
      </w:r>
      <w:r w:rsidR="00D54780" w:rsidRPr="000C6E61">
        <w:rPr>
          <w:rFonts w:ascii="Times New Roman" w:eastAsia="Times New Roman" w:hAnsi="Times New Roman" w:cs="Times New Roman"/>
          <w:color w:val="000000"/>
          <w:sz w:val="24"/>
          <w:szCs w:val="24"/>
        </w:rPr>
        <w:t>5</w:t>
      </w:r>
      <w:r w:rsidRPr="000C6E61">
        <w:rPr>
          <w:rFonts w:ascii="Times New Roman" w:eastAsia="Times New Roman" w:hAnsi="Times New Roman" w:cs="Times New Roman"/>
          <w:color w:val="000000"/>
          <w:sz w:val="24"/>
          <w:szCs w:val="24"/>
        </w:rPr>
        <w:t xml:space="preserve"> марта 202</w:t>
      </w:r>
      <w:r w:rsidR="00D54780" w:rsidRPr="000C6E61">
        <w:rPr>
          <w:rFonts w:ascii="Times New Roman" w:eastAsia="Times New Roman" w:hAnsi="Times New Roman" w:cs="Times New Roman"/>
          <w:color w:val="000000"/>
          <w:sz w:val="24"/>
          <w:szCs w:val="24"/>
        </w:rPr>
        <w:t>2</w:t>
      </w:r>
      <w:r w:rsidRPr="000C6E61">
        <w:rPr>
          <w:rFonts w:ascii="Times New Roman" w:eastAsia="Times New Roman" w:hAnsi="Times New Roman" w:cs="Times New Roman"/>
          <w:color w:val="000000"/>
          <w:sz w:val="24"/>
          <w:szCs w:val="24"/>
        </w:rPr>
        <w:t xml:space="preserve"> года.</w:t>
      </w:r>
    </w:p>
    <w:p w:rsidR="00D54780" w:rsidRPr="000C6E61" w:rsidRDefault="00D54780" w:rsidP="006968F7">
      <w:pPr>
        <w:spacing w:line="240" w:lineRule="auto"/>
        <w:jc w:val="both"/>
        <w:rPr>
          <w:rFonts w:ascii="Times New Roman" w:eastAsia="Times New Roman" w:hAnsi="Times New Roman" w:cs="Times New Roman"/>
          <w:color w:val="000000"/>
          <w:sz w:val="24"/>
          <w:szCs w:val="24"/>
        </w:rPr>
      </w:pPr>
      <w:r w:rsidRPr="000C6E61">
        <w:rPr>
          <w:rFonts w:ascii="Times New Roman" w:eastAsia="Times New Roman" w:hAnsi="Times New Roman" w:cs="Times New Roman"/>
          <w:color w:val="000000"/>
          <w:sz w:val="24"/>
          <w:szCs w:val="24"/>
        </w:rPr>
        <w:tab/>
        <w:t>Проведение ВПР для обучающихся 4-8 –х классов были перенесены на осень 2022 года.</w:t>
      </w:r>
    </w:p>
    <w:p w:rsidR="006968F7" w:rsidRPr="000C6E61" w:rsidRDefault="006968F7" w:rsidP="006968F7">
      <w:pPr>
        <w:pStyle w:val="a7"/>
        <w:spacing w:before="0" w:beforeAutospacing="0" w:after="0" w:afterAutospacing="0"/>
        <w:jc w:val="both"/>
        <w:rPr>
          <w:color w:val="000000"/>
        </w:rPr>
      </w:pPr>
      <w:r w:rsidRPr="000C6E61">
        <w:rPr>
          <w:color w:val="000000"/>
        </w:rPr>
        <w:t xml:space="preserve">            С </w:t>
      </w:r>
      <w:r w:rsidR="008C6A89" w:rsidRPr="000C6E61">
        <w:rPr>
          <w:color w:val="000000"/>
        </w:rPr>
        <w:t xml:space="preserve">20 сентября 2022 года по 07 октября 2022 </w:t>
      </w:r>
      <w:r w:rsidRPr="000C6E61">
        <w:rPr>
          <w:color w:val="000000"/>
        </w:rPr>
        <w:t xml:space="preserve">года  ВПР </w:t>
      </w:r>
      <w:proofErr w:type="gramStart"/>
      <w:r w:rsidRPr="000C6E61">
        <w:rPr>
          <w:color w:val="000000"/>
        </w:rPr>
        <w:t>проведены</w:t>
      </w:r>
      <w:proofErr w:type="gramEnd"/>
      <w:r w:rsidRPr="000C6E61">
        <w:rPr>
          <w:color w:val="000000"/>
        </w:rPr>
        <w:t xml:space="preserve"> в:</w:t>
      </w:r>
    </w:p>
    <w:p w:rsidR="006968F7" w:rsidRPr="000C6E61" w:rsidRDefault="006968F7" w:rsidP="006968F7">
      <w:pPr>
        <w:pStyle w:val="a7"/>
        <w:spacing w:before="0" w:beforeAutospacing="0" w:after="0" w:afterAutospacing="0"/>
        <w:jc w:val="both"/>
        <w:rPr>
          <w:color w:val="000000"/>
        </w:rPr>
      </w:pPr>
      <w:r w:rsidRPr="000C6E61">
        <w:rPr>
          <w:color w:val="000000"/>
        </w:rPr>
        <w:t xml:space="preserve">-4-х </w:t>
      </w:r>
      <w:proofErr w:type="gramStart"/>
      <w:r w:rsidRPr="000C6E61">
        <w:rPr>
          <w:color w:val="000000"/>
        </w:rPr>
        <w:t>классах</w:t>
      </w:r>
      <w:proofErr w:type="gramEnd"/>
      <w:r w:rsidRPr="000C6E61">
        <w:rPr>
          <w:color w:val="000000"/>
        </w:rPr>
        <w:t xml:space="preserve"> по русскому языку, математике и окружающему миру;</w:t>
      </w:r>
    </w:p>
    <w:p w:rsidR="006968F7" w:rsidRPr="000C6E61" w:rsidRDefault="006968F7" w:rsidP="006968F7">
      <w:pPr>
        <w:pStyle w:val="a7"/>
        <w:spacing w:before="0" w:beforeAutospacing="0" w:after="0" w:afterAutospacing="0"/>
        <w:jc w:val="both"/>
        <w:rPr>
          <w:color w:val="000000"/>
        </w:rPr>
      </w:pPr>
      <w:r w:rsidRPr="000C6E61">
        <w:rPr>
          <w:color w:val="000000"/>
        </w:rPr>
        <w:t xml:space="preserve">-5-х </w:t>
      </w:r>
      <w:proofErr w:type="gramStart"/>
      <w:r w:rsidRPr="000C6E61">
        <w:rPr>
          <w:color w:val="000000"/>
        </w:rPr>
        <w:t>классах</w:t>
      </w:r>
      <w:proofErr w:type="gramEnd"/>
      <w:r w:rsidRPr="000C6E61">
        <w:rPr>
          <w:color w:val="000000"/>
        </w:rPr>
        <w:t xml:space="preserve"> по русскому языку, математике, истории, биологии;</w:t>
      </w:r>
    </w:p>
    <w:p w:rsidR="006968F7" w:rsidRPr="000C6E61" w:rsidRDefault="006968F7" w:rsidP="006968F7">
      <w:pPr>
        <w:pStyle w:val="a7"/>
        <w:spacing w:before="0" w:beforeAutospacing="0" w:after="0" w:afterAutospacing="0"/>
        <w:jc w:val="both"/>
        <w:rPr>
          <w:color w:val="000000"/>
        </w:rPr>
      </w:pPr>
      <w:r w:rsidRPr="000C6E61">
        <w:rPr>
          <w:color w:val="000000"/>
        </w:rPr>
        <w:t xml:space="preserve">-6-х и 8-х </w:t>
      </w:r>
      <w:proofErr w:type="gramStart"/>
      <w:r w:rsidRPr="000C6E61">
        <w:rPr>
          <w:color w:val="000000"/>
        </w:rPr>
        <w:t>классах</w:t>
      </w:r>
      <w:proofErr w:type="gramEnd"/>
      <w:r w:rsidRPr="000C6E61">
        <w:rPr>
          <w:color w:val="000000"/>
        </w:rPr>
        <w:t xml:space="preserve"> по русскому языку, математике и еще по двум предметам на основе случайного выбора.</w:t>
      </w:r>
    </w:p>
    <w:p w:rsidR="006968F7" w:rsidRPr="000C6E61" w:rsidRDefault="006968F7" w:rsidP="006968F7">
      <w:pPr>
        <w:pStyle w:val="a7"/>
        <w:spacing w:before="0" w:beforeAutospacing="0" w:after="0" w:afterAutospacing="0"/>
        <w:jc w:val="both"/>
        <w:rPr>
          <w:color w:val="000000"/>
        </w:rPr>
      </w:pPr>
      <w:proofErr w:type="gramStart"/>
      <w:r w:rsidRPr="000C6E61">
        <w:rPr>
          <w:color w:val="000000"/>
        </w:rPr>
        <w:t>-7-х классах по русскому языку, математике истории, биологии, географии, обществознанию, физике, иностранному языку (английскому, немецкому или французскому).</w:t>
      </w:r>
      <w:proofErr w:type="gramEnd"/>
    </w:p>
    <w:p w:rsidR="006968F7" w:rsidRPr="000C6E61" w:rsidRDefault="006968F7" w:rsidP="006968F7">
      <w:pPr>
        <w:pStyle w:val="a7"/>
        <w:spacing w:before="0" w:beforeAutospacing="0" w:after="0" w:afterAutospacing="0"/>
        <w:jc w:val="both"/>
        <w:rPr>
          <w:color w:val="000000"/>
        </w:rPr>
      </w:pPr>
      <w:r w:rsidRPr="000C6E61">
        <w:rPr>
          <w:color w:val="000000"/>
        </w:rPr>
        <w:t xml:space="preserve">            </w:t>
      </w:r>
      <w:r w:rsidR="003B2660" w:rsidRPr="000C6E61">
        <w:rPr>
          <w:color w:val="000000"/>
        </w:rPr>
        <w:t>Б</w:t>
      </w:r>
      <w:r w:rsidRPr="000C6E61">
        <w:rPr>
          <w:color w:val="000000"/>
        </w:rPr>
        <w:t>анк заданий</w:t>
      </w:r>
      <w:r w:rsidR="003B2660" w:rsidRPr="000C6E61">
        <w:rPr>
          <w:color w:val="000000"/>
        </w:rPr>
        <w:t xml:space="preserve"> был подготовлен </w:t>
      </w:r>
      <w:r w:rsidRPr="000C6E61">
        <w:rPr>
          <w:color w:val="000000"/>
        </w:rPr>
        <w:t xml:space="preserve"> по всем предметам и всем параллелям. Варианты генерировались из заданий </w:t>
      </w:r>
      <w:proofErr w:type="gramStart"/>
      <w:r w:rsidRPr="000C6E61">
        <w:rPr>
          <w:color w:val="000000"/>
        </w:rPr>
        <w:t>банка</w:t>
      </w:r>
      <w:proofErr w:type="gramEnd"/>
      <w:r w:rsidRPr="000C6E61">
        <w:rPr>
          <w:color w:val="000000"/>
        </w:rPr>
        <w:t xml:space="preserve"> и каждая школа получила свой индивидуальный комплект.</w:t>
      </w:r>
    </w:p>
    <w:p w:rsidR="006968F7" w:rsidRPr="000C6E61" w:rsidRDefault="006968F7" w:rsidP="006968F7">
      <w:pPr>
        <w:pStyle w:val="a7"/>
        <w:spacing w:before="0" w:beforeAutospacing="0" w:after="0" w:afterAutospacing="0"/>
        <w:ind w:firstLine="709"/>
        <w:jc w:val="both"/>
        <w:rPr>
          <w:color w:val="000000"/>
        </w:rPr>
      </w:pPr>
      <w:r w:rsidRPr="000C6E61">
        <w:rPr>
          <w:color w:val="000000"/>
        </w:rPr>
        <w:t xml:space="preserve"> В ходе проверочных работ соблюдались все этапы проведения. После окончания процедур организована проверка работ обучающихся школьными экспертами в соответствии с предложенными критериями оценивания и заполнение электронной формы сбора результатов ВПР. </w:t>
      </w:r>
    </w:p>
    <w:p w:rsidR="006968F7" w:rsidRPr="000C6E61" w:rsidRDefault="006968F7" w:rsidP="006968F7">
      <w:pPr>
        <w:pStyle w:val="a7"/>
        <w:spacing w:before="0" w:beforeAutospacing="0" w:after="0" w:afterAutospacing="0"/>
        <w:ind w:firstLine="709"/>
        <w:jc w:val="both"/>
        <w:rPr>
          <w:color w:val="000000"/>
        </w:rPr>
      </w:pPr>
      <w:r w:rsidRPr="000C6E61">
        <w:rPr>
          <w:color w:val="000000"/>
        </w:rPr>
        <w:t>В целях своевременного получения статистики по результатам проведённых работ согласно графику проведения ВПР заполненную форму сбора результатов ВПР школьные координаторы ВПР в течение двух суток после проведения размещали в систему ВПР.</w:t>
      </w:r>
    </w:p>
    <w:p w:rsidR="006968F7" w:rsidRPr="000C6E61" w:rsidRDefault="006968F7" w:rsidP="006968F7">
      <w:pPr>
        <w:tabs>
          <w:tab w:val="left" w:pos="4155"/>
        </w:tabs>
        <w:jc w:val="both"/>
        <w:rPr>
          <w:rFonts w:ascii="Times New Roman" w:hAnsi="Times New Roman" w:cs="Times New Roman"/>
          <w:sz w:val="24"/>
          <w:szCs w:val="24"/>
        </w:rPr>
      </w:pPr>
    </w:p>
    <w:p w:rsidR="006968F7" w:rsidRPr="000C6E61" w:rsidRDefault="006968F7" w:rsidP="006968F7">
      <w:pPr>
        <w:tabs>
          <w:tab w:val="left" w:pos="4155"/>
        </w:tabs>
        <w:jc w:val="both"/>
        <w:rPr>
          <w:rFonts w:ascii="Times New Roman" w:hAnsi="Times New Roman" w:cs="Times New Roman"/>
          <w:sz w:val="24"/>
          <w:szCs w:val="24"/>
        </w:rPr>
        <w:sectPr w:rsidR="006968F7" w:rsidRPr="000C6E61">
          <w:pgSz w:w="11906" w:h="16838"/>
          <w:pgMar w:top="1134" w:right="850" w:bottom="1134" w:left="1701" w:header="708" w:footer="708" w:gutter="0"/>
          <w:cols w:space="708"/>
          <w:docGrid w:linePitch="360"/>
        </w:sectPr>
      </w:pPr>
    </w:p>
    <w:p w:rsidR="006968F7" w:rsidRPr="000C6E61" w:rsidRDefault="006968F7" w:rsidP="00323CF9">
      <w:pPr>
        <w:pStyle w:val="a3"/>
        <w:numPr>
          <w:ilvl w:val="0"/>
          <w:numId w:val="1"/>
        </w:numPr>
        <w:spacing w:line="240" w:lineRule="auto"/>
        <w:ind w:left="0" w:firstLine="0"/>
        <w:jc w:val="center"/>
        <w:rPr>
          <w:rFonts w:ascii="Times New Roman" w:hAnsi="Times New Roman" w:cs="Times New Roman"/>
          <w:b/>
          <w:color w:val="000000"/>
          <w:sz w:val="24"/>
          <w:szCs w:val="24"/>
        </w:rPr>
      </w:pPr>
      <w:r w:rsidRPr="000C6E61">
        <w:rPr>
          <w:rFonts w:ascii="Times New Roman" w:hAnsi="Times New Roman" w:cs="Times New Roman"/>
          <w:b/>
          <w:sz w:val="24"/>
          <w:szCs w:val="24"/>
        </w:rPr>
        <w:lastRenderedPageBreak/>
        <w:t>Результаты ВПР-202</w:t>
      </w:r>
      <w:r w:rsidR="00D27EAF" w:rsidRPr="000C6E61">
        <w:rPr>
          <w:rFonts w:ascii="Times New Roman" w:hAnsi="Times New Roman" w:cs="Times New Roman"/>
          <w:b/>
          <w:sz w:val="24"/>
          <w:szCs w:val="24"/>
        </w:rPr>
        <w:t>2</w:t>
      </w:r>
      <w:r w:rsidRPr="000C6E61">
        <w:rPr>
          <w:rFonts w:ascii="Times New Roman" w:hAnsi="Times New Roman" w:cs="Times New Roman"/>
          <w:b/>
          <w:sz w:val="24"/>
          <w:szCs w:val="24"/>
        </w:rPr>
        <w:t xml:space="preserve">, </w:t>
      </w:r>
      <w:r w:rsidRPr="000C6E61">
        <w:rPr>
          <w:rFonts w:ascii="Times New Roman" w:hAnsi="Times New Roman" w:cs="Times New Roman"/>
          <w:b/>
          <w:color w:val="000000"/>
          <w:sz w:val="24"/>
          <w:szCs w:val="24"/>
        </w:rPr>
        <w:t xml:space="preserve"> Русский язык </w:t>
      </w:r>
      <w:r w:rsidR="008C6A89" w:rsidRPr="000C6E61">
        <w:rPr>
          <w:rFonts w:ascii="Times New Roman" w:hAnsi="Times New Roman" w:cs="Times New Roman"/>
          <w:b/>
          <w:color w:val="000000"/>
          <w:sz w:val="24"/>
          <w:szCs w:val="24"/>
        </w:rPr>
        <w:t xml:space="preserve">5 </w:t>
      </w:r>
      <w:r w:rsidRPr="000C6E61">
        <w:rPr>
          <w:rFonts w:ascii="Times New Roman" w:hAnsi="Times New Roman" w:cs="Times New Roman"/>
          <w:b/>
          <w:color w:val="000000"/>
          <w:sz w:val="24"/>
          <w:szCs w:val="24"/>
        </w:rPr>
        <w:t>класс</w:t>
      </w:r>
      <w:r w:rsidR="008C6A89" w:rsidRPr="000C6E61">
        <w:rPr>
          <w:rFonts w:ascii="Times New Roman" w:hAnsi="Times New Roman" w:cs="Times New Roman"/>
          <w:b/>
          <w:color w:val="000000"/>
          <w:sz w:val="24"/>
          <w:szCs w:val="24"/>
        </w:rPr>
        <w:t xml:space="preserve"> (по программе 4 –</w:t>
      </w:r>
      <w:proofErr w:type="gramStart"/>
      <w:r w:rsidR="008C6A89" w:rsidRPr="000C6E61">
        <w:rPr>
          <w:rFonts w:ascii="Times New Roman" w:hAnsi="Times New Roman" w:cs="Times New Roman"/>
          <w:b/>
          <w:color w:val="000000"/>
          <w:sz w:val="24"/>
          <w:szCs w:val="24"/>
        </w:rPr>
        <w:t>ого</w:t>
      </w:r>
      <w:proofErr w:type="gramEnd"/>
      <w:r w:rsidR="008C6A89" w:rsidRPr="000C6E61">
        <w:rPr>
          <w:rFonts w:ascii="Times New Roman" w:hAnsi="Times New Roman" w:cs="Times New Roman"/>
          <w:b/>
          <w:color w:val="000000"/>
          <w:sz w:val="24"/>
          <w:szCs w:val="24"/>
        </w:rPr>
        <w:t xml:space="preserve"> класса)</w:t>
      </w:r>
    </w:p>
    <w:p w:rsidR="006968F7" w:rsidRPr="000C6E61" w:rsidRDefault="006968F7" w:rsidP="006968F7">
      <w:pPr>
        <w:pStyle w:val="a7"/>
        <w:spacing w:after="0"/>
        <w:ind w:firstLine="709"/>
        <w:jc w:val="both"/>
        <w:rPr>
          <w:color w:val="000000"/>
        </w:rPr>
      </w:pPr>
      <w:r w:rsidRPr="000C6E61">
        <w:rPr>
          <w:color w:val="000000"/>
        </w:rPr>
        <w:t>Количество участников, принявших участие в выполнении ВПР по курсу «</w:t>
      </w:r>
      <w:r w:rsidR="00252277" w:rsidRPr="000C6E61">
        <w:rPr>
          <w:color w:val="000000"/>
        </w:rPr>
        <w:t>Русский язык</w:t>
      </w:r>
      <w:r w:rsidRPr="000C6E61">
        <w:rPr>
          <w:color w:val="000000"/>
        </w:rPr>
        <w:t xml:space="preserve">», </w:t>
      </w:r>
      <w:proofErr w:type="gramStart"/>
      <w:r w:rsidRPr="000C6E61">
        <w:rPr>
          <w:color w:val="000000"/>
        </w:rPr>
        <w:t>представлены</w:t>
      </w:r>
      <w:proofErr w:type="gramEnd"/>
      <w:r w:rsidRPr="000C6E61">
        <w:rPr>
          <w:color w:val="000000"/>
        </w:rPr>
        <w:t xml:space="preserve"> в таблице.</w:t>
      </w:r>
    </w:p>
    <w:tbl>
      <w:tblPr>
        <w:tblW w:w="9916" w:type="dxa"/>
        <w:tblInd w:w="93" w:type="dxa"/>
        <w:tblLook w:val="04A0" w:firstRow="1" w:lastRow="0" w:firstColumn="1" w:lastColumn="0" w:noHBand="0" w:noVBand="1"/>
      </w:tblPr>
      <w:tblGrid>
        <w:gridCol w:w="1899"/>
        <w:gridCol w:w="816"/>
        <w:gridCol w:w="1481"/>
        <w:gridCol w:w="787"/>
        <w:gridCol w:w="756"/>
        <w:gridCol w:w="756"/>
        <w:gridCol w:w="997"/>
        <w:gridCol w:w="1557"/>
        <w:gridCol w:w="1112"/>
      </w:tblGrid>
      <w:tr w:rsidR="00091921" w:rsidRPr="000C6E61" w:rsidTr="00091921">
        <w:trPr>
          <w:trHeight w:val="331"/>
        </w:trPr>
        <w:tc>
          <w:tcPr>
            <w:tcW w:w="189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Группы участников</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787"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2</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3</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4</w:t>
            </w:r>
          </w:p>
        </w:tc>
        <w:tc>
          <w:tcPr>
            <w:tcW w:w="997" w:type="dxa"/>
            <w:tcBorders>
              <w:top w:val="single" w:sz="4" w:space="0" w:color="000000"/>
              <w:left w:val="nil"/>
              <w:bottom w:val="single" w:sz="8" w:space="0" w:color="000000"/>
              <w:right w:val="single" w:sz="8"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5</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color w:val="000000"/>
                <w:sz w:val="24"/>
                <w:szCs w:val="24"/>
                <w:lang w:eastAsia="ru-RU"/>
              </w:rPr>
            </w:pPr>
            <w:proofErr w:type="spellStart"/>
            <w:r w:rsidRPr="000C6E61">
              <w:rPr>
                <w:rFonts w:ascii="Times New Roman" w:eastAsia="Times New Roman" w:hAnsi="Times New Roman" w:cs="Times New Roman"/>
                <w:color w:val="000000"/>
                <w:sz w:val="24"/>
                <w:szCs w:val="24"/>
                <w:lang w:eastAsia="ru-RU"/>
              </w:rPr>
              <w:t>Обученность</w:t>
            </w:r>
            <w:proofErr w:type="spellEnd"/>
          </w:p>
        </w:tc>
        <w:tc>
          <w:tcPr>
            <w:tcW w:w="1112"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323CF9">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качество</w:t>
            </w:r>
          </w:p>
        </w:tc>
      </w:tr>
      <w:tr w:rsidR="00091921" w:rsidRPr="000C6E61" w:rsidTr="00091921">
        <w:trPr>
          <w:trHeight w:val="331"/>
        </w:trPr>
        <w:tc>
          <w:tcPr>
            <w:tcW w:w="189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Вся выборка</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35097</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1383320</w:t>
            </w:r>
          </w:p>
        </w:tc>
        <w:tc>
          <w:tcPr>
            <w:tcW w:w="787"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8,63</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34,01</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43,53</w:t>
            </w:r>
          </w:p>
        </w:tc>
        <w:tc>
          <w:tcPr>
            <w:tcW w:w="997"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13,83</w:t>
            </w:r>
          </w:p>
        </w:tc>
        <w:tc>
          <w:tcPr>
            <w:tcW w:w="1312" w:type="dxa"/>
            <w:tcBorders>
              <w:top w:val="nil"/>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57,36</w:t>
            </w:r>
          </w:p>
        </w:tc>
        <w:tc>
          <w:tcPr>
            <w:tcW w:w="1112" w:type="dxa"/>
            <w:tcBorders>
              <w:top w:val="nil"/>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91,37</w:t>
            </w:r>
          </w:p>
        </w:tc>
      </w:tr>
      <w:tr w:rsidR="00091921" w:rsidRPr="000C6E61" w:rsidTr="00091921">
        <w:trPr>
          <w:trHeight w:val="331"/>
        </w:trPr>
        <w:tc>
          <w:tcPr>
            <w:tcW w:w="1899"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Ставропольский край</w:t>
            </w:r>
          </w:p>
        </w:tc>
        <w:tc>
          <w:tcPr>
            <w:tcW w:w="816" w:type="dxa"/>
            <w:tcBorders>
              <w:top w:val="nil"/>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586</w:t>
            </w:r>
          </w:p>
        </w:tc>
        <w:tc>
          <w:tcPr>
            <w:tcW w:w="1481" w:type="dxa"/>
            <w:tcBorders>
              <w:top w:val="nil"/>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27719</w:t>
            </w:r>
          </w:p>
        </w:tc>
        <w:tc>
          <w:tcPr>
            <w:tcW w:w="787" w:type="dxa"/>
            <w:tcBorders>
              <w:top w:val="nil"/>
              <w:left w:val="nil"/>
              <w:bottom w:val="single" w:sz="4" w:space="0" w:color="000000"/>
              <w:right w:val="single" w:sz="4" w:space="0" w:color="000000"/>
            </w:tcBorders>
            <w:shd w:val="clear" w:color="auto" w:fill="auto"/>
            <w:noWrap/>
            <w:vAlign w:val="bottom"/>
            <w:hideMark/>
          </w:tcPr>
          <w:p w:rsidR="006968F7" w:rsidRPr="000C6E61" w:rsidRDefault="001142FC"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6,34</w:t>
            </w:r>
          </w:p>
        </w:tc>
        <w:tc>
          <w:tcPr>
            <w:tcW w:w="756" w:type="dxa"/>
            <w:tcBorders>
              <w:top w:val="nil"/>
              <w:left w:val="nil"/>
              <w:bottom w:val="single" w:sz="4" w:space="0" w:color="000000"/>
              <w:right w:val="single" w:sz="4" w:space="0" w:color="000000"/>
            </w:tcBorders>
            <w:shd w:val="clear" w:color="auto" w:fill="auto"/>
            <w:noWrap/>
            <w:vAlign w:val="bottom"/>
            <w:hideMark/>
          </w:tcPr>
          <w:p w:rsidR="006968F7" w:rsidRPr="000C6E61" w:rsidRDefault="00A22CE1"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36,07</w:t>
            </w:r>
          </w:p>
        </w:tc>
        <w:tc>
          <w:tcPr>
            <w:tcW w:w="756" w:type="dxa"/>
            <w:tcBorders>
              <w:top w:val="nil"/>
              <w:left w:val="nil"/>
              <w:bottom w:val="single" w:sz="4" w:space="0" w:color="000000"/>
              <w:right w:val="single" w:sz="4" w:space="0" w:color="000000"/>
            </w:tcBorders>
            <w:shd w:val="clear" w:color="auto" w:fill="auto"/>
            <w:noWrap/>
            <w:vAlign w:val="bottom"/>
            <w:hideMark/>
          </w:tcPr>
          <w:p w:rsidR="006968F7" w:rsidRPr="000C6E61" w:rsidRDefault="00A22CE1"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43,75</w:t>
            </w:r>
          </w:p>
        </w:tc>
        <w:tc>
          <w:tcPr>
            <w:tcW w:w="997" w:type="dxa"/>
            <w:tcBorders>
              <w:top w:val="nil"/>
              <w:left w:val="nil"/>
              <w:bottom w:val="single" w:sz="4" w:space="0" w:color="000000"/>
              <w:right w:val="single" w:sz="4" w:space="0" w:color="000000"/>
            </w:tcBorders>
            <w:shd w:val="clear" w:color="auto" w:fill="auto"/>
            <w:noWrap/>
            <w:vAlign w:val="bottom"/>
            <w:hideMark/>
          </w:tcPr>
          <w:p w:rsidR="006968F7" w:rsidRPr="000C6E61" w:rsidRDefault="00A22CE1"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13,85</w:t>
            </w:r>
          </w:p>
        </w:tc>
        <w:tc>
          <w:tcPr>
            <w:tcW w:w="1312" w:type="dxa"/>
            <w:tcBorders>
              <w:top w:val="nil"/>
              <w:left w:val="nil"/>
              <w:bottom w:val="single" w:sz="4" w:space="0" w:color="000000"/>
              <w:right w:val="single" w:sz="4" w:space="0" w:color="000000"/>
            </w:tcBorders>
            <w:shd w:val="clear" w:color="auto" w:fill="auto"/>
            <w:noWrap/>
            <w:vAlign w:val="bottom"/>
            <w:hideMark/>
          </w:tcPr>
          <w:p w:rsidR="006968F7" w:rsidRPr="000C6E61" w:rsidRDefault="001142FC"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57,6</w:t>
            </w:r>
          </w:p>
        </w:tc>
        <w:tc>
          <w:tcPr>
            <w:tcW w:w="1112" w:type="dxa"/>
            <w:tcBorders>
              <w:top w:val="nil"/>
              <w:left w:val="nil"/>
              <w:bottom w:val="single" w:sz="4" w:space="0" w:color="000000"/>
              <w:right w:val="single" w:sz="4" w:space="0" w:color="000000"/>
            </w:tcBorders>
            <w:shd w:val="clear" w:color="auto" w:fill="auto"/>
            <w:noWrap/>
            <w:vAlign w:val="bottom"/>
            <w:hideMark/>
          </w:tcPr>
          <w:p w:rsidR="006968F7" w:rsidRPr="000C6E61" w:rsidRDefault="00A22CE1"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93,67</w:t>
            </w:r>
          </w:p>
        </w:tc>
      </w:tr>
      <w:tr w:rsidR="00091921" w:rsidRPr="000C6E61" w:rsidTr="00091921">
        <w:trPr>
          <w:trHeight w:val="331"/>
        </w:trPr>
        <w:tc>
          <w:tcPr>
            <w:tcW w:w="1899"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Предгорный муниципальный округ</w:t>
            </w:r>
          </w:p>
        </w:tc>
        <w:tc>
          <w:tcPr>
            <w:tcW w:w="816"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256D05">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r w:rsidR="00256D05" w:rsidRPr="000C6E61">
              <w:rPr>
                <w:rFonts w:ascii="Times New Roman" w:eastAsia="Times New Roman" w:hAnsi="Times New Roman" w:cs="Times New Roman"/>
                <w:color w:val="000000"/>
                <w:sz w:val="24"/>
                <w:szCs w:val="24"/>
                <w:lang w:eastAsia="ru-RU"/>
              </w:rPr>
              <w:t>7</w:t>
            </w:r>
          </w:p>
        </w:tc>
        <w:tc>
          <w:tcPr>
            <w:tcW w:w="1481" w:type="dxa"/>
            <w:tcBorders>
              <w:top w:val="nil"/>
              <w:left w:val="nil"/>
              <w:bottom w:val="single" w:sz="4" w:space="0" w:color="000000"/>
              <w:right w:val="single" w:sz="4" w:space="0" w:color="000000"/>
            </w:tcBorders>
            <w:shd w:val="clear" w:color="auto" w:fill="auto"/>
            <w:noWrap/>
            <w:vAlign w:val="bottom"/>
            <w:hideMark/>
          </w:tcPr>
          <w:p w:rsidR="006968F7" w:rsidRPr="000C6E61" w:rsidRDefault="0036661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1128</w:t>
            </w:r>
          </w:p>
        </w:tc>
        <w:tc>
          <w:tcPr>
            <w:tcW w:w="787"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7,33</w:t>
            </w:r>
          </w:p>
        </w:tc>
        <w:tc>
          <w:tcPr>
            <w:tcW w:w="756"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28,18</w:t>
            </w:r>
          </w:p>
        </w:tc>
        <w:tc>
          <w:tcPr>
            <w:tcW w:w="756"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44,54</w:t>
            </w:r>
          </w:p>
        </w:tc>
        <w:tc>
          <w:tcPr>
            <w:tcW w:w="997"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19,95</w:t>
            </w:r>
          </w:p>
        </w:tc>
        <w:tc>
          <w:tcPr>
            <w:tcW w:w="1312"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92,67</w:t>
            </w:r>
          </w:p>
        </w:tc>
        <w:tc>
          <w:tcPr>
            <w:tcW w:w="1112"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64,49</w:t>
            </w:r>
          </w:p>
        </w:tc>
      </w:tr>
    </w:tbl>
    <w:p w:rsidR="006968F7" w:rsidRPr="000C6E61" w:rsidRDefault="006968F7" w:rsidP="006968F7">
      <w:pPr>
        <w:pStyle w:val="a7"/>
        <w:spacing w:before="0" w:beforeAutospacing="0" w:after="0" w:afterAutospacing="0"/>
        <w:ind w:firstLine="709"/>
        <w:jc w:val="both"/>
        <w:rPr>
          <w:color w:val="000000"/>
        </w:rPr>
      </w:pPr>
    </w:p>
    <w:p w:rsidR="0097383F" w:rsidRPr="000C6E61" w:rsidRDefault="006968F7" w:rsidP="006968F7">
      <w:pPr>
        <w:pStyle w:val="a7"/>
        <w:spacing w:before="0" w:beforeAutospacing="0" w:after="0" w:afterAutospacing="0"/>
        <w:ind w:firstLine="709"/>
        <w:jc w:val="both"/>
        <w:rPr>
          <w:color w:val="000000"/>
        </w:rPr>
      </w:pPr>
      <w:r w:rsidRPr="000C6E61">
        <w:rPr>
          <w:color w:val="000000"/>
        </w:rPr>
        <w:t xml:space="preserve">По результатам проведения выполненных работ можно выделить школы, показавшие 100% </w:t>
      </w:r>
      <w:proofErr w:type="spellStart"/>
      <w:r w:rsidRPr="000C6E61">
        <w:rPr>
          <w:color w:val="000000"/>
        </w:rPr>
        <w:t>обученности</w:t>
      </w:r>
      <w:proofErr w:type="spellEnd"/>
      <w:r w:rsidRPr="000C6E61">
        <w:rPr>
          <w:color w:val="000000"/>
        </w:rPr>
        <w:t xml:space="preserve"> по </w:t>
      </w:r>
      <w:r w:rsidR="0097383F" w:rsidRPr="000C6E61">
        <w:rPr>
          <w:color w:val="000000"/>
        </w:rPr>
        <w:t>русскому</w:t>
      </w:r>
      <w:r w:rsidRPr="000C6E61">
        <w:rPr>
          <w:color w:val="000000"/>
        </w:rPr>
        <w:t xml:space="preserve"> языку: МБОУ СОШ №1</w:t>
      </w:r>
      <w:r w:rsidR="0097383F" w:rsidRPr="000C6E61">
        <w:rPr>
          <w:color w:val="000000"/>
        </w:rPr>
        <w:t>3</w:t>
      </w:r>
      <w:r w:rsidRPr="000C6E61">
        <w:rPr>
          <w:color w:val="000000"/>
        </w:rPr>
        <w:t>, МБОУ ООШ№21, МБОУ ООШ</w:t>
      </w:r>
      <w:r w:rsidR="0097383F" w:rsidRPr="000C6E61">
        <w:rPr>
          <w:color w:val="000000"/>
        </w:rPr>
        <w:t xml:space="preserve"> </w:t>
      </w:r>
      <w:r w:rsidRPr="000C6E61">
        <w:rPr>
          <w:color w:val="000000"/>
        </w:rPr>
        <w:t>№</w:t>
      </w:r>
      <w:r w:rsidR="0097383F" w:rsidRPr="000C6E61">
        <w:rPr>
          <w:color w:val="000000"/>
        </w:rPr>
        <w:t>25,</w:t>
      </w:r>
      <w:r w:rsidRPr="000C6E61">
        <w:rPr>
          <w:color w:val="000000"/>
        </w:rPr>
        <w:t xml:space="preserve"> МБОУ ООШ№27, </w:t>
      </w:r>
      <w:r w:rsidR="0097383F" w:rsidRPr="000C6E61">
        <w:rPr>
          <w:color w:val="000000"/>
        </w:rPr>
        <w:t>МБОУ ООШ№28</w:t>
      </w:r>
      <w:r w:rsidRPr="000C6E61">
        <w:rPr>
          <w:color w:val="000000"/>
        </w:rPr>
        <w:t xml:space="preserve">. </w:t>
      </w:r>
    </w:p>
    <w:p w:rsidR="0097383F" w:rsidRPr="000C6E61" w:rsidRDefault="0015281C" w:rsidP="006968F7">
      <w:pPr>
        <w:pStyle w:val="a7"/>
        <w:spacing w:before="0" w:beforeAutospacing="0" w:after="0" w:afterAutospacing="0"/>
        <w:ind w:firstLine="709"/>
        <w:jc w:val="both"/>
        <w:rPr>
          <w:color w:val="000000"/>
        </w:rPr>
      </w:pPr>
      <w:r w:rsidRPr="000C6E61">
        <w:rPr>
          <w:color w:val="000000"/>
        </w:rPr>
        <w:t>Более 50 % качества у школ: МБОУ СОШ №1, МБОУ СОШ №2, МБОУ СОШ №10, МБОУ СОШ №13, МБОУ                  СОШ №14, МБОУ СОШ №24, МБОУ СОШ №26, МБОУ ООШ №21 (75%), МБОУ ООШ №27 (75%).</w:t>
      </w:r>
    </w:p>
    <w:p w:rsidR="006968F7" w:rsidRPr="000C6E61" w:rsidRDefault="006968F7" w:rsidP="006968F7">
      <w:pPr>
        <w:pStyle w:val="a7"/>
        <w:spacing w:before="0" w:beforeAutospacing="0" w:after="0" w:afterAutospacing="0"/>
        <w:ind w:firstLine="709"/>
        <w:jc w:val="both"/>
        <w:rPr>
          <w:color w:val="000000"/>
        </w:rPr>
      </w:pPr>
    </w:p>
    <w:p w:rsidR="006968F7" w:rsidRPr="000C6E61" w:rsidRDefault="006968F7" w:rsidP="006968F7">
      <w:pPr>
        <w:pStyle w:val="a7"/>
        <w:spacing w:before="0" w:beforeAutospacing="0" w:after="0" w:afterAutospacing="0"/>
        <w:ind w:firstLine="709"/>
        <w:jc w:val="both"/>
        <w:rPr>
          <w:color w:val="000000"/>
        </w:rPr>
      </w:pPr>
      <w:r w:rsidRPr="000C6E61">
        <w:rPr>
          <w:color w:val="000000"/>
        </w:rPr>
        <w:t>Сравнение отметок с отметками по журналу ВПР -4 класс по курсу «</w:t>
      </w:r>
      <w:r w:rsidR="00252277" w:rsidRPr="000C6E61">
        <w:rPr>
          <w:color w:val="000000"/>
        </w:rPr>
        <w:t>Русский язык</w:t>
      </w:r>
      <w:r w:rsidRPr="000C6E61">
        <w:rPr>
          <w:color w:val="000000"/>
        </w:rPr>
        <w:t>»</w:t>
      </w:r>
    </w:p>
    <w:p w:rsidR="006968F7" w:rsidRPr="000C6E61" w:rsidRDefault="006968F7" w:rsidP="006968F7">
      <w:pPr>
        <w:pStyle w:val="a7"/>
        <w:spacing w:before="0" w:beforeAutospacing="0" w:after="0" w:afterAutospacing="0"/>
        <w:ind w:firstLine="709"/>
        <w:jc w:val="both"/>
        <w:rPr>
          <w:color w:val="000000"/>
        </w:rPr>
      </w:pPr>
    </w:p>
    <w:tbl>
      <w:tblPr>
        <w:tblW w:w="10100" w:type="dxa"/>
        <w:tblInd w:w="93" w:type="dxa"/>
        <w:tblLook w:val="04A0" w:firstRow="1" w:lastRow="0" w:firstColumn="1" w:lastColumn="0" w:noHBand="0" w:noVBand="1"/>
      </w:tblPr>
      <w:tblGrid>
        <w:gridCol w:w="6622"/>
        <w:gridCol w:w="1596"/>
        <w:gridCol w:w="1882"/>
      </w:tblGrid>
      <w:tr w:rsidR="006968F7" w:rsidRPr="000C6E61" w:rsidTr="00667A96">
        <w:trPr>
          <w:trHeight w:val="292"/>
        </w:trPr>
        <w:tc>
          <w:tcPr>
            <w:tcW w:w="662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Группы участников</w:t>
            </w:r>
          </w:p>
        </w:tc>
        <w:tc>
          <w:tcPr>
            <w:tcW w:w="1596"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1882" w:type="dxa"/>
            <w:tcBorders>
              <w:top w:val="single" w:sz="4" w:space="0" w:color="000000"/>
              <w:left w:val="nil"/>
              <w:bottom w:val="single" w:sz="8" w:space="0" w:color="000000"/>
              <w:right w:val="single" w:sz="8"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w:t>
            </w:r>
          </w:p>
        </w:tc>
      </w:tr>
      <w:tr w:rsidR="006968F7" w:rsidRPr="000C6E61" w:rsidTr="00667A96">
        <w:trPr>
          <w:trHeight w:val="292"/>
        </w:trPr>
        <w:tc>
          <w:tcPr>
            <w:tcW w:w="66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Ставропольский край</w:t>
            </w:r>
          </w:p>
        </w:tc>
        <w:tc>
          <w:tcPr>
            <w:tcW w:w="1596"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1882"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Понизили (Отметка &lt;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AF29D8"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4844</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AF29D8"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17.48</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AF29D8"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20970</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AF29D8"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75.69</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Повысили (Отметка &gt;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AF29D8"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1895</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AF29D8"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6.84</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Всего</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AF29D8"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27719</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100</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Предгорный муниципальный округ</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Понизили (Отметка &lt;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D15DB9"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399</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1F244C"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30.05</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1F244C"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714</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1F244C"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63.30</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Повысили (Отметка &gt;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1F244C"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1F244C"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6.65</w:t>
            </w:r>
          </w:p>
        </w:tc>
      </w:tr>
      <w:tr w:rsidR="006968F7" w:rsidRPr="000C6E61" w:rsidTr="00667A96">
        <w:trPr>
          <w:trHeight w:val="292"/>
        </w:trPr>
        <w:tc>
          <w:tcPr>
            <w:tcW w:w="6622"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Всего</w:t>
            </w:r>
          </w:p>
        </w:tc>
        <w:tc>
          <w:tcPr>
            <w:tcW w:w="1596" w:type="dxa"/>
            <w:tcBorders>
              <w:top w:val="nil"/>
              <w:left w:val="nil"/>
              <w:bottom w:val="single" w:sz="4" w:space="0" w:color="000000"/>
              <w:right w:val="single" w:sz="4" w:space="0" w:color="000000"/>
            </w:tcBorders>
            <w:shd w:val="clear" w:color="auto" w:fill="auto"/>
            <w:noWrap/>
            <w:vAlign w:val="bottom"/>
            <w:hideMark/>
          </w:tcPr>
          <w:p w:rsidR="006968F7" w:rsidRPr="000C6E61" w:rsidRDefault="001F244C"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1128</w:t>
            </w:r>
          </w:p>
        </w:tc>
        <w:tc>
          <w:tcPr>
            <w:tcW w:w="1882"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100</w:t>
            </w:r>
          </w:p>
        </w:tc>
      </w:tr>
    </w:tbl>
    <w:p w:rsidR="006968F7" w:rsidRPr="000C6E61" w:rsidRDefault="006968F7" w:rsidP="006968F7">
      <w:pPr>
        <w:pStyle w:val="a7"/>
        <w:spacing w:before="0" w:beforeAutospacing="0" w:after="0" w:afterAutospacing="0"/>
        <w:ind w:firstLine="709"/>
        <w:jc w:val="both"/>
        <w:rPr>
          <w:color w:val="000000"/>
        </w:rPr>
      </w:pPr>
    </w:p>
    <w:p w:rsidR="006968F7" w:rsidRPr="000C6E61" w:rsidRDefault="006968F7" w:rsidP="006968F7">
      <w:pPr>
        <w:pStyle w:val="a7"/>
        <w:spacing w:after="0"/>
        <w:ind w:firstLine="709"/>
        <w:jc w:val="both"/>
        <w:rPr>
          <w:color w:val="000000"/>
        </w:rPr>
      </w:pPr>
      <w:r w:rsidRPr="000C6E61">
        <w:rPr>
          <w:color w:val="000000"/>
        </w:rPr>
        <w:t>Количество участников, принявших участие в выполнении ВПР по курсу «</w:t>
      </w:r>
      <w:r w:rsidR="00E6772F" w:rsidRPr="000C6E61">
        <w:rPr>
          <w:color w:val="000000"/>
        </w:rPr>
        <w:t>Математика</w:t>
      </w:r>
      <w:r w:rsidRPr="000C6E61">
        <w:rPr>
          <w:color w:val="000000"/>
        </w:rPr>
        <w:t>», представлены в таблице.</w:t>
      </w:r>
    </w:p>
    <w:tbl>
      <w:tblPr>
        <w:tblW w:w="10199" w:type="dxa"/>
        <w:tblInd w:w="93" w:type="dxa"/>
        <w:tblLook w:val="04A0" w:firstRow="1" w:lastRow="0" w:firstColumn="1" w:lastColumn="0" w:noHBand="0" w:noVBand="1"/>
      </w:tblPr>
      <w:tblGrid>
        <w:gridCol w:w="1847"/>
        <w:gridCol w:w="797"/>
        <w:gridCol w:w="1441"/>
        <w:gridCol w:w="959"/>
        <w:gridCol w:w="959"/>
        <w:gridCol w:w="959"/>
        <w:gridCol w:w="959"/>
        <w:gridCol w:w="1464"/>
        <w:gridCol w:w="1084"/>
      </w:tblGrid>
      <w:tr w:rsidR="006968F7" w:rsidRPr="000C6E61" w:rsidTr="00B32142">
        <w:trPr>
          <w:trHeight w:val="300"/>
        </w:trPr>
        <w:tc>
          <w:tcPr>
            <w:tcW w:w="189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Группы участников</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983"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2</w:t>
            </w:r>
          </w:p>
        </w:tc>
        <w:tc>
          <w:tcPr>
            <w:tcW w:w="983"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3</w:t>
            </w:r>
          </w:p>
        </w:tc>
        <w:tc>
          <w:tcPr>
            <w:tcW w:w="983"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4</w:t>
            </w:r>
          </w:p>
        </w:tc>
        <w:tc>
          <w:tcPr>
            <w:tcW w:w="983" w:type="dxa"/>
            <w:tcBorders>
              <w:top w:val="single" w:sz="4" w:space="0" w:color="000000"/>
              <w:left w:val="nil"/>
              <w:bottom w:val="single" w:sz="8" w:space="0" w:color="000000"/>
              <w:right w:val="single" w:sz="8"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5</w:t>
            </w:r>
          </w:p>
        </w:tc>
        <w:tc>
          <w:tcPr>
            <w:tcW w:w="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proofErr w:type="spellStart"/>
            <w:r w:rsidRPr="000C6E61">
              <w:rPr>
                <w:rFonts w:ascii="Times New Roman" w:eastAsia="Times New Roman" w:hAnsi="Times New Roman" w:cs="Times New Roman"/>
                <w:color w:val="000000"/>
                <w:sz w:val="24"/>
                <w:szCs w:val="24"/>
                <w:lang w:eastAsia="ru-RU"/>
              </w:rPr>
              <w:t>обученность</w:t>
            </w:r>
            <w:proofErr w:type="spellEnd"/>
          </w:p>
        </w:tc>
        <w:tc>
          <w:tcPr>
            <w:tcW w:w="1112"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качество</w:t>
            </w:r>
          </w:p>
        </w:tc>
      </w:tr>
      <w:tr w:rsidR="006968F7" w:rsidRPr="000C6E61" w:rsidTr="00B32142">
        <w:trPr>
          <w:trHeight w:val="300"/>
        </w:trPr>
        <w:tc>
          <w:tcPr>
            <w:tcW w:w="189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Вся выборка</w:t>
            </w:r>
          </w:p>
        </w:tc>
        <w:tc>
          <w:tcPr>
            <w:tcW w:w="816"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34954</w:t>
            </w:r>
          </w:p>
        </w:tc>
        <w:tc>
          <w:tcPr>
            <w:tcW w:w="1481"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1415200</w:t>
            </w:r>
          </w:p>
        </w:tc>
        <w:tc>
          <w:tcPr>
            <w:tcW w:w="983"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4.81</w:t>
            </w:r>
          </w:p>
        </w:tc>
        <w:tc>
          <w:tcPr>
            <w:tcW w:w="983"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25.79</w:t>
            </w:r>
          </w:p>
        </w:tc>
        <w:tc>
          <w:tcPr>
            <w:tcW w:w="983"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45.21</w:t>
            </w:r>
          </w:p>
        </w:tc>
        <w:tc>
          <w:tcPr>
            <w:tcW w:w="983"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24.19</w:t>
            </w:r>
          </w:p>
        </w:tc>
        <w:tc>
          <w:tcPr>
            <w:tcW w:w="959"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95.19</w:t>
            </w:r>
          </w:p>
        </w:tc>
        <w:tc>
          <w:tcPr>
            <w:tcW w:w="1112" w:type="dxa"/>
            <w:tcBorders>
              <w:top w:val="nil"/>
              <w:left w:val="nil"/>
              <w:bottom w:val="single" w:sz="4" w:space="0" w:color="000000"/>
              <w:right w:val="single" w:sz="4" w:space="0" w:color="000000"/>
            </w:tcBorders>
            <w:shd w:val="clear" w:color="auto" w:fill="auto"/>
            <w:noWrap/>
            <w:vAlign w:val="bottom"/>
          </w:tcPr>
          <w:p w:rsidR="006968F7" w:rsidRPr="000C6E61" w:rsidRDefault="00EE0FFA"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69.4</w:t>
            </w:r>
          </w:p>
        </w:tc>
      </w:tr>
      <w:tr w:rsidR="006968F7" w:rsidRPr="000C6E61" w:rsidTr="00B32142">
        <w:trPr>
          <w:trHeight w:val="300"/>
        </w:trPr>
        <w:tc>
          <w:tcPr>
            <w:tcW w:w="1899"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Ставропольский край</w:t>
            </w:r>
          </w:p>
        </w:tc>
        <w:tc>
          <w:tcPr>
            <w:tcW w:w="816"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584</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27538</w:t>
            </w:r>
          </w:p>
        </w:tc>
        <w:tc>
          <w:tcPr>
            <w:tcW w:w="983"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4.55</w:t>
            </w:r>
          </w:p>
        </w:tc>
        <w:tc>
          <w:tcPr>
            <w:tcW w:w="983"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31.53</w:t>
            </w:r>
          </w:p>
        </w:tc>
        <w:tc>
          <w:tcPr>
            <w:tcW w:w="983"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44.11</w:t>
            </w:r>
          </w:p>
        </w:tc>
        <w:tc>
          <w:tcPr>
            <w:tcW w:w="983"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19.80</w:t>
            </w:r>
          </w:p>
        </w:tc>
        <w:tc>
          <w:tcPr>
            <w:tcW w:w="959"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95.44</w:t>
            </w:r>
          </w:p>
        </w:tc>
        <w:tc>
          <w:tcPr>
            <w:tcW w:w="1112" w:type="dxa"/>
            <w:tcBorders>
              <w:top w:val="nil"/>
              <w:left w:val="nil"/>
              <w:bottom w:val="single" w:sz="4" w:space="0" w:color="000000"/>
              <w:right w:val="single" w:sz="4" w:space="0" w:color="000000"/>
            </w:tcBorders>
            <w:shd w:val="clear" w:color="auto" w:fill="auto"/>
            <w:noWrap/>
            <w:vAlign w:val="bottom"/>
          </w:tcPr>
          <w:p w:rsidR="006968F7" w:rsidRPr="000C6E61" w:rsidRDefault="00EE0FFA"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63.91</w:t>
            </w:r>
          </w:p>
        </w:tc>
      </w:tr>
      <w:tr w:rsidR="006968F7" w:rsidRPr="000C6E61" w:rsidTr="00B32142">
        <w:trPr>
          <w:trHeight w:val="300"/>
        </w:trPr>
        <w:tc>
          <w:tcPr>
            <w:tcW w:w="1899"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Предгорный муниципальный округ</w:t>
            </w:r>
          </w:p>
        </w:tc>
        <w:tc>
          <w:tcPr>
            <w:tcW w:w="816"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1168</w:t>
            </w:r>
          </w:p>
        </w:tc>
        <w:tc>
          <w:tcPr>
            <w:tcW w:w="983"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7.62</w:t>
            </w:r>
          </w:p>
        </w:tc>
        <w:tc>
          <w:tcPr>
            <w:tcW w:w="983"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38.96</w:t>
            </w:r>
          </w:p>
        </w:tc>
        <w:tc>
          <w:tcPr>
            <w:tcW w:w="983"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40.84</w:t>
            </w:r>
          </w:p>
        </w:tc>
        <w:tc>
          <w:tcPr>
            <w:tcW w:w="983"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12.59</w:t>
            </w:r>
          </w:p>
        </w:tc>
        <w:tc>
          <w:tcPr>
            <w:tcW w:w="959" w:type="dxa"/>
            <w:tcBorders>
              <w:top w:val="nil"/>
              <w:left w:val="nil"/>
              <w:bottom w:val="single" w:sz="4" w:space="0" w:color="000000"/>
              <w:right w:val="single" w:sz="4" w:space="0" w:color="000000"/>
            </w:tcBorders>
            <w:shd w:val="clear" w:color="auto" w:fill="auto"/>
            <w:noWrap/>
            <w:vAlign w:val="bottom"/>
          </w:tcPr>
          <w:p w:rsidR="006968F7" w:rsidRPr="000C6E61" w:rsidRDefault="004408E4"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92.39</w:t>
            </w:r>
          </w:p>
        </w:tc>
        <w:tc>
          <w:tcPr>
            <w:tcW w:w="1112" w:type="dxa"/>
            <w:tcBorders>
              <w:top w:val="nil"/>
              <w:left w:val="nil"/>
              <w:bottom w:val="single" w:sz="4" w:space="0" w:color="000000"/>
              <w:right w:val="single" w:sz="4" w:space="0" w:color="000000"/>
            </w:tcBorders>
            <w:shd w:val="clear" w:color="auto" w:fill="auto"/>
            <w:noWrap/>
            <w:vAlign w:val="bottom"/>
          </w:tcPr>
          <w:p w:rsidR="006968F7" w:rsidRPr="000C6E61" w:rsidRDefault="00EE0FFA"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53.43</w:t>
            </w:r>
          </w:p>
        </w:tc>
      </w:tr>
    </w:tbl>
    <w:p w:rsidR="006968F7" w:rsidRPr="000C6E61" w:rsidRDefault="00667A96" w:rsidP="00667A96">
      <w:pPr>
        <w:tabs>
          <w:tab w:val="left" w:pos="3185"/>
        </w:tabs>
        <w:rPr>
          <w:rFonts w:ascii="Times New Roman" w:hAnsi="Times New Roman" w:cs="Times New Roman"/>
          <w:lang w:eastAsia="ru-RU"/>
        </w:rPr>
      </w:pPr>
      <w:r w:rsidRPr="000C6E61">
        <w:rPr>
          <w:rFonts w:ascii="Times New Roman" w:hAnsi="Times New Roman" w:cs="Times New Roman"/>
          <w:lang w:eastAsia="ru-RU"/>
        </w:rPr>
        <w:lastRenderedPageBreak/>
        <w:tab/>
      </w:r>
    </w:p>
    <w:p w:rsidR="006968F7" w:rsidRPr="000C6E61" w:rsidRDefault="006968F7" w:rsidP="006968F7">
      <w:pPr>
        <w:pStyle w:val="a7"/>
        <w:spacing w:before="0" w:beforeAutospacing="0" w:after="0" w:afterAutospacing="0"/>
        <w:ind w:firstLine="709"/>
        <w:jc w:val="both"/>
        <w:rPr>
          <w:color w:val="000000"/>
        </w:rPr>
      </w:pPr>
      <w:r w:rsidRPr="000C6E61">
        <w:rPr>
          <w:color w:val="000000"/>
        </w:rPr>
        <w:t xml:space="preserve">По результатам проведения выполненных работ можно выделить школы, показавшие 100% </w:t>
      </w:r>
      <w:proofErr w:type="spellStart"/>
      <w:r w:rsidRPr="000C6E61">
        <w:rPr>
          <w:color w:val="000000"/>
        </w:rPr>
        <w:t>обученности</w:t>
      </w:r>
      <w:proofErr w:type="spellEnd"/>
      <w:r w:rsidRPr="000C6E61">
        <w:rPr>
          <w:color w:val="000000"/>
        </w:rPr>
        <w:t xml:space="preserve"> по </w:t>
      </w:r>
      <w:r w:rsidR="00E6772F" w:rsidRPr="000C6E61">
        <w:rPr>
          <w:color w:val="000000"/>
        </w:rPr>
        <w:t>математике</w:t>
      </w:r>
      <w:r w:rsidRPr="000C6E61">
        <w:rPr>
          <w:color w:val="000000"/>
        </w:rPr>
        <w:t>:  МБОУ СОШ №</w:t>
      </w:r>
      <w:r w:rsidR="000A33E5" w:rsidRPr="000C6E61">
        <w:rPr>
          <w:color w:val="000000"/>
        </w:rPr>
        <w:t>5</w:t>
      </w:r>
      <w:r w:rsidRPr="000C6E61">
        <w:rPr>
          <w:color w:val="000000"/>
        </w:rPr>
        <w:t xml:space="preserve">, МБОУ </w:t>
      </w:r>
      <w:r w:rsidR="000A33E5" w:rsidRPr="000C6E61">
        <w:rPr>
          <w:color w:val="000000"/>
        </w:rPr>
        <w:t>С</w:t>
      </w:r>
      <w:r w:rsidRPr="000C6E61">
        <w:rPr>
          <w:color w:val="000000"/>
        </w:rPr>
        <w:t>ОШ №</w:t>
      </w:r>
      <w:r w:rsidR="000A33E5" w:rsidRPr="000C6E61">
        <w:rPr>
          <w:color w:val="000000"/>
        </w:rPr>
        <w:t>9</w:t>
      </w:r>
      <w:r w:rsidRPr="000C6E61">
        <w:rPr>
          <w:color w:val="000000"/>
        </w:rPr>
        <w:t xml:space="preserve">, </w:t>
      </w:r>
      <w:r w:rsidR="000A33E5" w:rsidRPr="000C6E61">
        <w:rPr>
          <w:color w:val="000000"/>
        </w:rPr>
        <w:t>МБОУ СОШ №13. МБОУ ООШ №23. Более</w:t>
      </w:r>
      <w:r w:rsidRPr="000C6E61">
        <w:rPr>
          <w:color w:val="000000"/>
        </w:rPr>
        <w:t xml:space="preserve"> 50% качества наблюдается у школ: МБОУ СОШ№</w:t>
      </w:r>
      <w:r w:rsidR="000A33E5" w:rsidRPr="000C6E61">
        <w:rPr>
          <w:color w:val="000000"/>
        </w:rPr>
        <w:t xml:space="preserve">3, МБОУ СОШ №4, МБОУ СОШ №9 (60,67%), МБОУ СОШ №10, МБОУ СОШ №13 (65%), МБОУ СОШ №14 (66,16%), МБОУ СОШ №15, МБОУ СОШ №17, МБОУ ООШ №20, МБОУ СОШ №24, МБОУ ООШ №23 (66,67% - </w:t>
      </w:r>
      <w:proofErr w:type="gramStart"/>
      <w:r w:rsidR="000A33E5" w:rsidRPr="000C6E61">
        <w:rPr>
          <w:color w:val="000000"/>
        </w:rPr>
        <w:t>самый</w:t>
      </w:r>
      <w:proofErr w:type="gramEnd"/>
      <w:r w:rsidR="000A33E5" w:rsidRPr="000C6E61">
        <w:rPr>
          <w:color w:val="000000"/>
        </w:rPr>
        <w:t xml:space="preserve"> высокий по округу),</w:t>
      </w:r>
      <w:r w:rsidR="00607FD2" w:rsidRPr="000C6E61">
        <w:rPr>
          <w:color w:val="000000"/>
        </w:rPr>
        <w:t xml:space="preserve"> </w:t>
      </w:r>
      <w:r w:rsidR="000A33E5" w:rsidRPr="000C6E61">
        <w:rPr>
          <w:color w:val="000000"/>
        </w:rPr>
        <w:t xml:space="preserve">МБОУ СОШ №26. Наименьший процент качества показали школы: МБОУ СОШ №8 (11,11 %), </w:t>
      </w:r>
      <w:r w:rsidR="007F2E9E" w:rsidRPr="000C6E61">
        <w:rPr>
          <w:color w:val="000000"/>
        </w:rPr>
        <w:t xml:space="preserve">МБОУ ООШ №27 (25%), МБОУ </w:t>
      </w:r>
      <w:r w:rsidR="00B32142" w:rsidRPr="000C6E61">
        <w:rPr>
          <w:color w:val="000000"/>
        </w:rPr>
        <w:t xml:space="preserve">                </w:t>
      </w:r>
      <w:r w:rsidR="007F2E9E" w:rsidRPr="000C6E61">
        <w:rPr>
          <w:color w:val="000000"/>
        </w:rPr>
        <w:t xml:space="preserve">СОШ №16 (27,27). </w:t>
      </w:r>
    </w:p>
    <w:p w:rsidR="006968F7" w:rsidRPr="000C6E61" w:rsidRDefault="006968F7" w:rsidP="006968F7">
      <w:pPr>
        <w:pStyle w:val="a7"/>
        <w:spacing w:before="0" w:beforeAutospacing="0" w:after="0" w:afterAutospacing="0"/>
        <w:ind w:firstLine="709"/>
        <w:jc w:val="both"/>
        <w:rPr>
          <w:color w:val="000000"/>
        </w:rPr>
      </w:pPr>
    </w:p>
    <w:p w:rsidR="006968F7" w:rsidRPr="000C6E61" w:rsidRDefault="006968F7" w:rsidP="006968F7">
      <w:pPr>
        <w:pStyle w:val="a7"/>
        <w:spacing w:before="0" w:beforeAutospacing="0" w:after="0" w:afterAutospacing="0"/>
        <w:ind w:firstLine="709"/>
        <w:jc w:val="both"/>
        <w:rPr>
          <w:color w:val="000000"/>
        </w:rPr>
      </w:pPr>
      <w:r w:rsidRPr="000C6E61">
        <w:rPr>
          <w:color w:val="000000"/>
        </w:rPr>
        <w:t>Сравнение отметок с отметками по журналу ВПР -</w:t>
      </w:r>
      <w:r w:rsidR="00BE062C" w:rsidRPr="000C6E61">
        <w:rPr>
          <w:color w:val="000000"/>
        </w:rPr>
        <w:t>5</w:t>
      </w:r>
      <w:r w:rsidRPr="000C6E61">
        <w:rPr>
          <w:color w:val="000000"/>
        </w:rPr>
        <w:t xml:space="preserve"> класс по курсу «</w:t>
      </w:r>
      <w:r w:rsidR="00BE062C" w:rsidRPr="000C6E61">
        <w:rPr>
          <w:color w:val="000000"/>
        </w:rPr>
        <w:t>Математика</w:t>
      </w:r>
      <w:r w:rsidRPr="000C6E61">
        <w:rPr>
          <w:color w:val="000000"/>
        </w:rPr>
        <w:t>»</w:t>
      </w:r>
      <w:r w:rsidR="00BE062C" w:rsidRPr="000C6E61">
        <w:rPr>
          <w:color w:val="000000"/>
        </w:rPr>
        <w:t xml:space="preserve"> по программе 4 класса</w:t>
      </w:r>
    </w:p>
    <w:p w:rsidR="006968F7" w:rsidRPr="000C6E61" w:rsidRDefault="006968F7" w:rsidP="006968F7">
      <w:pPr>
        <w:pStyle w:val="a7"/>
        <w:spacing w:before="0" w:beforeAutospacing="0" w:after="0" w:afterAutospacing="0"/>
        <w:ind w:firstLine="709"/>
        <w:jc w:val="both"/>
        <w:rPr>
          <w:color w:val="000000"/>
        </w:rPr>
      </w:pPr>
    </w:p>
    <w:tbl>
      <w:tblPr>
        <w:tblW w:w="9938" w:type="dxa"/>
        <w:tblInd w:w="93" w:type="dxa"/>
        <w:tblLook w:val="04A0" w:firstRow="1" w:lastRow="0" w:firstColumn="1" w:lastColumn="0" w:noHBand="0" w:noVBand="1"/>
      </w:tblPr>
      <w:tblGrid>
        <w:gridCol w:w="6107"/>
        <w:gridCol w:w="1481"/>
        <w:gridCol w:w="2350"/>
      </w:tblGrid>
      <w:tr w:rsidR="006968F7" w:rsidRPr="000C6E61" w:rsidTr="00091921">
        <w:trPr>
          <w:trHeight w:val="292"/>
        </w:trPr>
        <w:tc>
          <w:tcPr>
            <w:tcW w:w="610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Группы участников</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2350" w:type="dxa"/>
            <w:tcBorders>
              <w:top w:val="single" w:sz="4" w:space="0" w:color="000000"/>
              <w:left w:val="nil"/>
              <w:bottom w:val="single" w:sz="8" w:space="0" w:color="000000"/>
              <w:right w:val="single" w:sz="8"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w:t>
            </w:r>
          </w:p>
        </w:tc>
      </w:tr>
      <w:tr w:rsidR="006968F7" w:rsidRPr="000C6E61" w:rsidTr="00091921">
        <w:trPr>
          <w:trHeight w:val="292"/>
        </w:trPr>
        <w:tc>
          <w:tcPr>
            <w:tcW w:w="610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Ставропольский край</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2350"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Понизили (Отметка &lt;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607FD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4488</w:t>
            </w:r>
          </w:p>
        </w:tc>
        <w:tc>
          <w:tcPr>
            <w:tcW w:w="2350" w:type="dxa"/>
            <w:tcBorders>
              <w:top w:val="nil"/>
              <w:left w:val="nil"/>
              <w:bottom w:val="single" w:sz="4" w:space="0" w:color="000000"/>
              <w:right w:val="single" w:sz="4" w:space="0" w:color="000000"/>
            </w:tcBorders>
            <w:shd w:val="clear" w:color="auto" w:fill="auto"/>
            <w:noWrap/>
            <w:vAlign w:val="bottom"/>
          </w:tcPr>
          <w:p w:rsidR="006968F7" w:rsidRPr="000C6E61" w:rsidRDefault="00607FD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16.30</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607FD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20244</w:t>
            </w:r>
          </w:p>
        </w:tc>
        <w:tc>
          <w:tcPr>
            <w:tcW w:w="2350" w:type="dxa"/>
            <w:tcBorders>
              <w:top w:val="nil"/>
              <w:left w:val="nil"/>
              <w:bottom w:val="single" w:sz="4" w:space="0" w:color="000000"/>
              <w:right w:val="single" w:sz="4" w:space="0" w:color="000000"/>
            </w:tcBorders>
            <w:shd w:val="clear" w:color="auto" w:fill="auto"/>
            <w:noWrap/>
            <w:vAlign w:val="bottom"/>
          </w:tcPr>
          <w:p w:rsidR="006968F7" w:rsidRPr="000C6E61" w:rsidRDefault="00607FD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73.51</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Повысили (Отметка &gt;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607FD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2804</w:t>
            </w:r>
          </w:p>
        </w:tc>
        <w:tc>
          <w:tcPr>
            <w:tcW w:w="2350" w:type="dxa"/>
            <w:tcBorders>
              <w:top w:val="nil"/>
              <w:left w:val="nil"/>
              <w:bottom w:val="single" w:sz="4" w:space="0" w:color="000000"/>
              <w:right w:val="single" w:sz="4" w:space="0" w:color="000000"/>
            </w:tcBorders>
            <w:shd w:val="clear" w:color="auto" w:fill="auto"/>
            <w:noWrap/>
            <w:vAlign w:val="bottom"/>
          </w:tcPr>
          <w:p w:rsidR="006968F7" w:rsidRPr="000C6E61" w:rsidRDefault="00607FD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10.19</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Всего</w:t>
            </w:r>
          </w:p>
        </w:tc>
        <w:tc>
          <w:tcPr>
            <w:tcW w:w="1481" w:type="dxa"/>
            <w:tcBorders>
              <w:top w:val="nil"/>
              <w:left w:val="nil"/>
              <w:bottom w:val="single" w:sz="4" w:space="0" w:color="000000"/>
              <w:right w:val="single" w:sz="4" w:space="0" w:color="000000"/>
            </w:tcBorders>
            <w:shd w:val="clear" w:color="auto" w:fill="auto"/>
            <w:noWrap/>
            <w:vAlign w:val="bottom"/>
            <w:hideMark/>
          </w:tcPr>
          <w:p w:rsidR="006968F7" w:rsidRPr="000C6E61" w:rsidRDefault="00DE742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27538</w:t>
            </w:r>
          </w:p>
        </w:tc>
        <w:tc>
          <w:tcPr>
            <w:tcW w:w="2350"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100</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Предгорный муниципальный округ</w:t>
            </w:r>
          </w:p>
        </w:tc>
        <w:tc>
          <w:tcPr>
            <w:tcW w:w="1481"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2350"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Понизили (Отметка &lt;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DE742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328</w:t>
            </w:r>
          </w:p>
        </w:tc>
        <w:tc>
          <w:tcPr>
            <w:tcW w:w="2350" w:type="dxa"/>
            <w:tcBorders>
              <w:top w:val="nil"/>
              <w:left w:val="nil"/>
              <w:bottom w:val="single" w:sz="4" w:space="0" w:color="000000"/>
              <w:right w:val="single" w:sz="4" w:space="0" w:color="000000"/>
            </w:tcBorders>
            <w:shd w:val="clear" w:color="auto" w:fill="auto"/>
            <w:noWrap/>
            <w:vAlign w:val="bottom"/>
          </w:tcPr>
          <w:p w:rsidR="006968F7" w:rsidRPr="000C6E61" w:rsidRDefault="00DE742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28.08</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DE742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711</w:t>
            </w:r>
          </w:p>
        </w:tc>
        <w:tc>
          <w:tcPr>
            <w:tcW w:w="2350" w:type="dxa"/>
            <w:tcBorders>
              <w:top w:val="nil"/>
              <w:left w:val="nil"/>
              <w:bottom w:val="single" w:sz="4" w:space="0" w:color="000000"/>
              <w:right w:val="single" w:sz="4" w:space="0" w:color="000000"/>
            </w:tcBorders>
            <w:shd w:val="clear" w:color="auto" w:fill="auto"/>
            <w:noWrap/>
            <w:vAlign w:val="bottom"/>
          </w:tcPr>
          <w:p w:rsidR="006968F7" w:rsidRPr="000C6E61" w:rsidRDefault="00DE742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60.87</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Повысили (Отметка &gt;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DE742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129</w:t>
            </w:r>
          </w:p>
        </w:tc>
        <w:tc>
          <w:tcPr>
            <w:tcW w:w="2350" w:type="dxa"/>
            <w:tcBorders>
              <w:top w:val="nil"/>
              <w:left w:val="nil"/>
              <w:bottom w:val="single" w:sz="4" w:space="0" w:color="000000"/>
              <w:right w:val="single" w:sz="4" w:space="0" w:color="000000"/>
            </w:tcBorders>
            <w:shd w:val="clear" w:color="auto" w:fill="auto"/>
            <w:noWrap/>
            <w:vAlign w:val="bottom"/>
          </w:tcPr>
          <w:p w:rsidR="006968F7" w:rsidRPr="000C6E61" w:rsidRDefault="00DE7422"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11.04</w:t>
            </w:r>
          </w:p>
        </w:tc>
      </w:tr>
      <w:tr w:rsidR="006968F7" w:rsidRPr="000C6E61" w:rsidTr="00091921">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Всего</w:t>
            </w:r>
          </w:p>
        </w:tc>
        <w:tc>
          <w:tcPr>
            <w:tcW w:w="1481"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1219</w:t>
            </w:r>
          </w:p>
        </w:tc>
        <w:tc>
          <w:tcPr>
            <w:tcW w:w="2350"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100</w:t>
            </w:r>
          </w:p>
        </w:tc>
      </w:tr>
    </w:tbl>
    <w:p w:rsidR="006968F7" w:rsidRPr="000C6E61" w:rsidRDefault="006968F7" w:rsidP="006968F7">
      <w:pPr>
        <w:pStyle w:val="a7"/>
        <w:spacing w:before="0" w:beforeAutospacing="0" w:after="0" w:afterAutospacing="0"/>
        <w:ind w:firstLine="709"/>
        <w:jc w:val="both"/>
        <w:rPr>
          <w:color w:val="000000"/>
        </w:rPr>
      </w:pPr>
    </w:p>
    <w:p w:rsidR="006968F7" w:rsidRPr="000C6E61" w:rsidRDefault="006968F7" w:rsidP="006968F7">
      <w:pPr>
        <w:pStyle w:val="a7"/>
        <w:spacing w:after="0"/>
        <w:ind w:firstLine="709"/>
        <w:jc w:val="both"/>
        <w:rPr>
          <w:color w:val="000000"/>
        </w:rPr>
      </w:pPr>
      <w:r w:rsidRPr="000C6E61">
        <w:rPr>
          <w:color w:val="000000"/>
        </w:rPr>
        <w:t>Количество участников, принявших участие в выполнении ВПР -</w:t>
      </w:r>
      <w:r w:rsidR="00DE7422" w:rsidRPr="000C6E61">
        <w:rPr>
          <w:color w:val="000000"/>
        </w:rPr>
        <w:t>5</w:t>
      </w:r>
      <w:r w:rsidRPr="000C6E61">
        <w:rPr>
          <w:color w:val="000000"/>
        </w:rPr>
        <w:t xml:space="preserve"> класс по курсу «Окружающий мир»</w:t>
      </w:r>
      <w:r w:rsidR="00DE7422" w:rsidRPr="000C6E61">
        <w:rPr>
          <w:color w:val="000000"/>
        </w:rPr>
        <w:t xml:space="preserve"> по программе 4-ого класса</w:t>
      </w:r>
      <w:r w:rsidRPr="000C6E61">
        <w:rPr>
          <w:color w:val="000000"/>
        </w:rPr>
        <w:t xml:space="preserve">, </w:t>
      </w:r>
      <w:proofErr w:type="gramStart"/>
      <w:r w:rsidRPr="000C6E61">
        <w:rPr>
          <w:color w:val="000000"/>
        </w:rPr>
        <w:t>представлены</w:t>
      </w:r>
      <w:proofErr w:type="gramEnd"/>
      <w:r w:rsidRPr="000C6E61">
        <w:rPr>
          <w:color w:val="000000"/>
        </w:rPr>
        <w:t xml:space="preserve"> в таблице.</w:t>
      </w:r>
    </w:p>
    <w:tbl>
      <w:tblPr>
        <w:tblW w:w="9938" w:type="dxa"/>
        <w:tblInd w:w="93" w:type="dxa"/>
        <w:tblLook w:val="04A0" w:firstRow="1" w:lastRow="0" w:firstColumn="1" w:lastColumn="0" w:noHBand="0" w:noVBand="1"/>
      </w:tblPr>
      <w:tblGrid>
        <w:gridCol w:w="2000"/>
        <w:gridCol w:w="1134"/>
        <w:gridCol w:w="1481"/>
        <w:gridCol w:w="787"/>
        <w:gridCol w:w="819"/>
        <w:gridCol w:w="756"/>
        <w:gridCol w:w="756"/>
        <w:gridCol w:w="1557"/>
        <w:gridCol w:w="1155"/>
      </w:tblGrid>
      <w:tr w:rsidR="006968F7" w:rsidRPr="000C6E61" w:rsidTr="00B32142">
        <w:trPr>
          <w:trHeight w:val="300"/>
        </w:trPr>
        <w:tc>
          <w:tcPr>
            <w:tcW w:w="200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Группы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787"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2</w:t>
            </w:r>
          </w:p>
        </w:tc>
        <w:tc>
          <w:tcPr>
            <w:tcW w:w="819"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3</w:t>
            </w:r>
          </w:p>
        </w:tc>
        <w:tc>
          <w:tcPr>
            <w:tcW w:w="756"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4</w:t>
            </w:r>
          </w:p>
        </w:tc>
        <w:tc>
          <w:tcPr>
            <w:tcW w:w="756" w:type="dxa"/>
            <w:tcBorders>
              <w:top w:val="single" w:sz="4" w:space="0" w:color="000000"/>
              <w:left w:val="nil"/>
              <w:bottom w:val="single" w:sz="8" w:space="0" w:color="000000"/>
              <w:right w:val="single" w:sz="8"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5</w:t>
            </w:r>
          </w:p>
        </w:tc>
        <w:tc>
          <w:tcPr>
            <w:tcW w:w="155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proofErr w:type="spellStart"/>
            <w:r w:rsidRPr="000C6E61">
              <w:rPr>
                <w:rFonts w:ascii="Times New Roman" w:eastAsia="Times New Roman" w:hAnsi="Times New Roman" w:cs="Times New Roman"/>
                <w:color w:val="000000"/>
                <w:sz w:val="24"/>
                <w:szCs w:val="24"/>
                <w:lang w:eastAsia="ru-RU"/>
              </w:rPr>
              <w:t>Обученность</w:t>
            </w:r>
            <w:proofErr w:type="spellEnd"/>
            <w:r w:rsidRPr="000C6E61">
              <w:rPr>
                <w:rFonts w:ascii="Times New Roman" w:eastAsia="Times New Roman" w:hAnsi="Times New Roman" w:cs="Times New Roman"/>
                <w:color w:val="000000"/>
                <w:sz w:val="24"/>
                <w:szCs w:val="24"/>
                <w:lang w:eastAsia="ru-RU"/>
              </w:rPr>
              <w:t xml:space="preserve"> </w:t>
            </w:r>
          </w:p>
        </w:tc>
        <w:tc>
          <w:tcPr>
            <w:tcW w:w="648"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Качество</w:t>
            </w:r>
          </w:p>
        </w:tc>
      </w:tr>
      <w:tr w:rsidR="006968F7" w:rsidRPr="000C6E61" w:rsidTr="00B32142">
        <w:trPr>
          <w:trHeight w:val="6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Вся выборка</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34813</w:t>
            </w:r>
          </w:p>
        </w:tc>
        <w:tc>
          <w:tcPr>
            <w:tcW w:w="1481"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1396091</w:t>
            </w:r>
          </w:p>
        </w:tc>
        <w:tc>
          <w:tcPr>
            <w:tcW w:w="787"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2.11</w:t>
            </w:r>
          </w:p>
        </w:tc>
        <w:tc>
          <w:tcPr>
            <w:tcW w:w="819"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27.10</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55.09</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15.71</w:t>
            </w:r>
          </w:p>
        </w:tc>
        <w:tc>
          <w:tcPr>
            <w:tcW w:w="1557" w:type="dxa"/>
            <w:tcBorders>
              <w:top w:val="nil"/>
              <w:left w:val="nil"/>
              <w:bottom w:val="single" w:sz="4" w:space="0" w:color="000000"/>
              <w:right w:val="single" w:sz="4" w:space="0" w:color="000000"/>
            </w:tcBorders>
            <w:shd w:val="clear" w:color="auto" w:fill="auto"/>
            <w:noWrap/>
            <w:vAlign w:val="bottom"/>
          </w:tcPr>
          <w:p w:rsidR="006968F7" w:rsidRPr="000C6E61" w:rsidRDefault="00C3749B"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97,9</w:t>
            </w:r>
          </w:p>
        </w:tc>
        <w:tc>
          <w:tcPr>
            <w:tcW w:w="648" w:type="dxa"/>
            <w:tcBorders>
              <w:top w:val="nil"/>
              <w:left w:val="nil"/>
              <w:bottom w:val="single" w:sz="4" w:space="0" w:color="000000"/>
              <w:right w:val="single" w:sz="4" w:space="0" w:color="000000"/>
            </w:tcBorders>
            <w:shd w:val="clear" w:color="auto" w:fill="auto"/>
            <w:noWrap/>
            <w:vAlign w:val="bottom"/>
          </w:tcPr>
          <w:p w:rsidR="006968F7" w:rsidRPr="000C6E61" w:rsidRDefault="00C3749B"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70.08</w:t>
            </w:r>
          </w:p>
        </w:tc>
      </w:tr>
      <w:tr w:rsidR="006968F7" w:rsidRPr="000C6E61" w:rsidTr="00B32142">
        <w:trPr>
          <w:trHeight w:val="300"/>
        </w:trPr>
        <w:tc>
          <w:tcPr>
            <w:tcW w:w="2000"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Ставропольский край</w:t>
            </w:r>
          </w:p>
        </w:tc>
        <w:tc>
          <w:tcPr>
            <w:tcW w:w="1134"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585</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27298</w:t>
            </w:r>
          </w:p>
        </w:tc>
        <w:tc>
          <w:tcPr>
            <w:tcW w:w="787"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2.07.</w:t>
            </w:r>
          </w:p>
        </w:tc>
        <w:tc>
          <w:tcPr>
            <w:tcW w:w="819"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28.62</w:t>
            </w:r>
          </w:p>
        </w:tc>
        <w:tc>
          <w:tcPr>
            <w:tcW w:w="756"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CF7D9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51.21</w:t>
            </w:r>
          </w:p>
        </w:tc>
        <w:tc>
          <w:tcPr>
            <w:tcW w:w="756"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18.09</w:t>
            </w:r>
          </w:p>
        </w:tc>
        <w:tc>
          <w:tcPr>
            <w:tcW w:w="1557" w:type="dxa"/>
            <w:tcBorders>
              <w:top w:val="nil"/>
              <w:left w:val="nil"/>
              <w:bottom w:val="single" w:sz="4" w:space="0" w:color="000000"/>
              <w:right w:val="single" w:sz="4" w:space="0" w:color="000000"/>
            </w:tcBorders>
            <w:shd w:val="clear" w:color="auto" w:fill="auto"/>
            <w:noWrap/>
            <w:vAlign w:val="bottom"/>
          </w:tcPr>
          <w:p w:rsidR="006968F7" w:rsidRPr="000C6E61" w:rsidRDefault="00C3749B"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97.92</w:t>
            </w:r>
          </w:p>
        </w:tc>
        <w:tc>
          <w:tcPr>
            <w:tcW w:w="648" w:type="dxa"/>
            <w:tcBorders>
              <w:top w:val="nil"/>
              <w:left w:val="nil"/>
              <w:bottom w:val="single" w:sz="4" w:space="0" w:color="000000"/>
              <w:right w:val="single" w:sz="4" w:space="0" w:color="000000"/>
            </w:tcBorders>
            <w:shd w:val="clear" w:color="auto" w:fill="auto"/>
            <w:noWrap/>
            <w:vAlign w:val="bottom"/>
          </w:tcPr>
          <w:p w:rsidR="006968F7" w:rsidRPr="000C6E61" w:rsidRDefault="00C3749B"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69.3</w:t>
            </w:r>
          </w:p>
        </w:tc>
      </w:tr>
      <w:tr w:rsidR="006968F7" w:rsidRPr="000C6E61" w:rsidTr="00B32142">
        <w:trPr>
          <w:trHeight w:val="300"/>
        </w:trPr>
        <w:tc>
          <w:tcPr>
            <w:tcW w:w="2000"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Предгорный муниципальный округ</w:t>
            </w:r>
          </w:p>
        </w:tc>
        <w:tc>
          <w:tcPr>
            <w:tcW w:w="1134"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481"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1058</w:t>
            </w:r>
          </w:p>
        </w:tc>
        <w:tc>
          <w:tcPr>
            <w:tcW w:w="787"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3.97</w:t>
            </w:r>
          </w:p>
        </w:tc>
        <w:tc>
          <w:tcPr>
            <w:tcW w:w="819"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35.44</w:t>
            </w:r>
          </w:p>
        </w:tc>
        <w:tc>
          <w:tcPr>
            <w:tcW w:w="756"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50.95</w:t>
            </w:r>
          </w:p>
        </w:tc>
        <w:tc>
          <w:tcPr>
            <w:tcW w:w="756"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9.64</w:t>
            </w:r>
          </w:p>
        </w:tc>
        <w:tc>
          <w:tcPr>
            <w:tcW w:w="1557" w:type="dxa"/>
            <w:tcBorders>
              <w:top w:val="nil"/>
              <w:left w:val="nil"/>
              <w:bottom w:val="single" w:sz="4" w:space="0" w:color="000000"/>
              <w:right w:val="single" w:sz="4" w:space="0" w:color="000000"/>
            </w:tcBorders>
            <w:shd w:val="clear" w:color="auto" w:fill="auto"/>
            <w:noWrap/>
            <w:vAlign w:val="bottom"/>
          </w:tcPr>
          <w:p w:rsidR="006968F7" w:rsidRPr="000C6E61" w:rsidRDefault="00C3749B"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96.03</w:t>
            </w:r>
          </w:p>
        </w:tc>
        <w:tc>
          <w:tcPr>
            <w:tcW w:w="648" w:type="dxa"/>
            <w:tcBorders>
              <w:top w:val="nil"/>
              <w:left w:val="nil"/>
              <w:bottom w:val="single" w:sz="4" w:space="0" w:color="000000"/>
              <w:right w:val="single" w:sz="4" w:space="0" w:color="000000"/>
            </w:tcBorders>
            <w:shd w:val="clear" w:color="auto" w:fill="auto"/>
            <w:noWrap/>
            <w:vAlign w:val="bottom"/>
          </w:tcPr>
          <w:p w:rsidR="006968F7" w:rsidRPr="000C6E61" w:rsidRDefault="00C3749B" w:rsidP="00D54780">
            <w:pPr>
              <w:spacing w:line="240" w:lineRule="auto"/>
              <w:jc w:val="center"/>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60.59</w:t>
            </w:r>
          </w:p>
        </w:tc>
      </w:tr>
    </w:tbl>
    <w:p w:rsidR="006968F7" w:rsidRPr="000C6E61" w:rsidRDefault="006968F7" w:rsidP="006968F7">
      <w:pPr>
        <w:pStyle w:val="a7"/>
        <w:spacing w:before="0" w:beforeAutospacing="0" w:after="0" w:afterAutospacing="0"/>
        <w:ind w:firstLine="709"/>
        <w:jc w:val="both"/>
        <w:rPr>
          <w:color w:val="000000"/>
        </w:rPr>
      </w:pPr>
    </w:p>
    <w:p w:rsidR="006968F7" w:rsidRPr="000C6E61" w:rsidRDefault="006968F7" w:rsidP="006968F7">
      <w:pPr>
        <w:pStyle w:val="a7"/>
        <w:spacing w:before="0" w:beforeAutospacing="0" w:after="0" w:afterAutospacing="0"/>
        <w:ind w:firstLine="709"/>
        <w:jc w:val="both"/>
        <w:rPr>
          <w:color w:val="000000"/>
        </w:rPr>
      </w:pPr>
      <w:r w:rsidRPr="000C6E61">
        <w:rPr>
          <w:color w:val="000000"/>
        </w:rPr>
        <w:t xml:space="preserve">По результатам проведения выполненных работ можно выделить школы, показавшие 100% </w:t>
      </w:r>
      <w:proofErr w:type="spellStart"/>
      <w:r w:rsidRPr="000C6E61">
        <w:rPr>
          <w:color w:val="000000"/>
        </w:rPr>
        <w:t>обученности</w:t>
      </w:r>
      <w:proofErr w:type="spellEnd"/>
      <w:r w:rsidRPr="000C6E61">
        <w:rPr>
          <w:color w:val="000000"/>
        </w:rPr>
        <w:t xml:space="preserve"> по окружающему миру:  МБОУ СОШ №</w:t>
      </w:r>
      <w:r w:rsidR="006F6A9A" w:rsidRPr="000C6E61">
        <w:rPr>
          <w:color w:val="000000"/>
        </w:rPr>
        <w:t>8</w:t>
      </w:r>
      <w:r w:rsidRPr="000C6E61">
        <w:rPr>
          <w:color w:val="000000"/>
        </w:rPr>
        <w:t>,</w:t>
      </w:r>
      <w:r w:rsidR="006F6A9A" w:rsidRPr="000C6E61">
        <w:rPr>
          <w:color w:val="000000"/>
        </w:rPr>
        <w:t xml:space="preserve"> МБОУ СОШ №10,</w:t>
      </w:r>
      <w:r w:rsidRPr="000C6E61">
        <w:rPr>
          <w:color w:val="000000"/>
        </w:rPr>
        <w:t xml:space="preserve"> </w:t>
      </w:r>
      <w:r w:rsidR="006F6A9A" w:rsidRPr="000C6E61">
        <w:rPr>
          <w:color w:val="000000"/>
        </w:rPr>
        <w:t xml:space="preserve">МБОУ ООШ №14, </w:t>
      </w:r>
      <w:r w:rsidRPr="000C6E61">
        <w:rPr>
          <w:color w:val="000000"/>
        </w:rPr>
        <w:t>МБОУ ООШ №1</w:t>
      </w:r>
      <w:r w:rsidR="006F6A9A" w:rsidRPr="000C6E61">
        <w:rPr>
          <w:color w:val="000000"/>
        </w:rPr>
        <w:t>7</w:t>
      </w:r>
      <w:r w:rsidRPr="000C6E61">
        <w:rPr>
          <w:color w:val="000000"/>
        </w:rPr>
        <w:t>, МБОУ ООШ</w:t>
      </w:r>
      <w:r w:rsidR="006F6A9A" w:rsidRPr="000C6E61">
        <w:rPr>
          <w:color w:val="000000"/>
        </w:rPr>
        <w:t xml:space="preserve"> </w:t>
      </w:r>
      <w:r w:rsidRPr="000C6E61">
        <w:rPr>
          <w:color w:val="000000"/>
        </w:rPr>
        <w:t>№21, МБОУ ООШ</w:t>
      </w:r>
      <w:r w:rsidR="006F6A9A" w:rsidRPr="000C6E61">
        <w:rPr>
          <w:color w:val="000000"/>
        </w:rPr>
        <w:t xml:space="preserve"> </w:t>
      </w:r>
      <w:r w:rsidRPr="000C6E61">
        <w:rPr>
          <w:color w:val="000000"/>
        </w:rPr>
        <w:t>№2</w:t>
      </w:r>
      <w:r w:rsidR="006F6A9A" w:rsidRPr="000C6E61">
        <w:rPr>
          <w:color w:val="000000"/>
        </w:rPr>
        <w:t>3</w:t>
      </w:r>
      <w:r w:rsidRPr="000C6E61">
        <w:rPr>
          <w:color w:val="000000"/>
        </w:rPr>
        <w:t xml:space="preserve">, </w:t>
      </w:r>
      <w:r w:rsidR="006F6A9A" w:rsidRPr="000C6E61">
        <w:rPr>
          <w:color w:val="000000"/>
        </w:rPr>
        <w:t xml:space="preserve">МБОУ СОШ №24, МБОУ ООШ №25, МБОУ СОШ №26, </w:t>
      </w:r>
      <w:r w:rsidRPr="000C6E61">
        <w:rPr>
          <w:color w:val="000000"/>
        </w:rPr>
        <w:t>МБОУ ООШ</w:t>
      </w:r>
      <w:r w:rsidR="006F6A9A" w:rsidRPr="000C6E61">
        <w:rPr>
          <w:color w:val="000000"/>
        </w:rPr>
        <w:t xml:space="preserve"> </w:t>
      </w:r>
      <w:r w:rsidRPr="000C6E61">
        <w:rPr>
          <w:color w:val="000000"/>
        </w:rPr>
        <w:t xml:space="preserve">№65. </w:t>
      </w:r>
      <w:r w:rsidR="006F6A9A" w:rsidRPr="000C6E61">
        <w:rPr>
          <w:color w:val="000000"/>
        </w:rPr>
        <w:t xml:space="preserve">Наибольший процент качества показали школы: </w:t>
      </w:r>
      <w:r w:rsidR="003105B5" w:rsidRPr="000C6E61">
        <w:rPr>
          <w:color w:val="000000"/>
        </w:rPr>
        <w:t>МБОУ ООШ №65 (90%), МБОУ ООШ №21 (87,50 %), МБОУ ООШ №23 (83,33 %), МБОУ СОШ №9                  (81,76 %). Наименьший процент качества наблюдается у школ: МБОУ СОШ №16 (20%), МБОУ ООШ №25 (25 %), МБОУ ООШ №27 (28,57 %)</w:t>
      </w:r>
    </w:p>
    <w:p w:rsidR="00B32142" w:rsidRPr="000C6E61" w:rsidRDefault="00B32142" w:rsidP="006968F7">
      <w:pPr>
        <w:pStyle w:val="a7"/>
        <w:spacing w:before="0" w:beforeAutospacing="0" w:after="0" w:afterAutospacing="0"/>
        <w:ind w:firstLine="709"/>
        <w:jc w:val="both"/>
        <w:rPr>
          <w:color w:val="000000"/>
        </w:rPr>
      </w:pPr>
    </w:p>
    <w:p w:rsidR="00B32142" w:rsidRPr="000C6E61" w:rsidRDefault="00B32142" w:rsidP="006968F7">
      <w:pPr>
        <w:pStyle w:val="a7"/>
        <w:spacing w:before="0" w:beforeAutospacing="0" w:after="0" w:afterAutospacing="0"/>
        <w:ind w:firstLine="709"/>
        <w:jc w:val="both"/>
        <w:rPr>
          <w:color w:val="000000"/>
        </w:rPr>
      </w:pPr>
    </w:p>
    <w:p w:rsidR="00B32142" w:rsidRPr="000C6E61" w:rsidRDefault="00B32142" w:rsidP="006968F7">
      <w:pPr>
        <w:pStyle w:val="a7"/>
        <w:spacing w:before="0" w:beforeAutospacing="0" w:after="0" w:afterAutospacing="0"/>
        <w:ind w:firstLine="709"/>
        <w:jc w:val="both"/>
        <w:rPr>
          <w:color w:val="000000"/>
        </w:rPr>
      </w:pPr>
    </w:p>
    <w:p w:rsidR="006968F7" w:rsidRPr="000C6E61" w:rsidRDefault="006968F7" w:rsidP="006968F7">
      <w:pPr>
        <w:pStyle w:val="a7"/>
        <w:spacing w:before="0" w:beforeAutospacing="0" w:after="0" w:afterAutospacing="0"/>
        <w:ind w:firstLine="709"/>
        <w:jc w:val="both"/>
        <w:rPr>
          <w:color w:val="000000"/>
        </w:rPr>
      </w:pPr>
    </w:p>
    <w:p w:rsidR="006968F7" w:rsidRPr="000C6E61" w:rsidRDefault="006968F7" w:rsidP="006968F7">
      <w:pPr>
        <w:pStyle w:val="a7"/>
        <w:spacing w:before="0" w:beforeAutospacing="0" w:after="0" w:afterAutospacing="0"/>
        <w:ind w:firstLine="709"/>
        <w:jc w:val="both"/>
        <w:rPr>
          <w:color w:val="000000"/>
        </w:rPr>
      </w:pPr>
      <w:r w:rsidRPr="000C6E61">
        <w:rPr>
          <w:color w:val="000000"/>
        </w:rPr>
        <w:t>Сравнение отметок с отметками по журналу ВПР -4 класс по курсу «Окружающий мир»</w:t>
      </w:r>
    </w:p>
    <w:p w:rsidR="006968F7" w:rsidRPr="000C6E61" w:rsidRDefault="006968F7" w:rsidP="006968F7">
      <w:pPr>
        <w:pStyle w:val="a7"/>
        <w:spacing w:before="0" w:beforeAutospacing="0" w:after="0" w:afterAutospacing="0"/>
        <w:ind w:firstLine="709"/>
        <w:jc w:val="both"/>
        <w:rPr>
          <w:color w:val="000000"/>
        </w:rPr>
      </w:pPr>
    </w:p>
    <w:tbl>
      <w:tblPr>
        <w:tblW w:w="9938" w:type="dxa"/>
        <w:tblInd w:w="93" w:type="dxa"/>
        <w:tblLook w:val="04A0" w:firstRow="1" w:lastRow="0" w:firstColumn="1" w:lastColumn="0" w:noHBand="0" w:noVBand="1"/>
      </w:tblPr>
      <w:tblGrid>
        <w:gridCol w:w="2758"/>
        <w:gridCol w:w="1845"/>
        <w:gridCol w:w="5866"/>
      </w:tblGrid>
      <w:tr w:rsidR="006968F7" w:rsidRPr="000C6E61" w:rsidTr="00B32142">
        <w:trPr>
          <w:trHeight w:val="279"/>
        </w:trPr>
        <w:tc>
          <w:tcPr>
            <w:tcW w:w="341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lastRenderedPageBreak/>
              <w:t>Группы участников</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4253" w:type="dxa"/>
            <w:tcBorders>
              <w:top w:val="single" w:sz="4" w:space="0" w:color="000000"/>
              <w:left w:val="nil"/>
              <w:bottom w:val="single" w:sz="8" w:space="0" w:color="000000"/>
              <w:right w:val="single" w:sz="8" w:space="0" w:color="000000"/>
            </w:tcBorders>
            <w:shd w:val="clear" w:color="auto" w:fill="auto"/>
            <w:noWrap/>
            <w:vAlign w:val="bottom"/>
            <w:hideMark/>
          </w:tcPr>
          <w:p w:rsidR="006968F7" w:rsidRPr="000C6E61" w:rsidRDefault="006968F7" w:rsidP="00667A96">
            <w:pPr>
              <w:spacing w:line="240" w:lineRule="auto"/>
              <w:ind w:right="6875"/>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w:t>
            </w:r>
          </w:p>
        </w:tc>
      </w:tr>
      <w:tr w:rsidR="006968F7" w:rsidRPr="000C6E61" w:rsidTr="00B32142">
        <w:trPr>
          <w:trHeight w:val="279"/>
        </w:trPr>
        <w:tc>
          <w:tcPr>
            <w:tcW w:w="3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Ставропольский край</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Понизили (Отметка &lt;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2268" w:type="dxa"/>
            <w:tcBorders>
              <w:top w:val="nil"/>
              <w:left w:val="nil"/>
              <w:bottom w:val="single" w:sz="4" w:space="0" w:color="000000"/>
              <w:right w:val="single" w:sz="4" w:space="0" w:color="000000"/>
            </w:tcBorders>
            <w:shd w:val="clear" w:color="auto" w:fill="auto"/>
            <w:noWrap/>
            <w:vAlign w:val="bottom"/>
          </w:tcPr>
          <w:p w:rsidR="006968F7" w:rsidRPr="000C6E61" w:rsidRDefault="00913905"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5998</w:t>
            </w:r>
          </w:p>
        </w:tc>
        <w:tc>
          <w:tcPr>
            <w:tcW w:w="4253" w:type="dxa"/>
            <w:tcBorders>
              <w:top w:val="nil"/>
              <w:left w:val="nil"/>
              <w:bottom w:val="single" w:sz="4" w:space="0" w:color="000000"/>
              <w:right w:val="single" w:sz="4" w:space="0" w:color="000000"/>
            </w:tcBorders>
            <w:shd w:val="clear" w:color="auto" w:fill="auto"/>
            <w:noWrap/>
            <w:vAlign w:val="bottom"/>
          </w:tcPr>
          <w:p w:rsidR="006968F7" w:rsidRPr="000C6E61" w:rsidRDefault="00913905"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21.97</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2268" w:type="dxa"/>
            <w:tcBorders>
              <w:top w:val="nil"/>
              <w:left w:val="nil"/>
              <w:bottom w:val="single" w:sz="4" w:space="0" w:color="000000"/>
              <w:right w:val="single" w:sz="4" w:space="0" w:color="000000"/>
            </w:tcBorders>
            <w:shd w:val="clear" w:color="auto" w:fill="auto"/>
            <w:noWrap/>
            <w:vAlign w:val="bottom"/>
          </w:tcPr>
          <w:p w:rsidR="006968F7" w:rsidRPr="000C6E61" w:rsidRDefault="00913905"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20160</w:t>
            </w:r>
          </w:p>
        </w:tc>
        <w:tc>
          <w:tcPr>
            <w:tcW w:w="4253" w:type="dxa"/>
            <w:tcBorders>
              <w:top w:val="nil"/>
              <w:left w:val="nil"/>
              <w:bottom w:val="single" w:sz="4" w:space="0" w:color="000000"/>
              <w:right w:val="single" w:sz="4" w:space="0" w:color="000000"/>
            </w:tcBorders>
            <w:shd w:val="clear" w:color="auto" w:fill="auto"/>
            <w:noWrap/>
            <w:vAlign w:val="bottom"/>
          </w:tcPr>
          <w:p w:rsidR="006968F7" w:rsidRPr="000C6E61" w:rsidRDefault="00913905"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73.85</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Повысили (Отметка &gt;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2268" w:type="dxa"/>
            <w:tcBorders>
              <w:top w:val="nil"/>
              <w:left w:val="nil"/>
              <w:bottom w:val="single" w:sz="4" w:space="0" w:color="000000"/>
              <w:right w:val="single" w:sz="4" w:space="0" w:color="000000"/>
            </w:tcBorders>
            <w:shd w:val="clear" w:color="auto" w:fill="auto"/>
            <w:noWrap/>
            <w:vAlign w:val="bottom"/>
          </w:tcPr>
          <w:p w:rsidR="006968F7" w:rsidRPr="000C6E61" w:rsidRDefault="00913905"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1140</w:t>
            </w:r>
          </w:p>
        </w:tc>
        <w:tc>
          <w:tcPr>
            <w:tcW w:w="4253" w:type="dxa"/>
            <w:tcBorders>
              <w:top w:val="nil"/>
              <w:left w:val="nil"/>
              <w:bottom w:val="single" w:sz="4" w:space="0" w:color="000000"/>
              <w:right w:val="single" w:sz="4" w:space="0" w:color="000000"/>
            </w:tcBorders>
            <w:shd w:val="clear" w:color="auto" w:fill="auto"/>
            <w:noWrap/>
            <w:vAlign w:val="bottom"/>
          </w:tcPr>
          <w:p w:rsidR="006968F7" w:rsidRPr="000C6E61" w:rsidRDefault="00913905"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4.18</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Всего</w:t>
            </w:r>
          </w:p>
        </w:tc>
        <w:tc>
          <w:tcPr>
            <w:tcW w:w="2268" w:type="dxa"/>
            <w:tcBorders>
              <w:top w:val="nil"/>
              <w:left w:val="nil"/>
              <w:bottom w:val="single" w:sz="4" w:space="0" w:color="000000"/>
              <w:right w:val="single" w:sz="4" w:space="0" w:color="000000"/>
            </w:tcBorders>
            <w:shd w:val="clear" w:color="auto" w:fill="auto"/>
            <w:noWrap/>
            <w:vAlign w:val="bottom"/>
            <w:hideMark/>
          </w:tcPr>
          <w:p w:rsidR="006968F7" w:rsidRPr="000C6E61" w:rsidRDefault="00913905"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27298</w:t>
            </w:r>
          </w:p>
        </w:tc>
        <w:tc>
          <w:tcPr>
            <w:tcW w:w="4253"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100</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Предгорный муниципальный округ</w:t>
            </w:r>
          </w:p>
        </w:tc>
        <w:tc>
          <w:tcPr>
            <w:tcW w:w="2268"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4253"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Понизили (Отметка &lt;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2268"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441</w:t>
            </w:r>
          </w:p>
        </w:tc>
        <w:tc>
          <w:tcPr>
            <w:tcW w:w="4253"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41.68</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2268"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559</w:t>
            </w:r>
          </w:p>
        </w:tc>
        <w:tc>
          <w:tcPr>
            <w:tcW w:w="4253"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52.84</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Повысили (Отметка &gt; </w:t>
            </w:r>
            <w:proofErr w:type="gramStart"/>
            <w:r w:rsidRPr="000C6E61">
              <w:rPr>
                <w:rFonts w:ascii="Times New Roman" w:eastAsia="Times New Roman" w:hAnsi="Times New Roman" w:cs="Times New Roman"/>
                <w:color w:val="000000"/>
                <w:sz w:val="24"/>
                <w:szCs w:val="24"/>
                <w:lang w:eastAsia="ru-RU"/>
              </w:rPr>
              <w:t>Отметка</w:t>
            </w:r>
            <w:proofErr w:type="gramEnd"/>
            <w:r w:rsidRPr="000C6E61">
              <w:rPr>
                <w:rFonts w:ascii="Times New Roman" w:eastAsia="Times New Roman" w:hAnsi="Times New Roman" w:cs="Times New Roman"/>
                <w:color w:val="000000"/>
                <w:sz w:val="24"/>
                <w:szCs w:val="24"/>
                <w:lang w:eastAsia="ru-RU"/>
              </w:rPr>
              <w:t xml:space="preserve"> по журналу) %</w:t>
            </w:r>
          </w:p>
        </w:tc>
        <w:tc>
          <w:tcPr>
            <w:tcW w:w="2268"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w:t>
            </w:r>
          </w:p>
        </w:tc>
        <w:tc>
          <w:tcPr>
            <w:tcW w:w="4253" w:type="dxa"/>
            <w:tcBorders>
              <w:top w:val="nil"/>
              <w:left w:val="nil"/>
              <w:bottom w:val="single" w:sz="4" w:space="0" w:color="000000"/>
              <w:right w:val="single" w:sz="4" w:space="0" w:color="000000"/>
            </w:tcBorders>
            <w:shd w:val="clear" w:color="auto" w:fill="auto"/>
            <w:noWrap/>
            <w:vAlign w:val="bottom"/>
          </w:tcPr>
          <w:p w:rsidR="006968F7" w:rsidRPr="000C6E61" w:rsidRDefault="00CF7D90"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5.48</w:t>
            </w:r>
          </w:p>
        </w:tc>
      </w:tr>
      <w:tr w:rsidR="006968F7" w:rsidRPr="000C6E61" w:rsidTr="00B32142">
        <w:trPr>
          <w:trHeight w:val="279"/>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Всего</w:t>
            </w:r>
          </w:p>
        </w:tc>
        <w:tc>
          <w:tcPr>
            <w:tcW w:w="2268" w:type="dxa"/>
            <w:tcBorders>
              <w:top w:val="nil"/>
              <w:left w:val="nil"/>
              <w:bottom w:val="single" w:sz="4" w:space="0" w:color="000000"/>
              <w:right w:val="single" w:sz="4" w:space="0" w:color="000000"/>
            </w:tcBorders>
            <w:shd w:val="clear" w:color="auto" w:fill="auto"/>
            <w:noWrap/>
            <w:vAlign w:val="bottom"/>
            <w:hideMark/>
          </w:tcPr>
          <w:p w:rsidR="006968F7" w:rsidRPr="000C6E61" w:rsidRDefault="00CF7D90"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1058</w:t>
            </w:r>
          </w:p>
        </w:tc>
        <w:tc>
          <w:tcPr>
            <w:tcW w:w="4253" w:type="dxa"/>
            <w:tcBorders>
              <w:top w:val="nil"/>
              <w:left w:val="nil"/>
              <w:bottom w:val="single" w:sz="4" w:space="0" w:color="000000"/>
              <w:right w:val="single" w:sz="4" w:space="0" w:color="000000"/>
            </w:tcBorders>
            <w:shd w:val="clear" w:color="auto" w:fill="auto"/>
            <w:noWrap/>
            <w:vAlign w:val="bottom"/>
            <w:hideMark/>
          </w:tcPr>
          <w:p w:rsidR="006968F7" w:rsidRPr="000C6E61" w:rsidRDefault="006968F7" w:rsidP="00D54780">
            <w:pPr>
              <w:spacing w:line="240" w:lineRule="auto"/>
              <w:jc w:val="right"/>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100</w:t>
            </w:r>
          </w:p>
        </w:tc>
      </w:tr>
    </w:tbl>
    <w:p w:rsidR="006968F7" w:rsidRPr="000C6E61" w:rsidRDefault="006968F7" w:rsidP="00AD3B9B">
      <w:pPr>
        <w:pStyle w:val="a7"/>
        <w:spacing w:before="0" w:beforeAutospacing="0" w:after="0" w:afterAutospacing="0"/>
        <w:ind w:firstLine="709"/>
        <w:jc w:val="center"/>
        <w:rPr>
          <w:color w:val="000000"/>
        </w:rPr>
      </w:pPr>
    </w:p>
    <w:p w:rsidR="00AD3B9B" w:rsidRPr="000C6E61" w:rsidRDefault="00AD3B9B" w:rsidP="00AD3B9B">
      <w:pPr>
        <w:pStyle w:val="a7"/>
        <w:spacing w:before="0" w:beforeAutospacing="0" w:after="0" w:afterAutospacing="0"/>
        <w:ind w:firstLine="709"/>
        <w:jc w:val="center"/>
        <w:rPr>
          <w:color w:val="000000"/>
        </w:rPr>
      </w:pPr>
    </w:p>
    <w:p w:rsidR="00AD3B9B" w:rsidRPr="000C6E61" w:rsidRDefault="00AD3B9B" w:rsidP="00AD3B9B">
      <w:pPr>
        <w:pStyle w:val="a7"/>
        <w:spacing w:before="0" w:beforeAutospacing="0" w:after="0" w:afterAutospacing="0"/>
        <w:ind w:firstLine="709"/>
        <w:jc w:val="center"/>
        <w:rPr>
          <w:color w:val="000000"/>
        </w:rPr>
      </w:pPr>
    </w:p>
    <w:p w:rsidR="006968F7" w:rsidRPr="000C6E61" w:rsidRDefault="006968F7" w:rsidP="006968F7">
      <w:pPr>
        <w:pStyle w:val="a7"/>
        <w:spacing w:before="0" w:beforeAutospacing="0" w:after="0" w:afterAutospacing="0"/>
        <w:ind w:firstLine="709"/>
        <w:jc w:val="both"/>
        <w:rPr>
          <w:color w:val="000000"/>
        </w:rPr>
      </w:pPr>
    </w:p>
    <w:p w:rsidR="006968F7" w:rsidRPr="000C6E61" w:rsidRDefault="006968F7" w:rsidP="00285C9A">
      <w:pPr>
        <w:pStyle w:val="a7"/>
        <w:spacing w:before="0" w:beforeAutospacing="0" w:after="0" w:afterAutospacing="0"/>
        <w:ind w:firstLine="709"/>
        <w:jc w:val="both"/>
        <w:rPr>
          <w:color w:val="000000"/>
        </w:rPr>
      </w:pPr>
      <w:r w:rsidRPr="000C6E61">
        <w:rPr>
          <w:b/>
        </w:rPr>
        <w:t xml:space="preserve">                                                                                ВПР – 202</w:t>
      </w:r>
      <w:r w:rsidR="00285C9A" w:rsidRPr="000C6E61">
        <w:rPr>
          <w:b/>
        </w:rPr>
        <w:t>2</w:t>
      </w:r>
      <w:r w:rsidRPr="000C6E61">
        <w:rPr>
          <w:b/>
        </w:rPr>
        <w:t>- Русский язык</w:t>
      </w:r>
      <w:r w:rsidR="00D27EAF" w:rsidRPr="000C6E61">
        <w:rPr>
          <w:b/>
        </w:rPr>
        <w:t xml:space="preserve">  </w:t>
      </w:r>
    </w:p>
    <w:p w:rsidR="006968F7" w:rsidRPr="000C6E61" w:rsidRDefault="006968F7" w:rsidP="006968F7">
      <w:pPr>
        <w:pStyle w:val="a7"/>
        <w:spacing w:before="0" w:beforeAutospacing="0" w:after="0" w:afterAutospacing="0"/>
        <w:ind w:firstLine="709"/>
        <w:jc w:val="both"/>
        <w:rPr>
          <w:color w:val="000000"/>
        </w:rPr>
      </w:pP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t>Анализ результатов ВПР – 2022 – по предмету «Русский язык»</w:t>
      </w:r>
    </w:p>
    <w:p w:rsidR="00D27EAF" w:rsidRPr="000C6E61" w:rsidRDefault="00D27EAF" w:rsidP="00D27EAF">
      <w:pPr>
        <w:jc w:val="both"/>
        <w:rPr>
          <w:rFonts w:ascii="Times New Roman" w:hAnsi="Times New Roman" w:cs="Times New Roman"/>
          <w:b/>
          <w:sz w:val="24"/>
          <w:szCs w:val="24"/>
          <w:u w:val="single"/>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Анализ  полученных отметок</w:t>
      </w:r>
    </w:p>
    <w:tbl>
      <w:tblPr>
        <w:tblStyle w:val="a6"/>
        <w:tblW w:w="0" w:type="auto"/>
        <w:tblLook w:val="04A0" w:firstRow="1" w:lastRow="0" w:firstColumn="1" w:lastColumn="0" w:noHBand="0" w:noVBand="1"/>
      </w:tblPr>
      <w:tblGrid>
        <w:gridCol w:w="2090"/>
        <w:gridCol w:w="959"/>
        <w:gridCol w:w="941"/>
        <w:gridCol w:w="916"/>
        <w:gridCol w:w="901"/>
        <w:gridCol w:w="1140"/>
        <w:gridCol w:w="1536"/>
        <w:gridCol w:w="2079"/>
      </w:tblGrid>
      <w:tr w:rsidR="00D27EAF" w:rsidRPr="000C6E61" w:rsidTr="00D27EAF">
        <w:trPr>
          <w:trHeight w:val="328"/>
        </w:trPr>
        <w:tc>
          <w:tcPr>
            <w:tcW w:w="362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Класс</w:t>
            </w:r>
          </w:p>
        </w:tc>
        <w:tc>
          <w:tcPr>
            <w:tcW w:w="142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w:t>
            </w:r>
          </w:p>
        </w:tc>
        <w:tc>
          <w:tcPr>
            <w:tcW w:w="13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w:t>
            </w:r>
          </w:p>
        </w:tc>
        <w:tc>
          <w:tcPr>
            <w:tcW w:w="11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w:t>
            </w:r>
          </w:p>
        </w:tc>
        <w:tc>
          <w:tcPr>
            <w:tcW w:w="129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«2»</w:t>
            </w:r>
          </w:p>
        </w:tc>
        <w:tc>
          <w:tcPr>
            <w:tcW w:w="15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Итого</w:t>
            </w:r>
          </w:p>
        </w:tc>
        <w:tc>
          <w:tcPr>
            <w:tcW w:w="199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Качество</w:t>
            </w:r>
          </w:p>
        </w:tc>
        <w:tc>
          <w:tcPr>
            <w:tcW w:w="2713" w:type="dxa"/>
          </w:tcPr>
          <w:p w:rsidR="00D27EAF" w:rsidRPr="000C6E61" w:rsidRDefault="00D27EAF" w:rsidP="00D27EAF">
            <w:pPr>
              <w:jc w:val="both"/>
              <w:rPr>
                <w:rFonts w:ascii="Times New Roman" w:hAnsi="Times New Roman" w:cs="Times New Roman"/>
                <w:sz w:val="24"/>
                <w:szCs w:val="24"/>
              </w:rPr>
            </w:pPr>
            <w:proofErr w:type="spellStart"/>
            <w:r w:rsidRPr="000C6E61">
              <w:rPr>
                <w:rFonts w:ascii="Times New Roman" w:hAnsi="Times New Roman" w:cs="Times New Roman"/>
                <w:sz w:val="24"/>
                <w:szCs w:val="24"/>
              </w:rPr>
              <w:t>Обученность</w:t>
            </w:r>
            <w:proofErr w:type="spellEnd"/>
          </w:p>
        </w:tc>
      </w:tr>
      <w:tr w:rsidR="00D27EAF" w:rsidRPr="000C6E61" w:rsidTr="00D27EAF">
        <w:trPr>
          <w:trHeight w:val="347"/>
        </w:trPr>
        <w:tc>
          <w:tcPr>
            <w:tcW w:w="362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w:t>
            </w:r>
          </w:p>
        </w:tc>
        <w:tc>
          <w:tcPr>
            <w:tcW w:w="142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97</w:t>
            </w:r>
          </w:p>
        </w:tc>
        <w:tc>
          <w:tcPr>
            <w:tcW w:w="13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404</w:t>
            </w:r>
          </w:p>
        </w:tc>
        <w:tc>
          <w:tcPr>
            <w:tcW w:w="11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516</w:t>
            </w:r>
          </w:p>
        </w:tc>
        <w:tc>
          <w:tcPr>
            <w:tcW w:w="129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111</w:t>
            </w:r>
          </w:p>
        </w:tc>
        <w:tc>
          <w:tcPr>
            <w:tcW w:w="15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1128</w:t>
            </w:r>
          </w:p>
        </w:tc>
        <w:tc>
          <w:tcPr>
            <w:tcW w:w="199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44%</w:t>
            </w:r>
          </w:p>
        </w:tc>
        <w:tc>
          <w:tcPr>
            <w:tcW w:w="27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90%</w:t>
            </w:r>
          </w:p>
        </w:tc>
      </w:tr>
      <w:tr w:rsidR="00D27EAF" w:rsidRPr="000C6E61" w:rsidTr="00D27EAF">
        <w:trPr>
          <w:trHeight w:val="347"/>
        </w:trPr>
        <w:tc>
          <w:tcPr>
            <w:tcW w:w="362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6</w:t>
            </w:r>
          </w:p>
        </w:tc>
        <w:tc>
          <w:tcPr>
            <w:tcW w:w="142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106</w:t>
            </w:r>
          </w:p>
        </w:tc>
        <w:tc>
          <w:tcPr>
            <w:tcW w:w="13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360</w:t>
            </w:r>
          </w:p>
        </w:tc>
        <w:tc>
          <w:tcPr>
            <w:tcW w:w="11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508</w:t>
            </w:r>
          </w:p>
        </w:tc>
        <w:tc>
          <w:tcPr>
            <w:tcW w:w="129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140</w:t>
            </w:r>
          </w:p>
        </w:tc>
        <w:tc>
          <w:tcPr>
            <w:tcW w:w="15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1114</w:t>
            </w:r>
          </w:p>
        </w:tc>
        <w:tc>
          <w:tcPr>
            <w:tcW w:w="199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42 %</w:t>
            </w:r>
          </w:p>
        </w:tc>
        <w:tc>
          <w:tcPr>
            <w:tcW w:w="27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87%</w:t>
            </w:r>
          </w:p>
        </w:tc>
      </w:tr>
      <w:tr w:rsidR="00D27EAF" w:rsidRPr="000C6E61" w:rsidTr="00D27EAF">
        <w:trPr>
          <w:trHeight w:val="328"/>
        </w:trPr>
        <w:tc>
          <w:tcPr>
            <w:tcW w:w="362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7</w:t>
            </w:r>
          </w:p>
        </w:tc>
        <w:tc>
          <w:tcPr>
            <w:tcW w:w="142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64</w:t>
            </w:r>
          </w:p>
        </w:tc>
        <w:tc>
          <w:tcPr>
            <w:tcW w:w="13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286</w:t>
            </w:r>
          </w:p>
        </w:tc>
        <w:tc>
          <w:tcPr>
            <w:tcW w:w="11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522</w:t>
            </w:r>
          </w:p>
        </w:tc>
        <w:tc>
          <w:tcPr>
            <w:tcW w:w="129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142</w:t>
            </w:r>
          </w:p>
        </w:tc>
        <w:tc>
          <w:tcPr>
            <w:tcW w:w="15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1014</w:t>
            </w:r>
          </w:p>
        </w:tc>
        <w:tc>
          <w:tcPr>
            <w:tcW w:w="199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35%</w:t>
            </w:r>
          </w:p>
        </w:tc>
        <w:tc>
          <w:tcPr>
            <w:tcW w:w="27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86%</w:t>
            </w:r>
          </w:p>
        </w:tc>
      </w:tr>
      <w:tr w:rsidR="00D27EAF" w:rsidRPr="000C6E61" w:rsidTr="00D27EAF">
        <w:trPr>
          <w:trHeight w:val="347"/>
        </w:trPr>
        <w:tc>
          <w:tcPr>
            <w:tcW w:w="362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8</w:t>
            </w:r>
          </w:p>
        </w:tc>
        <w:tc>
          <w:tcPr>
            <w:tcW w:w="142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56</w:t>
            </w:r>
          </w:p>
        </w:tc>
        <w:tc>
          <w:tcPr>
            <w:tcW w:w="13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284</w:t>
            </w:r>
          </w:p>
        </w:tc>
        <w:tc>
          <w:tcPr>
            <w:tcW w:w="11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577</w:t>
            </w:r>
          </w:p>
        </w:tc>
        <w:tc>
          <w:tcPr>
            <w:tcW w:w="129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150</w:t>
            </w:r>
          </w:p>
        </w:tc>
        <w:tc>
          <w:tcPr>
            <w:tcW w:w="15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1067</w:t>
            </w:r>
          </w:p>
        </w:tc>
        <w:tc>
          <w:tcPr>
            <w:tcW w:w="199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32%</w:t>
            </w:r>
          </w:p>
        </w:tc>
        <w:tc>
          <w:tcPr>
            <w:tcW w:w="27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86%</w:t>
            </w:r>
          </w:p>
        </w:tc>
      </w:tr>
      <w:tr w:rsidR="00D27EAF" w:rsidRPr="000C6E61" w:rsidTr="00D27EAF">
        <w:trPr>
          <w:trHeight w:val="347"/>
        </w:trPr>
        <w:tc>
          <w:tcPr>
            <w:tcW w:w="362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Итого</w:t>
            </w:r>
          </w:p>
        </w:tc>
        <w:tc>
          <w:tcPr>
            <w:tcW w:w="142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323</w:t>
            </w:r>
          </w:p>
        </w:tc>
        <w:tc>
          <w:tcPr>
            <w:tcW w:w="13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930</w:t>
            </w:r>
          </w:p>
        </w:tc>
        <w:tc>
          <w:tcPr>
            <w:tcW w:w="11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1607</w:t>
            </w:r>
          </w:p>
        </w:tc>
        <w:tc>
          <w:tcPr>
            <w:tcW w:w="129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432</w:t>
            </w:r>
          </w:p>
        </w:tc>
        <w:tc>
          <w:tcPr>
            <w:tcW w:w="15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4323</w:t>
            </w:r>
          </w:p>
        </w:tc>
        <w:tc>
          <w:tcPr>
            <w:tcW w:w="199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38%</w:t>
            </w:r>
          </w:p>
        </w:tc>
        <w:tc>
          <w:tcPr>
            <w:tcW w:w="27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65%</w:t>
            </w:r>
          </w:p>
        </w:tc>
      </w:tr>
    </w:tbl>
    <w:p w:rsidR="00D27EAF" w:rsidRPr="000C6E61" w:rsidRDefault="00D27EAF"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352FDE" w:rsidRDefault="00352FDE"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lastRenderedPageBreak/>
        <w:t>Диаграмма №1</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Pr="000C6E61">
        <w:rPr>
          <w:rFonts w:ascii="Times New Roman" w:hAnsi="Times New Roman" w:cs="Times New Roman"/>
          <w:noProof/>
          <w:sz w:val="24"/>
          <w:szCs w:val="24"/>
          <w:lang w:eastAsia="ru-RU"/>
        </w:rPr>
        <w:drawing>
          <wp:inline distT="0" distB="0" distL="0" distR="0" wp14:anchorId="6CA1A740" wp14:editId="109A43A8">
            <wp:extent cx="6282466" cy="2194560"/>
            <wp:effectExtent l="0" t="0" r="23495"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Диаграмма №2</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Pr="000C6E61">
        <w:rPr>
          <w:rFonts w:ascii="Times New Roman" w:hAnsi="Times New Roman" w:cs="Times New Roman"/>
          <w:noProof/>
          <w:sz w:val="24"/>
          <w:szCs w:val="24"/>
          <w:lang w:eastAsia="ru-RU"/>
        </w:rPr>
        <w:drawing>
          <wp:inline distT="0" distB="0" distL="0" distR="0" wp14:anchorId="09222BD2" wp14:editId="7EF7DC12">
            <wp:extent cx="6519134" cy="2162287"/>
            <wp:effectExtent l="0" t="0" r="1524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t xml:space="preserve">Соответствие отметок </w:t>
      </w:r>
      <w:proofErr w:type="gramStart"/>
      <w:r w:rsidRPr="000C6E61">
        <w:rPr>
          <w:rFonts w:ascii="Times New Roman" w:hAnsi="Times New Roman" w:cs="Times New Roman"/>
          <w:b/>
          <w:sz w:val="24"/>
          <w:szCs w:val="24"/>
          <w:u w:val="single"/>
        </w:rPr>
        <w:t>годовым</w:t>
      </w:r>
      <w:proofErr w:type="gramEnd"/>
    </w:p>
    <w:p w:rsidR="00053611" w:rsidRPr="000C6E61" w:rsidRDefault="00053611" w:rsidP="00D27EAF">
      <w:pPr>
        <w:jc w:val="both"/>
        <w:rPr>
          <w:rFonts w:ascii="Times New Roman" w:hAnsi="Times New Roman" w:cs="Times New Roman"/>
          <w:b/>
          <w:sz w:val="24"/>
          <w:szCs w:val="24"/>
          <w:u w:val="single"/>
        </w:rPr>
      </w:pPr>
    </w:p>
    <w:tbl>
      <w:tblPr>
        <w:tblStyle w:val="a6"/>
        <w:tblW w:w="0" w:type="auto"/>
        <w:tblInd w:w="1809" w:type="dxa"/>
        <w:tblLook w:val="04A0" w:firstRow="1" w:lastRow="0" w:firstColumn="1" w:lastColumn="0" w:noHBand="0" w:noVBand="1"/>
      </w:tblPr>
      <w:tblGrid>
        <w:gridCol w:w="1494"/>
        <w:gridCol w:w="2362"/>
        <w:gridCol w:w="2521"/>
        <w:gridCol w:w="2376"/>
      </w:tblGrid>
      <w:tr w:rsidR="00D27EAF" w:rsidRPr="000C6E61" w:rsidTr="00053611">
        <w:trPr>
          <w:trHeight w:val="305"/>
        </w:trPr>
        <w:tc>
          <w:tcPr>
            <w:tcW w:w="18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Класс</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Понизили</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Подтвердили</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Повысили</w:t>
            </w:r>
          </w:p>
        </w:tc>
      </w:tr>
      <w:tr w:rsidR="00D27EAF" w:rsidRPr="000C6E61" w:rsidTr="00053611">
        <w:trPr>
          <w:trHeight w:val="305"/>
        </w:trPr>
        <w:tc>
          <w:tcPr>
            <w:tcW w:w="18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339</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714</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75</w:t>
            </w:r>
          </w:p>
        </w:tc>
      </w:tr>
      <w:tr w:rsidR="00D27EAF" w:rsidRPr="000C6E61" w:rsidTr="00053611">
        <w:trPr>
          <w:trHeight w:val="289"/>
        </w:trPr>
        <w:tc>
          <w:tcPr>
            <w:tcW w:w="18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6</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371</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664</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79</w:t>
            </w:r>
          </w:p>
        </w:tc>
      </w:tr>
      <w:tr w:rsidR="00D27EAF" w:rsidRPr="000C6E61" w:rsidTr="00053611">
        <w:trPr>
          <w:trHeight w:val="305"/>
        </w:trPr>
        <w:tc>
          <w:tcPr>
            <w:tcW w:w="18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7</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330</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643</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41</w:t>
            </w:r>
          </w:p>
        </w:tc>
      </w:tr>
      <w:tr w:rsidR="00D27EAF" w:rsidRPr="000C6E61" w:rsidTr="00053611">
        <w:trPr>
          <w:trHeight w:val="289"/>
        </w:trPr>
        <w:tc>
          <w:tcPr>
            <w:tcW w:w="18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8</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368</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657</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42</w:t>
            </w:r>
          </w:p>
        </w:tc>
      </w:tr>
      <w:tr w:rsidR="00D27EAF" w:rsidRPr="000C6E61" w:rsidTr="00053611">
        <w:trPr>
          <w:trHeight w:val="611"/>
        </w:trPr>
        <w:tc>
          <w:tcPr>
            <w:tcW w:w="181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Среднее значение</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1408</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2678</w:t>
            </w:r>
          </w:p>
        </w:tc>
        <w:tc>
          <w:tcPr>
            <w:tcW w:w="336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237</w:t>
            </w:r>
          </w:p>
        </w:tc>
      </w:tr>
      <w:tr w:rsidR="00D27EAF" w:rsidRPr="000C6E61" w:rsidTr="00053611">
        <w:trPr>
          <w:trHeight w:val="305"/>
        </w:trPr>
        <w:tc>
          <w:tcPr>
            <w:tcW w:w="1813" w:type="dxa"/>
          </w:tcPr>
          <w:p w:rsidR="00D27EAF" w:rsidRPr="000C6E61" w:rsidRDefault="00D27EAF" w:rsidP="00D27EAF">
            <w:pPr>
              <w:jc w:val="both"/>
              <w:rPr>
                <w:rFonts w:ascii="Times New Roman" w:hAnsi="Times New Roman" w:cs="Times New Roman"/>
                <w:sz w:val="24"/>
                <w:szCs w:val="24"/>
              </w:rPr>
            </w:pPr>
          </w:p>
        </w:tc>
        <w:tc>
          <w:tcPr>
            <w:tcW w:w="3364" w:type="dxa"/>
          </w:tcPr>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33%</w:t>
            </w:r>
          </w:p>
        </w:tc>
        <w:tc>
          <w:tcPr>
            <w:tcW w:w="3364" w:type="dxa"/>
          </w:tcPr>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62%</w:t>
            </w:r>
          </w:p>
        </w:tc>
        <w:tc>
          <w:tcPr>
            <w:tcW w:w="3364" w:type="dxa"/>
          </w:tcPr>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5%</w:t>
            </w:r>
          </w:p>
        </w:tc>
      </w:tr>
    </w:tbl>
    <w:p w:rsidR="00D27EAF" w:rsidRPr="000C6E61" w:rsidRDefault="00D27EAF" w:rsidP="00D27EAF">
      <w:pPr>
        <w:jc w:val="both"/>
        <w:rPr>
          <w:rFonts w:ascii="Times New Roman" w:hAnsi="Times New Roman" w:cs="Times New Roman"/>
          <w:sz w:val="24"/>
          <w:szCs w:val="24"/>
        </w:rPr>
      </w:pPr>
    </w:p>
    <w:p w:rsidR="00053611" w:rsidRPr="000C6E61" w:rsidRDefault="00053611" w:rsidP="00D27EAF">
      <w:pPr>
        <w:jc w:val="both"/>
        <w:rPr>
          <w:rFonts w:ascii="Times New Roman" w:hAnsi="Times New Roman" w:cs="Times New Roman"/>
          <w:sz w:val="24"/>
          <w:szCs w:val="24"/>
        </w:rPr>
      </w:pPr>
    </w:p>
    <w:p w:rsidR="00053611" w:rsidRPr="000C6E61" w:rsidRDefault="00053611" w:rsidP="00D27EAF">
      <w:pPr>
        <w:jc w:val="both"/>
        <w:rPr>
          <w:rFonts w:ascii="Times New Roman" w:hAnsi="Times New Roman" w:cs="Times New Roman"/>
          <w:sz w:val="24"/>
          <w:szCs w:val="24"/>
        </w:rPr>
      </w:pPr>
    </w:p>
    <w:p w:rsidR="00053611" w:rsidRPr="000C6E61" w:rsidRDefault="00053611"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lastRenderedPageBreak/>
        <w:t>Диаграмма №3</w:t>
      </w:r>
    </w:p>
    <w:p w:rsidR="00D27EAF" w:rsidRPr="000C6E61" w:rsidRDefault="00D27EAF" w:rsidP="00D27EAF">
      <w:pPr>
        <w:jc w:val="both"/>
        <w:rPr>
          <w:rFonts w:ascii="Times New Roman" w:hAnsi="Times New Roman" w:cs="Times New Roman"/>
          <w:b/>
          <w:sz w:val="24"/>
          <w:szCs w:val="24"/>
          <w:u w:val="single"/>
        </w:rPr>
      </w:pP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noProof/>
          <w:sz w:val="24"/>
          <w:szCs w:val="24"/>
          <w:u w:val="single"/>
          <w:lang w:eastAsia="ru-RU"/>
        </w:rPr>
        <w:drawing>
          <wp:inline distT="0" distB="0" distL="0" distR="0" wp14:anchorId="05C29501" wp14:editId="14DB0196">
            <wp:extent cx="6465346" cy="1333948"/>
            <wp:effectExtent l="0" t="0" r="1206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3611" w:rsidRPr="000C6E61" w:rsidRDefault="00053611" w:rsidP="00D27EAF">
      <w:pPr>
        <w:jc w:val="both"/>
        <w:rPr>
          <w:rFonts w:ascii="Times New Roman" w:hAnsi="Times New Roman" w:cs="Times New Roman"/>
          <w:b/>
          <w:sz w:val="24"/>
          <w:szCs w:val="24"/>
          <w:u w:val="single"/>
        </w:rPr>
      </w:pP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t>Анализ достижения планируемых результатов ВПР в 5 –х классах</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Блоки ПООП обучающийся </w:t>
      </w:r>
      <w:proofErr w:type="gramStart"/>
      <w:r w:rsidRPr="000C6E61">
        <w:rPr>
          <w:rFonts w:ascii="Times New Roman" w:hAnsi="Times New Roman" w:cs="Times New Roman"/>
          <w:sz w:val="24"/>
          <w:szCs w:val="24"/>
        </w:rPr>
        <w:t>научится</w:t>
      </w:r>
      <w:proofErr w:type="gramEnd"/>
      <w:r w:rsidRPr="000C6E61">
        <w:rPr>
          <w:rFonts w:ascii="Times New Roman" w:hAnsi="Times New Roman" w:cs="Times New Roman"/>
          <w:sz w:val="24"/>
          <w:szCs w:val="24"/>
        </w:rPr>
        <w:t xml:space="preserve"> / получит возможность научиться или проверяемые требования (умения) в соответствии с ФГОС (ФК ГОС)</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1К1. 1K1. Умение писать текст под диктовку, соблюдая в практике </w:t>
      </w:r>
      <w:proofErr w:type="gramStart"/>
      <w:r w:rsidRPr="000C6E61">
        <w:rPr>
          <w:rFonts w:ascii="Times New Roman" w:hAnsi="Times New Roman" w:cs="Times New Roman"/>
          <w:sz w:val="24"/>
          <w:szCs w:val="24"/>
        </w:rPr>
        <w:t>письма</w:t>
      </w:r>
      <w:proofErr w:type="gramEnd"/>
      <w:r w:rsidRPr="000C6E61">
        <w:rPr>
          <w:rFonts w:ascii="Times New Roman" w:hAnsi="Times New Roman" w:cs="Times New Roman"/>
          <w:sz w:val="24"/>
          <w:szCs w:val="24"/>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511"/>
        </w:trPr>
        <w:tc>
          <w:tcPr>
            <w:tcW w:w="7717"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719"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511"/>
        </w:trPr>
        <w:tc>
          <w:tcPr>
            <w:tcW w:w="7717"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57,67</w:t>
            </w:r>
          </w:p>
        </w:tc>
        <w:tc>
          <w:tcPr>
            <w:tcW w:w="7719"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52,13</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Лучшие результаты: ООШ №65-80,21%</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округу:№2,11,15,24,1,5,9,10,13,14,16,20,21,25,28,65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округу:№6,8,26,3,4,7,17,19,21,23,Средняя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1К2. 1K2. Умение писать текст под диктовку, соблюдая в практике </w:t>
      </w:r>
      <w:proofErr w:type="gramStart"/>
      <w:r w:rsidRPr="000C6E61">
        <w:rPr>
          <w:rFonts w:ascii="Times New Roman" w:hAnsi="Times New Roman" w:cs="Times New Roman"/>
          <w:sz w:val="24"/>
          <w:szCs w:val="24"/>
        </w:rPr>
        <w:t>письма</w:t>
      </w:r>
      <w:proofErr w:type="gramEnd"/>
      <w:r w:rsidRPr="000C6E61">
        <w:rPr>
          <w:rFonts w:ascii="Times New Roman" w:hAnsi="Times New Roman" w:cs="Times New Roman"/>
          <w:sz w:val="24"/>
          <w:szCs w:val="24"/>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56"/>
        <w:gridCol w:w="5306"/>
      </w:tblGrid>
      <w:tr w:rsidR="00D27EAF" w:rsidRPr="000C6E61" w:rsidTr="00053611">
        <w:trPr>
          <w:trHeight w:val="391"/>
        </w:trPr>
        <w:tc>
          <w:tcPr>
            <w:tcW w:w="773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73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434"/>
        </w:trPr>
        <w:tc>
          <w:tcPr>
            <w:tcW w:w="773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82,3</w:t>
            </w:r>
          </w:p>
        </w:tc>
        <w:tc>
          <w:tcPr>
            <w:tcW w:w="773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85,25</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Лучшие результаты</w:t>
      </w:r>
      <w:proofErr w:type="gramStart"/>
      <w:r w:rsidRPr="000C6E61">
        <w:rPr>
          <w:rFonts w:ascii="Times New Roman" w:hAnsi="Times New Roman" w:cs="Times New Roman"/>
          <w:b/>
          <w:sz w:val="24"/>
          <w:szCs w:val="24"/>
        </w:rPr>
        <w:t xml:space="preserve"> :</w:t>
      </w:r>
      <w:proofErr w:type="gramEnd"/>
      <w:r w:rsidR="00053611" w:rsidRPr="000C6E61">
        <w:rPr>
          <w:rFonts w:ascii="Times New Roman" w:hAnsi="Times New Roman" w:cs="Times New Roman"/>
          <w:b/>
          <w:sz w:val="24"/>
          <w:szCs w:val="24"/>
        </w:rPr>
        <w:t xml:space="preserve"> </w:t>
      </w:r>
      <w:r w:rsidRPr="000C6E61">
        <w:rPr>
          <w:rFonts w:ascii="Times New Roman" w:hAnsi="Times New Roman" w:cs="Times New Roman"/>
          <w:b/>
          <w:sz w:val="24"/>
          <w:szCs w:val="24"/>
        </w:rPr>
        <w:t>МБОУ СОШ №16-100%</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округу:№2,11,26,5,9,10,14,16,17,19,27,20,23,28,65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округу:№6,8,,15,24,1,3,4,7,13,21,25,средняя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2. 2. Умение распознавать однородные члены предложения. Выделять предложения с однородными членами</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446"/>
        </w:trPr>
        <w:tc>
          <w:tcPr>
            <w:tcW w:w="770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lastRenderedPageBreak/>
              <w:t>СК</w:t>
            </w:r>
          </w:p>
        </w:tc>
        <w:tc>
          <w:tcPr>
            <w:tcW w:w="7710"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446"/>
        </w:trPr>
        <w:tc>
          <w:tcPr>
            <w:tcW w:w="770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54,62</w:t>
            </w:r>
          </w:p>
        </w:tc>
        <w:tc>
          <w:tcPr>
            <w:tcW w:w="7710"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49,5</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Лучшие результаты</w:t>
      </w:r>
      <w:proofErr w:type="gramStart"/>
      <w:r w:rsidRPr="000C6E61">
        <w:rPr>
          <w:rFonts w:ascii="Times New Roman" w:hAnsi="Times New Roman" w:cs="Times New Roman"/>
          <w:b/>
          <w:sz w:val="24"/>
          <w:szCs w:val="24"/>
        </w:rPr>
        <w:t xml:space="preserve"> :</w:t>
      </w:r>
      <w:proofErr w:type="gramEnd"/>
      <w:r w:rsidRPr="000C6E61">
        <w:rPr>
          <w:rFonts w:ascii="Times New Roman" w:hAnsi="Times New Roman" w:cs="Times New Roman"/>
          <w:b/>
          <w:sz w:val="24"/>
          <w:szCs w:val="24"/>
        </w:rPr>
        <w:t xml:space="preserve">  МБОУ ООШ №23-100%</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округу:№2,6,1,4,5,7,10,13,19,20,21,23,28,65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округу:№8,11,15,24,26,3,9,14,16,17,27, 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sz w:val="24"/>
          <w:szCs w:val="24"/>
        </w:rPr>
        <w:t>3.1. 3.1. Умение распознавать главные члены предложения. Находить главные и второстепенные (без деления на виды) члены предложения</w:t>
      </w:r>
      <w:r w:rsidRPr="000C6E61">
        <w:rPr>
          <w:rFonts w:ascii="Times New Roman" w:hAnsi="Times New Roman" w:cs="Times New Roman"/>
          <w:b/>
          <w:sz w:val="24"/>
          <w:szCs w:val="24"/>
        </w:rPr>
        <w:t xml:space="preserve"> </w:t>
      </w:r>
    </w:p>
    <w:p w:rsidR="00053611" w:rsidRPr="000C6E61" w:rsidRDefault="00053611" w:rsidP="00D27EAF">
      <w:pPr>
        <w:jc w:val="both"/>
        <w:rPr>
          <w:rFonts w:ascii="Times New Roman" w:hAnsi="Times New Roman" w:cs="Times New Roman"/>
          <w:b/>
          <w:sz w:val="24"/>
          <w:szCs w:val="24"/>
        </w:rPr>
      </w:pPr>
    </w:p>
    <w:tbl>
      <w:tblPr>
        <w:tblStyle w:val="a6"/>
        <w:tblW w:w="10173" w:type="dxa"/>
        <w:tblLook w:val="04A0" w:firstRow="1" w:lastRow="0" w:firstColumn="1" w:lastColumn="0" w:noHBand="0" w:noVBand="1"/>
      </w:tblPr>
      <w:tblGrid>
        <w:gridCol w:w="6629"/>
        <w:gridCol w:w="3544"/>
      </w:tblGrid>
      <w:tr w:rsidR="00D27EAF" w:rsidRPr="000C6E61" w:rsidTr="00B32142">
        <w:trPr>
          <w:trHeight w:val="441"/>
        </w:trPr>
        <w:tc>
          <w:tcPr>
            <w:tcW w:w="6629"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354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B32142">
        <w:trPr>
          <w:trHeight w:val="466"/>
        </w:trPr>
        <w:tc>
          <w:tcPr>
            <w:tcW w:w="6629"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80,31</w:t>
            </w:r>
          </w:p>
        </w:tc>
        <w:tc>
          <w:tcPr>
            <w:tcW w:w="354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76,42</w:t>
            </w:r>
          </w:p>
        </w:tc>
      </w:tr>
    </w:tbl>
    <w:p w:rsidR="00D27EAF" w:rsidRPr="000C6E61" w:rsidRDefault="00D27EAF" w:rsidP="00D27EAF">
      <w:pPr>
        <w:jc w:val="both"/>
        <w:rPr>
          <w:rFonts w:ascii="Times New Roman" w:hAnsi="Times New Roman" w:cs="Times New Roman"/>
          <w:b/>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ООШ №27,21,23-100%</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округу:№6,11,24,26,1,3,4,5,10,13,14,27,65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округу:№2,8,15,7,9,16,17,19,20,25,28,средняя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3.2. 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486"/>
        </w:trPr>
        <w:tc>
          <w:tcPr>
            <w:tcW w:w="7640"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42"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422"/>
        </w:trPr>
        <w:tc>
          <w:tcPr>
            <w:tcW w:w="7640"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67,04</w:t>
            </w:r>
          </w:p>
        </w:tc>
        <w:tc>
          <w:tcPr>
            <w:tcW w:w="7642"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64,45</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СОШ №26</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округу:№2,6,24,26,1,3,9,10,13,14,27,20,21,23,28,65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округу:№8,11,15,4,5,7,16,17,19,25, 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4. 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520"/>
        </w:trPr>
        <w:tc>
          <w:tcPr>
            <w:tcW w:w="7657"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59"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520"/>
        </w:trPr>
        <w:tc>
          <w:tcPr>
            <w:tcW w:w="7657"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74,33</w:t>
            </w:r>
          </w:p>
        </w:tc>
        <w:tc>
          <w:tcPr>
            <w:tcW w:w="7659"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71,63</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ООШ №23-100%</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округу:№2,8,11,26,3,5,10,14,16,17,20,21,23,25,28</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округу:№6,15,24,1,4,7,9,13,19,27,65, 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5. 5. Умение классифицировать согласные звуки. Характеризовать звуки русского языка: согласные звонкие/глухие</w:t>
      </w:r>
    </w:p>
    <w:tbl>
      <w:tblPr>
        <w:tblStyle w:val="a6"/>
        <w:tblW w:w="0" w:type="auto"/>
        <w:tblLook w:val="04A0" w:firstRow="1" w:lastRow="0" w:firstColumn="1" w:lastColumn="0" w:noHBand="0" w:noVBand="1"/>
      </w:tblPr>
      <w:tblGrid>
        <w:gridCol w:w="5277"/>
        <w:gridCol w:w="5285"/>
      </w:tblGrid>
      <w:tr w:rsidR="00D27EAF" w:rsidRPr="000C6E61" w:rsidTr="00053611">
        <w:trPr>
          <w:trHeight w:val="369"/>
        </w:trPr>
        <w:tc>
          <w:tcPr>
            <w:tcW w:w="762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lastRenderedPageBreak/>
              <w:t>СК</w:t>
            </w:r>
          </w:p>
        </w:tc>
        <w:tc>
          <w:tcPr>
            <w:tcW w:w="762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390"/>
        </w:trPr>
        <w:tc>
          <w:tcPr>
            <w:tcW w:w="762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69,86</w:t>
            </w:r>
          </w:p>
        </w:tc>
        <w:tc>
          <w:tcPr>
            <w:tcW w:w="762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62,68</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СОШ №13-84,21</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округу:№2,6,26,3,5,10,13,17,20,23,28,65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округу:№8,11,15,24,1,4,7,9,14,16,19,27,21,25 ,средняя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6. 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bl>
      <w:tblPr>
        <w:tblStyle w:val="a6"/>
        <w:tblW w:w="0" w:type="auto"/>
        <w:tblLook w:val="04A0" w:firstRow="1" w:lastRow="0" w:firstColumn="1" w:lastColumn="0" w:noHBand="0" w:noVBand="1"/>
      </w:tblPr>
      <w:tblGrid>
        <w:gridCol w:w="5277"/>
        <w:gridCol w:w="5285"/>
      </w:tblGrid>
      <w:tr w:rsidR="00D27EAF" w:rsidRPr="000C6E61" w:rsidTr="00053611">
        <w:trPr>
          <w:trHeight w:val="380"/>
        </w:trPr>
        <w:tc>
          <w:tcPr>
            <w:tcW w:w="769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9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380"/>
        </w:trPr>
        <w:tc>
          <w:tcPr>
            <w:tcW w:w="769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57,57</w:t>
            </w:r>
          </w:p>
        </w:tc>
        <w:tc>
          <w:tcPr>
            <w:tcW w:w="769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50,35</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ООШ №23-100%</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округу:№11,24,26,5,7,9,10,13,14,17,27,23,25,28</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округу:№2,6,8,15,1,3,4,16,19,20,21,65, 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7. 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371"/>
        </w:trPr>
        <w:tc>
          <w:tcPr>
            <w:tcW w:w="76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371"/>
        </w:trPr>
        <w:tc>
          <w:tcPr>
            <w:tcW w:w="76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59,89</w:t>
            </w:r>
          </w:p>
        </w:tc>
        <w:tc>
          <w:tcPr>
            <w:tcW w:w="76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52,25</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ООШ №27-95,83%</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округу:6,11,24,26,5,7,10,14,27,23,28</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округу:№2,8,15,1,3,4,9,13,16,17,19,20,21,25,65,3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8. 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bl>
      <w:tblPr>
        <w:tblStyle w:val="a6"/>
        <w:tblW w:w="0" w:type="auto"/>
        <w:tblLook w:val="04A0" w:firstRow="1" w:lastRow="0" w:firstColumn="1" w:lastColumn="0" w:noHBand="0" w:noVBand="1"/>
      </w:tblPr>
      <w:tblGrid>
        <w:gridCol w:w="5277"/>
        <w:gridCol w:w="5285"/>
      </w:tblGrid>
      <w:tr w:rsidR="00D27EAF" w:rsidRPr="000C6E61" w:rsidTr="00053611">
        <w:trPr>
          <w:trHeight w:val="355"/>
        </w:trPr>
        <w:tc>
          <w:tcPr>
            <w:tcW w:w="766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67"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355"/>
        </w:trPr>
        <w:tc>
          <w:tcPr>
            <w:tcW w:w="766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64,07</w:t>
            </w:r>
          </w:p>
        </w:tc>
        <w:tc>
          <w:tcPr>
            <w:tcW w:w="7667"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56,65</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ООШ №27,21-81,25%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округу:2,24,26,1,7,9,13,14,17,27,21,20,28,средняя школа №3</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округу:6,8,11,15,3,4,5,10,16,,19,23,25,65</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9. 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372"/>
        </w:trPr>
        <w:tc>
          <w:tcPr>
            <w:tcW w:w="761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1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372"/>
        </w:trPr>
        <w:tc>
          <w:tcPr>
            <w:tcW w:w="761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lastRenderedPageBreak/>
              <w:t xml:space="preserve"> 75,94</w:t>
            </w:r>
          </w:p>
        </w:tc>
        <w:tc>
          <w:tcPr>
            <w:tcW w:w="761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62,59</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СОШ №3</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округу:2,11,15,1,3,4,13,27,23,28,65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 6,8,24,26,5,7,9,10,14,16,17,19,20,21,25 ,средняя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10. 10. Умение подбирать к слову близкие по значению слова. Подбирать синонимы для устранения повторов в тексте</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456"/>
        </w:trPr>
        <w:tc>
          <w:tcPr>
            <w:tcW w:w="761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1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419"/>
        </w:trPr>
        <w:tc>
          <w:tcPr>
            <w:tcW w:w="761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68,35</w:t>
            </w:r>
          </w:p>
        </w:tc>
        <w:tc>
          <w:tcPr>
            <w:tcW w:w="761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51,51</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СОШ №24,16</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округу:№2,6,11,15,24,26,1,3,4,5,14,16,17,27,65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округу:№8,7,9,10,13,19,20,21,23,25,28, 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11. 11. Умение классифицировать слова по составу. Находить в словах с однозначно выделяемыми морфемами окончание, корень, приставку, суффикс</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421"/>
        </w:trPr>
        <w:tc>
          <w:tcPr>
            <w:tcW w:w="76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421"/>
        </w:trPr>
        <w:tc>
          <w:tcPr>
            <w:tcW w:w="76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60,24</w:t>
            </w:r>
          </w:p>
        </w:tc>
        <w:tc>
          <w:tcPr>
            <w:tcW w:w="76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61,08</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ООШ №25-100%</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округу:2,6,26,1,3,4,10,13,26,14,17,21,23,25,28,65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округу:8,11,15,24,5,7,9,1,3,4,5,7,9,10,13,16,19,27,20, 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sz w:val="24"/>
          <w:szCs w:val="24"/>
        </w:rPr>
        <w:t>12.1. 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0C6E61">
        <w:rPr>
          <w:rFonts w:ascii="Times New Roman" w:hAnsi="Times New Roman" w:cs="Times New Roman"/>
          <w:sz w:val="24"/>
          <w:szCs w:val="24"/>
        </w:rPr>
        <w:t xml:space="preserve"> / П</w:t>
      </w:r>
      <w:proofErr w:type="gramEnd"/>
      <w:r w:rsidRPr="000C6E61">
        <w:rPr>
          <w:rFonts w:ascii="Times New Roman" w:hAnsi="Times New Roman" w:cs="Times New Roman"/>
          <w:sz w:val="24"/>
          <w:szCs w:val="24"/>
        </w:rPr>
        <w:t>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r w:rsidRPr="000C6E61">
        <w:rPr>
          <w:rFonts w:ascii="Times New Roman" w:hAnsi="Times New Roman" w:cs="Times New Roman"/>
          <w:b/>
          <w:sz w:val="24"/>
          <w:szCs w:val="24"/>
        </w:rPr>
        <w:t xml:space="preserve"> </w:t>
      </w:r>
    </w:p>
    <w:p w:rsidR="00053611" w:rsidRPr="000C6E61" w:rsidRDefault="00053611" w:rsidP="00D27EAF">
      <w:pPr>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313"/>
        </w:trPr>
        <w:tc>
          <w:tcPr>
            <w:tcW w:w="769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9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331"/>
        </w:trPr>
        <w:tc>
          <w:tcPr>
            <w:tcW w:w="7691"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68,48</w:t>
            </w:r>
          </w:p>
        </w:tc>
        <w:tc>
          <w:tcPr>
            <w:tcW w:w="769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52,13</w:t>
            </w:r>
          </w:p>
        </w:tc>
      </w:tr>
    </w:tbl>
    <w:p w:rsidR="00D27EAF" w:rsidRPr="000C6E61" w:rsidRDefault="00D27EAF" w:rsidP="00D27EAF">
      <w:pPr>
        <w:jc w:val="both"/>
        <w:rPr>
          <w:rFonts w:ascii="Times New Roman" w:hAnsi="Times New Roman" w:cs="Times New Roman"/>
          <w:b/>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ООШ №21-81,25%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округу:2,6,8,26,1,3,4,5,9,10,13,14,17,27,20,21,23,25,65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округу:11,15,24,7,16,19,28, средняя школа №3</w:t>
      </w:r>
    </w:p>
    <w:p w:rsidR="00D27EAF" w:rsidRPr="000C6E61" w:rsidRDefault="00D27EAF" w:rsidP="00D27EAF">
      <w:pPr>
        <w:jc w:val="both"/>
        <w:rPr>
          <w:rFonts w:ascii="Times New Roman" w:hAnsi="Times New Roman" w:cs="Times New Roman"/>
          <w:b/>
          <w:sz w:val="24"/>
          <w:szCs w:val="24"/>
        </w:rPr>
      </w:pP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12.2. 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w:t>
      </w:r>
      <w:r w:rsidRPr="000C6E61">
        <w:rPr>
          <w:rFonts w:ascii="Times New Roman" w:hAnsi="Times New Roman" w:cs="Times New Roman"/>
          <w:sz w:val="24"/>
          <w:szCs w:val="24"/>
        </w:rPr>
        <w:lastRenderedPageBreak/>
        <w:t>учетом совокупности выявленных признаков относить слова к определенной группе основных частей речи</w:t>
      </w:r>
      <w:proofErr w:type="gramStart"/>
      <w:r w:rsidRPr="000C6E61">
        <w:rPr>
          <w:rFonts w:ascii="Times New Roman" w:hAnsi="Times New Roman" w:cs="Times New Roman"/>
          <w:sz w:val="24"/>
          <w:szCs w:val="24"/>
        </w:rPr>
        <w:t xml:space="preserve"> / П</w:t>
      </w:r>
      <w:proofErr w:type="gramEnd"/>
      <w:r w:rsidRPr="000C6E61">
        <w:rPr>
          <w:rFonts w:ascii="Times New Roman" w:hAnsi="Times New Roman" w:cs="Times New Roman"/>
          <w:sz w:val="24"/>
          <w:szCs w:val="24"/>
        </w:rPr>
        <w:t>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053611">
        <w:trPr>
          <w:trHeight w:val="321"/>
        </w:trPr>
        <w:tc>
          <w:tcPr>
            <w:tcW w:w="767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7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053611">
        <w:trPr>
          <w:trHeight w:val="339"/>
        </w:trPr>
        <w:tc>
          <w:tcPr>
            <w:tcW w:w="767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57,11</w:t>
            </w:r>
          </w:p>
        </w:tc>
        <w:tc>
          <w:tcPr>
            <w:tcW w:w="767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52,13</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СОШ № 13-89,47%</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 2,6,8,26.1,3,4,5,9,10,13,14,17,27,20,21,23,25,65</w:t>
      </w:r>
    </w:p>
    <w:p w:rsidR="00D27EAF" w:rsidRPr="000C6E61" w:rsidRDefault="00D27EAF" w:rsidP="00D27EAF">
      <w:pPr>
        <w:jc w:val="both"/>
        <w:rPr>
          <w:rFonts w:ascii="Times New Roman" w:hAnsi="Times New Roman" w:cs="Times New Roman"/>
          <w:b/>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 11,15,24,7,16,19,28,средняя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13.1. 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0C6E61">
        <w:rPr>
          <w:rFonts w:ascii="Times New Roman" w:hAnsi="Times New Roman" w:cs="Times New Roman"/>
          <w:sz w:val="24"/>
          <w:szCs w:val="24"/>
        </w:rPr>
        <w:t xml:space="preserve"> / П</w:t>
      </w:r>
      <w:proofErr w:type="gramEnd"/>
      <w:r w:rsidRPr="000C6E61">
        <w:rPr>
          <w:rFonts w:ascii="Times New Roman" w:hAnsi="Times New Roman" w:cs="Times New Roman"/>
          <w:sz w:val="24"/>
          <w:szCs w:val="24"/>
        </w:rPr>
        <w:t>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p w:rsidR="00053611" w:rsidRPr="000C6E61" w:rsidRDefault="00053611"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523FB6">
        <w:trPr>
          <w:trHeight w:val="383"/>
        </w:trPr>
        <w:tc>
          <w:tcPr>
            <w:tcW w:w="770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710"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523FB6">
        <w:trPr>
          <w:trHeight w:val="426"/>
        </w:trPr>
        <w:tc>
          <w:tcPr>
            <w:tcW w:w="7708"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64,63</w:t>
            </w:r>
          </w:p>
        </w:tc>
        <w:tc>
          <w:tcPr>
            <w:tcW w:w="7710"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СОШ №13 -89,47%</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округу:2,6,24,26,13,14,27,23,25, средняя школа №3</w:t>
      </w:r>
    </w:p>
    <w:p w:rsidR="00D27EAF" w:rsidRPr="000C6E61" w:rsidRDefault="00D27EAF" w:rsidP="00D27EAF">
      <w:pPr>
        <w:jc w:val="both"/>
        <w:rPr>
          <w:rFonts w:ascii="Times New Roman" w:hAnsi="Times New Roman" w:cs="Times New Roman"/>
          <w:b/>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округу:8,11,15,1,3,4,5,7,9, 16,17,19,20,21,28,65</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13.2. 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w:t>
      </w:r>
      <w:proofErr w:type="gramStart"/>
      <w:r w:rsidRPr="000C6E61">
        <w:rPr>
          <w:rFonts w:ascii="Times New Roman" w:hAnsi="Times New Roman" w:cs="Times New Roman"/>
          <w:sz w:val="24"/>
          <w:szCs w:val="24"/>
        </w:rPr>
        <w:t xml:space="preserve"> / П</w:t>
      </w:r>
      <w:proofErr w:type="gramEnd"/>
      <w:r w:rsidRPr="000C6E61">
        <w:rPr>
          <w:rFonts w:ascii="Times New Roman" w:hAnsi="Times New Roman" w:cs="Times New Roman"/>
          <w:sz w:val="24"/>
          <w:szCs w:val="24"/>
        </w:rPr>
        <w:t>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p w:rsidR="00523FB6" w:rsidRPr="000C6E61" w:rsidRDefault="00523FB6"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523FB6">
        <w:trPr>
          <w:trHeight w:val="320"/>
        </w:trPr>
        <w:tc>
          <w:tcPr>
            <w:tcW w:w="766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67"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523FB6">
        <w:trPr>
          <w:trHeight w:val="356"/>
        </w:trPr>
        <w:tc>
          <w:tcPr>
            <w:tcW w:w="766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48,58</w:t>
            </w:r>
          </w:p>
        </w:tc>
        <w:tc>
          <w:tcPr>
            <w:tcW w:w="7667"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42,33</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Лучшие результаты</w:t>
      </w:r>
      <w:proofErr w:type="gramStart"/>
      <w:r w:rsidRPr="000C6E61">
        <w:rPr>
          <w:rFonts w:ascii="Times New Roman" w:hAnsi="Times New Roman" w:cs="Times New Roman"/>
          <w:b/>
          <w:sz w:val="24"/>
          <w:szCs w:val="24"/>
        </w:rPr>
        <w:t xml:space="preserve"> :</w:t>
      </w:r>
      <w:proofErr w:type="gramEnd"/>
      <w:r w:rsidRPr="000C6E61">
        <w:rPr>
          <w:rFonts w:ascii="Times New Roman" w:hAnsi="Times New Roman" w:cs="Times New Roman"/>
          <w:b/>
          <w:sz w:val="24"/>
          <w:szCs w:val="24"/>
        </w:rPr>
        <w:t xml:space="preserve"> МБОУ ООШ №21,27-75%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округу:2,6,15,24,26,1,3,4,5,7,9,10,13,14,27,20,21,25,65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округу:8,11,16,17,19,23,28,средняя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14. 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p w:rsidR="00523FB6" w:rsidRPr="000C6E61" w:rsidRDefault="00523FB6"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523FB6">
        <w:trPr>
          <w:trHeight w:val="347"/>
        </w:trPr>
        <w:tc>
          <w:tcPr>
            <w:tcW w:w="76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523FB6">
        <w:trPr>
          <w:trHeight w:val="347"/>
        </w:trPr>
        <w:tc>
          <w:tcPr>
            <w:tcW w:w="7683"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lastRenderedPageBreak/>
              <w:t xml:space="preserve"> 73,95</w:t>
            </w:r>
          </w:p>
        </w:tc>
        <w:tc>
          <w:tcPr>
            <w:tcW w:w="768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71,9</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СОШ №13</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округу:13,2,6,24,26,14,27,21,23,25,28</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округу:8,11,15,1,3,4,5,7,9,10,16,17,19,20,65,средняя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15.1. 15.1. Умение на основе данной информации  и собственного жизненного опыта </w:t>
      </w:r>
      <w:proofErr w:type="gramStart"/>
      <w:r w:rsidRPr="000C6E61">
        <w:rPr>
          <w:rFonts w:ascii="Times New Roman" w:hAnsi="Times New Roman" w:cs="Times New Roman"/>
          <w:sz w:val="24"/>
          <w:szCs w:val="24"/>
        </w:rPr>
        <w:t>обучающихся</w:t>
      </w:r>
      <w:proofErr w:type="gramEnd"/>
      <w:r w:rsidRPr="000C6E61">
        <w:rPr>
          <w:rFonts w:ascii="Times New Roman" w:hAnsi="Times New Roman" w:cs="Times New Roman"/>
          <w:sz w:val="24"/>
          <w:szCs w:val="24"/>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p w:rsidR="00523FB6" w:rsidRPr="000C6E61" w:rsidRDefault="00523FB6"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277"/>
        <w:gridCol w:w="5285"/>
      </w:tblGrid>
      <w:tr w:rsidR="00D27EAF" w:rsidRPr="000C6E61" w:rsidTr="00523FB6">
        <w:trPr>
          <w:trHeight w:val="336"/>
        </w:trPr>
        <w:tc>
          <w:tcPr>
            <w:tcW w:w="767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767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523FB6">
        <w:trPr>
          <w:trHeight w:val="374"/>
        </w:trPr>
        <w:tc>
          <w:tcPr>
            <w:tcW w:w="7674"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40,21</w:t>
            </w:r>
          </w:p>
        </w:tc>
        <w:tc>
          <w:tcPr>
            <w:tcW w:w="767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33,42</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ООШ №25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округу:№2,11,24,26,1,3,9,14,27,21,23,25,65</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округу:6,8,15,4,5,7,10,13,16,17,19,20,28,средняя школа №3</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15.2. 15.2. Умение на основе данной информации  и собственного жизненного опыта </w:t>
      </w:r>
      <w:proofErr w:type="gramStart"/>
      <w:r w:rsidRPr="000C6E61">
        <w:rPr>
          <w:rFonts w:ascii="Times New Roman" w:hAnsi="Times New Roman" w:cs="Times New Roman"/>
          <w:sz w:val="24"/>
          <w:szCs w:val="24"/>
        </w:rPr>
        <w:t>обучающихся</w:t>
      </w:r>
      <w:proofErr w:type="gramEnd"/>
      <w:r w:rsidRPr="000C6E61">
        <w:rPr>
          <w:rFonts w:ascii="Times New Roman" w:hAnsi="Times New Roman" w:cs="Times New Roman"/>
          <w:sz w:val="24"/>
          <w:szCs w:val="24"/>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p w:rsidR="00523FB6" w:rsidRPr="000C6E61" w:rsidRDefault="00523FB6" w:rsidP="00D27EAF">
      <w:pPr>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065"/>
        <w:gridCol w:w="4966"/>
      </w:tblGrid>
      <w:tr w:rsidR="00D27EAF" w:rsidRPr="000C6E61" w:rsidTr="00B32142">
        <w:trPr>
          <w:trHeight w:val="372"/>
        </w:trPr>
        <w:tc>
          <w:tcPr>
            <w:tcW w:w="506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СК</w:t>
            </w:r>
          </w:p>
        </w:tc>
        <w:tc>
          <w:tcPr>
            <w:tcW w:w="496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ПМО</w:t>
            </w:r>
          </w:p>
        </w:tc>
      </w:tr>
      <w:tr w:rsidR="00D27EAF" w:rsidRPr="000C6E61" w:rsidTr="00B32142">
        <w:trPr>
          <w:trHeight w:val="372"/>
        </w:trPr>
        <w:tc>
          <w:tcPr>
            <w:tcW w:w="5065"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37,91</w:t>
            </w:r>
          </w:p>
        </w:tc>
        <w:tc>
          <w:tcPr>
            <w:tcW w:w="4966" w:type="dxa"/>
          </w:tcPr>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34,66</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 xml:space="preserve">Лучшие результаты </w:t>
      </w:r>
      <w:proofErr w:type="gramStart"/>
      <w:r w:rsidRPr="000C6E61">
        <w:rPr>
          <w:rFonts w:ascii="Times New Roman" w:hAnsi="Times New Roman" w:cs="Times New Roman"/>
          <w:b/>
          <w:sz w:val="24"/>
          <w:szCs w:val="24"/>
        </w:rPr>
        <w:t>:М</w:t>
      </w:r>
      <w:proofErr w:type="gramEnd"/>
      <w:r w:rsidRPr="000C6E61">
        <w:rPr>
          <w:rFonts w:ascii="Times New Roman" w:hAnsi="Times New Roman" w:cs="Times New Roman"/>
          <w:b/>
          <w:sz w:val="24"/>
          <w:szCs w:val="24"/>
        </w:rPr>
        <w:t>БОУ СОШ №26</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Выше среднего по округу:№2,24,26,14,27,20,21,23</w:t>
      </w:r>
    </w:p>
    <w:p w:rsidR="00D27EAF" w:rsidRPr="000C6E61" w:rsidRDefault="00D27EAF" w:rsidP="00D27EAF">
      <w:pPr>
        <w:jc w:val="both"/>
        <w:rPr>
          <w:rFonts w:ascii="Times New Roman" w:hAnsi="Times New Roman" w:cs="Times New Roman"/>
          <w:b/>
          <w:sz w:val="24"/>
          <w:szCs w:val="24"/>
        </w:rPr>
      </w:pPr>
      <w:r w:rsidRPr="000C6E61">
        <w:rPr>
          <w:rFonts w:ascii="Times New Roman" w:hAnsi="Times New Roman" w:cs="Times New Roman"/>
          <w:b/>
          <w:sz w:val="24"/>
          <w:szCs w:val="24"/>
        </w:rPr>
        <w:t>Ниже среднего по округу:№6,8,11,15,16,17,19,средняя школа №3</w:t>
      </w: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t xml:space="preserve">Анализ  полученных отметок </w:t>
      </w:r>
      <w:proofErr w:type="gramStart"/>
      <w:r w:rsidRPr="000C6E61">
        <w:rPr>
          <w:rFonts w:ascii="Times New Roman" w:hAnsi="Times New Roman" w:cs="Times New Roman"/>
          <w:b/>
          <w:sz w:val="24"/>
          <w:szCs w:val="24"/>
          <w:u w:val="single"/>
        </w:rPr>
        <w:t>в</w:t>
      </w:r>
      <w:proofErr w:type="gramEnd"/>
      <w:r w:rsidRPr="000C6E61">
        <w:rPr>
          <w:rFonts w:ascii="Times New Roman" w:hAnsi="Times New Roman" w:cs="Times New Roman"/>
          <w:b/>
          <w:sz w:val="24"/>
          <w:szCs w:val="24"/>
          <w:u w:val="single"/>
        </w:rPr>
        <w:t xml:space="preserve"> % по ПМО</w:t>
      </w:r>
    </w:p>
    <w:tbl>
      <w:tblPr>
        <w:tblpPr w:leftFromText="180" w:rightFromText="180" w:vertAnchor="text" w:horzAnchor="page" w:tblpX="938" w:tblpY="424"/>
        <w:tblW w:w="10314" w:type="dxa"/>
        <w:tblLook w:val="04A0" w:firstRow="1" w:lastRow="0" w:firstColumn="1" w:lastColumn="0" w:noHBand="0" w:noVBand="1"/>
      </w:tblPr>
      <w:tblGrid>
        <w:gridCol w:w="2376"/>
        <w:gridCol w:w="2268"/>
        <w:gridCol w:w="1418"/>
        <w:gridCol w:w="1559"/>
        <w:gridCol w:w="1706"/>
        <w:gridCol w:w="987"/>
      </w:tblGrid>
      <w:tr w:rsidR="00D27EAF" w:rsidRPr="000C6E61" w:rsidTr="00B32142">
        <w:trPr>
          <w:trHeight w:val="300"/>
        </w:trPr>
        <w:tc>
          <w:tcPr>
            <w:tcW w:w="2376" w:type="dxa"/>
            <w:tcBorders>
              <w:top w:val="single" w:sz="4" w:space="0" w:color="000000"/>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Группа участников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Кол-во участников</w:t>
            </w:r>
          </w:p>
        </w:tc>
        <w:tc>
          <w:tcPr>
            <w:tcW w:w="1418"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«3»-%</w:t>
            </w:r>
          </w:p>
        </w:tc>
        <w:tc>
          <w:tcPr>
            <w:tcW w:w="1706"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987"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r>
      <w:tr w:rsidR="00D27EAF" w:rsidRPr="000C6E61" w:rsidTr="00B32142">
        <w:trPr>
          <w:trHeight w:val="300"/>
        </w:trPr>
        <w:tc>
          <w:tcPr>
            <w:tcW w:w="2376" w:type="dxa"/>
            <w:tcBorders>
              <w:top w:val="single" w:sz="4" w:space="0" w:color="000000"/>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Вся выборка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1042714</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9,42</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34,78</w:t>
            </w:r>
          </w:p>
        </w:tc>
        <w:tc>
          <w:tcPr>
            <w:tcW w:w="1706"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43,21</w:t>
            </w:r>
          </w:p>
        </w:tc>
        <w:tc>
          <w:tcPr>
            <w:tcW w:w="987"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12,59</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СК</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18843</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6,79</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36,28</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44,24</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12,68</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ПМО</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1128</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9,84</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45,74</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35,82</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8,6</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МБОУ СОШ №2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93</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7,53</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41,94</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39,78</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10,75</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№6</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13,04</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36,96</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32,61</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17,39</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№8</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№11</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53</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11,32</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47,17</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33,96</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7,55</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36,67</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23,33</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36,67</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№24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8,33</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38,89</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41,67</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11,11</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№26</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3,03</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39,39</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42,42</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15,15</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6,4</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43,2</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41,6</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8,8</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5,88</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64,71</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23,53</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5,88</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lastRenderedPageBreak/>
              <w:t>МБОУ СОШ №4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10,53</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54,39</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31,58</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3,51</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3,85</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55,77</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28,85</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11,54</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134</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5,22</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66,42</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24,63</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3,73</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МБОУ СОШ №9</w:t>
            </w:r>
          </w:p>
        </w:tc>
        <w:tc>
          <w:tcPr>
            <w:tcW w:w="2268" w:type="dxa"/>
            <w:tcBorders>
              <w:top w:val="nil"/>
              <w:left w:val="single" w:sz="4" w:space="0" w:color="000000"/>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86</w:t>
            </w:r>
          </w:p>
        </w:tc>
        <w:tc>
          <w:tcPr>
            <w:tcW w:w="1418"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18,6</w:t>
            </w:r>
          </w:p>
        </w:tc>
        <w:tc>
          <w:tcPr>
            <w:tcW w:w="1559"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32,56</w:t>
            </w:r>
          </w:p>
        </w:tc>
        <w:tc>
          <w:tcPr>
            <w:tcW w:w="1706"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38,37</w:t>
            </w:r>
          </w:p>
        </w:tc>
        <w:tc>
          <w:tcPr>
            <w:tcW w:w="987"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10,47</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№10</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67</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10,45</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37,31</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43,28</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8,96</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36,84</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57,89</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5,26</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7,69</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29,23</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44,62</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18,46</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№16</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8,33</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16,67</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12,2</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39,02</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43,9</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4,88</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№19</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62,5</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№20</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12,12</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39,39</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15,15</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№21</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16,67</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60</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№28</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№65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4,17</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37,5</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8,33</w:t>
            </w:r>
          </w:p>
        </w:tc>
      </w:tr>
      <w:tr w:rsidR="00D27EAF" w:rsidRPr="000C6E61" w:rsidTr="00B32142">
        <w:trPr>
          <w:trHeight w:val="300"/>
        </w:trPr>
        <w:tc>
          <w:tcPr>
            <w:tcW w:w="2376"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418"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41,18</w:t>
            </w:r>
          </w:p>
        </w:tc>
        <w:tc>
          <w:tcPr>
            <w:tcW w:w="1559"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58,82</w:t>
            </w:r>
          </w:p>
        </w:tc>
        <w:tc>
          <w:tcPr>
            <w:tcW w:w="170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98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t xml:space="preserve">Соответствие отметок </w:t>
      </w:r>
      <w:proofErr w:type="gramStart"/>
      <w:r w:rsidRPr="000C6E61">
        <w:rPr>
          <w:rFonts w:ascii="Times New Roman" w:hAnsi="Times New Roman" w:cs="Times New Roman"/>
          <w:b/>
          <w:sz w:val="24"/>
          <w:szCs w:val="24"/>
          <w:u w:val="single"/>
        </w:rPr>
        <w:t>годовым</w:t>
      </w:r>
      <w:proofErr w:type="gramEnd"/>
      <w:r w:rsidRPr="000C6E61">
        <w:rPr>
          <w:rFonts w:ascii="Times New Roman" w:hAnsi="Times New Roman" w:cs="Times New Roman"/>
          <w:b/>
          <w:sz w:val="24"/>
          <w:szCs w:val="24"/>
          <w:u w:val="single"/>
        </w:rPr>
        <w:t xml:space="preserve"> в % по ПМО</w:t>
      </w:r>
    </w:p>
    <w:p w:rsidR="00771EA7" w:rsidRPr="000C6E61" w:rsidRDefault="00771EA7" w:rsidP="00D27EAF">
      <w:pPr>
        <w:jc w:val="both"/>
        <w:rPr>
          <w:rFonts w:ascii="Times New Roman" w:hAnsi="Times New Roman" w:cs="Times New Roman"/>
          <w:b/>
          <w:sz w:val="24"/>
          <w:szCs w:val="24"/>
          <w:u w:val="single"/>
        </w:rPr>
      </w:pPr>
    </w:p>
    <w:tbl>
      <w:tblPr>
        <w:tblpPr w:leftFromText="180" w:rightFromText="180" w:vertAnchor="text" w:horzAnchor="margin" w:tblpXSpec="center" w:tblpY="443"/>
        <w:tblW w:w="10656" w:type="dxa"/>
        <w:tblLook w:val="04A0" w:firstRow="1" w:lastRow="0" w:firstColumn="1" w:lastColumn="0" w:noHBand="0" w:noVBand="1"/>
      </w:tblPr>
      <w:tblGrid>
        <w:gridCol w:w="2518"/>
        <w:gridCol w:w="1904"/>
        <w:gridCol w:w="1634"/>
        <w:gridCol w:w="2092"/>
        <w:gridCol w:w="1675"/>
        <w:gridCol w:w="833"/>
      </w:tblGrid>
      <w:tr w:rsidR="00D27EAF" w:rsidRPr="000C6E61" w:rsidTr="00077988">
        <w:trPr>
          <w:trHeight w:val="286"/>
        </w:trPr>
        <w:tc>
          <w:tcPr>
            <w:tcW w:w="2518" w:type="dxa"/>
            <w:tcBorders>
              <w:top w:val="single" w:sz="4" w:space="0" w:color="000000"/>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Группа участников</w:t>
            </w:r>
          </w:p>
        </w:tc>
        <w:tc>
          <w:tcPr>
            <w:tcW w:w="19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Кол-во участников</w:t>
            </w:r>
          </w:p>
        </w:tc>
        <w:tc>
          <w:tcPr>
            <w:tcW w:w="1634"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Понизили</w:t>
            </w:r>
          </w:p>
        </w:tc>
        <w:tc>
          <w:tcPr>
            <w:tcW w:w="2092"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Подтвердили</w:t>
            </w:r>
          </w:p>
        </w:tc>
        <w:tc>
          <w:tcPr>
            <w:tcW w:w="1675"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Повысили</w:t>
            </w:r>
          </w:p>
        </w:tc>
        <w:tc>
          <w:tcPr>
            <w:tcW w:w="833"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Итого</w:t>
            </w:r>
          </w:p>
        </w:tc>
      </w:tr>
      <w:tr w:rsidR="00D27EAF" w:rsidRPr="000C6E61" w:rsidTr="00077988">
        <w:trPr>
          <w:trHeight w:val="286"/>
        </w:trPr>
        <w:tc>
          <w:tcPr>
            <w:tcW w:w="2518" w:type="dxa"/>
            <w:tcBorders>
              <w:top w:val="single" w:sz="4" w:space="0" w:color="000000"/>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Вся выборка</w:t>
            </w:r>
          </w:p>
        </w:tc>
        <w:tc>
          <w:tcPr>
            <w:tcW w:w="19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1042714</w:t>
            </w:r>
          </w:p>
        </w:tc>
        <w:tc>
          <w:tcPr>
            <w:tcW w:w="1634"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p>
        </w:tc>
        <w:tc>
          <w:tcPr>
            <w:tcW w:w="2092"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p>
        </w:tc>
        <w:tc>
          <w:tcPr>
            <w:tcW w:w="1675"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p>
        </w:tc>
        <w:tc>
          <w:tcPr>
            <w:tcW w:w="833" w:type="dxa"/>
            <w:tcBorders>
              <w:top w:val="single" w:sz="4" w:space="0" w:color="000000"/>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СК</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18843</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3875</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13829</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1138</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18843</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ПМО</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1128</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b/>
                <w:color w:val="000000"/>
                <w:sz w:val="24"/>
                <w:szCs w:val="24"/>
                <w:lang w:eastAsia="ru-RU"/>
              </w:rPr>
            </w:pPr>
            <w:r w:rsidRPr="000C6E61">
              <w:rPr>
                <w:rFonts w:ascii="Times New Roman" w:eastAsia="Times New Roman" w:hAnsi="Times New Roman" w:cs="Times New Roman"/>
                <w:b/>
                <w:color w:val="000000"/>
                <w:sz w:val="24"/>
                <w:szCs w:val="24"/>
                <w:lang w:eastAsia="ru-RU"/>
              </w:rPr>
              <w:t>30%-339</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b/>
                <w:color w:val="000000"/>
                <w:sz w:val="24"/>
                <w:szCs w:val="24"/>
                <w:lang w:eastAsia="ru-RU"/>
              </w:rPr>
            </w:pPr>
            <w:r w:rsidRPr="000C6E61">
              <w:rPr>
                <w:rFonts w:ascii="Times New Roman" w:eastAsia="Times New Roman" w:hAnsi="Times New Roman" w:cs="Times New Roman"/>
                <w:b/>
                <w:color w:val="000000"/>
                <w:sz w:val="24"/>
                <w:szCs w:val="24"/>
                <w:lang w:eastAsia="ru-RU"/>
              </w:rPr>
              <w:t>63%-714</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b/>
                <w:color w:val="000000"/>
                <w:sz w:val="24"/>
                <w:szCs w:val="24"/>
                <w:lang w:eastAsia="ru-RU"/>
              </w:rPr>
            </w:pPr>
            <w:r w:rsidRPr="000C6E61">
              <w:rPr>
                <w:rFonts w:ascii="Times New Roman" w:eastAsia="Times New Roman" w:hAnsi="Times New Roman" w:cs="Times New Roman"/>
                <w:b/>
                <w:color w:val="000000"/>
                <w:sz w:val="24"/>
                <w:szCs w:val="24"/>
                <w:lang w:eastAsia="ru-RU"/>
              </w:rPr>
              <w:t>7%-75</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1128</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МБОУ СОШ №2</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93</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93</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№6</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№8</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№11</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53</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53</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№15</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№24</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№26</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67</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№3</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№4</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№5</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№7</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134</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72</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134</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МБОУ СОШ №9</w:t>
            </w:r>
          </w:p>
        </w:tc>
        <w:tc>
          <w:tcPr>
            <w:tcW w:w="1904" w:type="dxa"/>
            <w:tcBorders>
              <w:top w:val="nil"/>
              <w:left w:val="single" w:sz="4" w:space="0" w:color="000000"/>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86</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86</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№10</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67</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67</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№13</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№14</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№16</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СОШ №17</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lastRenderedPageBreak/>
              <w:t>МБОУ СОШ №19</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№27</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№20</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№21</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№23</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№25</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№28</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hAnsi="Times New Roman" w:cs="Times New Roman"/>
                <w:sz w:val="24"/>
                <w:szCs w:val="24"/>
              </w:rPr>
            </w:pPr>
            <w:r w:rsidRPr="000C6E61">
              <w:rPr>
                <w:rFonts w:ascii="Times New Roman" w:eastAsia="Times New Roman" w:hAnsi="Times New Roman" w:cs="Times New Roman"/>
                <w:color w:val="000000"/>
                <w:sz w:val="24"/>
                <w:szCs w:val="24"/>
                <w:lang w:eastAsia="ru-RU"/>
              </w:rPr>
              <w:t>МБОУ ООШ №65</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833" w:type="dxa"/>
            <w:tcBorders>
              <w:top w:val="nil"/>
              <w:left w:val="nil"/>
              <w:bottom w:val="single" w:sz="4" w:space="0" w:color="000000"/>
              <w:right w:val="single" w:sz="4" w:space="0" w:color="000000"/>
            </w:tcBorders>
            <w:shd w:val="clear" w:color="auto" w:fill="auto"/>
            <w:noWrap/>
            <w:vAlign w:val="bottom"/>
          </w:tcPr>
          <w:p w:rsidR="00771EA7"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p w:rsidR="00771EA7" w:rsidRPr="000C6E61" w:rsidRDefault="00771EA7" w:rsidP="00077988">
            <w:pPr>
              <w:spacing w:line="240" w:lineRule="auto"/>
              <w:jc w:val="both"/>
              <w:rPr>
                <w:rFonts w:ascii="Times New Roman" w:eastAsia="Times New Roman" w:hAnsi="Times New Roman" w:cs="Times New Roman"/>
                <w:color w:val="000000"/>
                <w:sz w:val="24"/>
                <w:szCs w:val="24"/>
                <w:lang w:eastAsia="ru-RU"/>
              </w:rPr>
            </w:pPr>
          </w:p>
        </w:tc>
      </w:tr>
      <w:tr w:rsidR="00D27EAF" w:rsidRPr="000C6E61" w:rsidTr="00077988">
        <w:trPr>
          <w:trHeight w:val="286"/>
        </w:trPr>
        <w:tc>
          <w:tcPr>
            <w:tcW w:w="2518" w:type="dxa"/>
            <w:tcBorders>
              <w:top w:val="nil"/>
              <w:left w:val="single" w:sz="4" w:space="0" w:color="000000"/>
              <w:bottom w:val="single" w:sz="4" w:space="0" w:color="000000"/>
              <w:right w:val="single" w:sz="4" w:space="0" w:color="000000"/>
            </w:tcBorders>
          </w:tcPr>
          <w:p w:rsidR="00D27EAF" w:rsidRPr="000C6E61" w:rsidRDefault="00D27EAF" w:rsidP="00077988">
            <w:pPr>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Средняя общеобразовательная школа №3</w:t>
            </w:r>
          </w:p>
        </w:tc>
        <w:tc>
          <w:tcPr>
            <w:tcW w:w="1904"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634"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2092"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675"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833" w:type="dxa"/>
            <w:tcBorders>
              <w:top w:val="nil"/>
              <w:left w:val="nil"/>
              <w:bottom w:val="single" w:sz="4" w:space="0" w:color="000000"/>
              <w:right w:val="single" w:sz="4" w:space="0" w:color="000000"/>
            </w:tcBorders>
            <w:shd w:val="clear" w:color="auto" w:fill="auto"/>
            <w:noWrap/>
            <w:vAlign w:val="bottom"/>
          </w:tcPr>
          <w:p w:rsidR="00D27EAF" w:rsidRPr="000C6E61" w:rsidRDefault="00D27EAF" w:rsidP="00077988">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r>
    </w:tbl>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p>
    <w:p w:rsidR="00D27EAF" w:rsidRPr="000C6E61" w:rsidRDefault="00D27EAF" w:rsidP="00B32142">
      <w:pPr>
        <w:pStyle w:val="a3"/>
        <w:ind w:left="-426"/>
        <w:jc w:val="both"/>
        <w:rPr>
          <w:rFonts w:ascii="Times New Roman" w:hAnsi="Times New Roman" w:cs="Times New Roman"/>
          <w:sz w:val="24"/>
          <w:szCs w:val="24"/>
        </w:rPr>
      </w:pPr>
      <w:r w:rsidRPr="000C6E61">
        <w:rPr>
          <w:rFonts w:ascii="Times New Roman" w:hAnsi="Times New Roman" w:cs="Times New Roman"/>
          <w:b/>
          <w:sz w:val="24"/>
          <w:szCs w:val="24"/>
          <w:u w:val="single"/>
        </w:rPr>
        <w:t>ВЫВОД</w:t>
      </w:r>
      <w:proofErr w:type="gramStart"/>
      <w:r w:rsidRPr="000C6E61">
        <w:rPr>
          <w:rFonts w:ascii="Times New Roman" w:hAnsi="Times New Roman" w:cs="Times New Roman"/>
          <w:b/>
          <w:sz w:val="24"/>
          <w:szCs w:val="24"/>
          <w:u w:val="single"/>
        </w:rPr>
        <w:t xml:space="preserve"> :</w:t>
      </w:r>
      <w:proofErr w:type="gramEnd"/>
      <w:r w:rsidRPr="000C6E61">
        <w:rPr>
          <w:rFonts w:ascii="Times New Roman" w:hAnsi="Times New Roman" w:cs="Times New Roman"/>
          <w:sz w:val="24"/>
          <w:szCs w:val="24"/>
        </w:rPr>
        <w:t xml:space="preserve"> По итогам анализа можно выделить следующие школы, которые понизили свои результаты в сравнении с отметками в журнале, они же выше среднего по округу: №8,15,1,7,9,16,19,23,25,28,</w:t>
      </w:r>
      <w:r w:rsidRPr="000C6E61">
        <w:rPr>
          <w:rFonts w:ascii="Times New Roman" w:eastAsia="Times New Roman" w:hAnsi="Times New Roman" w:cs="Times New Roman"/>
          <w:color w:val="000000"/>
          <w:sz w:val="24"/>
          <w:szCs w:val="24"/>
          <w:lang w:eastAsia="ru-RU"/>
        </w:rPr>
        <w:t xml:space="preserve"> Средняя общеобразовательная школа №3 . </w:t>
      </w:r>
      <w:r w:rsidRPr="000C6E61">
        <w:rPr>
          <w:rFonts w:ascii="Times New Roman" w:hAnsi="Times New Roman" w:cs="Times New Roman"/>
          <w:sz w:val="24"/>
          <w:szCs w:val="24"/>
        </w:rPr>
        <w:t>Школы, показавшие результаты ниже среднего по округу: № 2,6,11,24,26,3,4,5,13,14,17,20,21,65.Наименьший результат показала  МБОУ № 14, показав всего11 %</w:t>
      </w:r>
      <w:proofErr w:type="gramStart"/>
      <w:r w:rsidRPr="000C6E61">
        <w:rPr>
          <w:rFonts w:ascii="Times New Roman" w:hAnsi="Times New Roman" w:cs="Times New Roman"/>
          <w:sz w:val="24"/>
          <w:szCs w:val="24"/>
        </w:rPr>
        <w:t xml:space="preserve"> ;</w:t>
      </w:r>
      <w:proofErr w:type="gramEnd"/>
      <w:r w:rsidRPr="000C6E61">
        <w:rPr>
          <w:rFonts w:ascii="Times New Roman" w:hAnsi="Times New Roman" w:cs="Times New Roman"/>
          <w:sz w:val="24"/>
          <w:szCs w:val="24"/>
        </w:rPr>
        <w:t xml:space="preserve">  В МБОУ СОШ №10 результаты совпали с результатами по ПМО и составляют 30%</w:t>
      </w:r>
      <w:r w:rsidR="00C73B41" w:rsidRPr="000C6E61">
        <w:rPr>
          <w:rFonts w:ascii="Times New Roman" w:hAnsi="Times New Roman" w:cs="Times New Roman"/>
          <w:sz w:val="24"/>
          <w:szCs w:val="24"/>
        </w:rPr>
        <w:t>.</w:t>
      </w:r>
    </w:p>
    <w:p w:rsidR="00C73B41" w:rsidRPr="000C6E61" w:rsidRDefault="00D27EAF" w:rsidP="00B32142">
      <w:pPr>
        <w:ind w:left="-426"/>
        <w:jc w:val="both"/>
        <w:rPr>
          <w:rFonts w:ascii="Times New Roman" w:hAnsi="Times New Roman" w:cs="Times New Roman"/>
          <w:sz w:val="24"/>
          <w:szCs w:val="24"/>
        </w:rPr>
      </w:pPr>
      <w:r w:rsidRPr="000C6E61">
        <w:rPr>
          <w:rFonts w:ascii="Times New Roman" w:hAnsi="Times New Roman" w:cs="Times New Roman"/>
          <w:sz w:val="24"/>
          <w:szCs w:val="24"/>
        </w:rPr>
        <w:t xml:space="preserve">             Школы, которые подтвердили свои результаты в сравнении с отметками в   </w:t>
      </w:r>
      <w:proofErr w:type="gramStart"/>
      <w:r w:rsidRPr="000C6E61">
        <w:rPr>
          <w:rFonts w:ascii="Times New Roman" w:hAnsi="Times New Roman" w:cs="Times New Roman"/>
          <w:sz w:val="24"/>
          <w:szCs w:val="24"/>
        </w:rPr>
        <w:t>журнале-выше</w:t>
      </w:r>
      <w:proofErr w:type="gramEnd"/>
      <w:r w:rsidRPr="000C6E61">
        <w:rPr>
          <w:rFonts w:ascii="Times New Roman" w:hAnsi="Times New Roman" w:cs="Times New Roman"/>
          <w:sz w:val="24"/>
          <w:szCs w:val="24"/>
        </w:rPr>
        <w:t xml:space="preserve"> среднего по округу</w:t>
      </w:r>
      <w:r w:rsidR="00C73B41" w:rsidRPr="000C6E61">
        <w:rPr>
          <w:rFonts w:ascii="Times New Roman" w:hAnsi="Times New Roman" w:cs="Times New Roman"/>
          <w:sz w:val="24"/>
          <w:szCs w:val="24"/>
        </w:rPr>
        <w:t xml:space="preserve">: </w:t>
      </w:r>
      <w:r w:rsidRPr="000C6E61">
        <w:rPr>
          <w:rFonts w:ascii="Times New Roman" w:hAnsi="Times New Roman" w:cs="Times New Roman"/>
          <w:sz w:val="24"/>
          <w:szCs w:val="24"/>
        </w:rPr>
        <w:t>№2,6,11,24,26,3,4,5,16,78,19,27,20,65</w:t>
      </w:r>
      <w:r w:rsidR="00C73B41" w:rsidRPr="000C6E61">
        <w:rPr>
          <w:rFonts w:ascii="Times New Roman" w:hAnsi="Times New Roman" w:cs="Times New Roman"/>
          <w:sz w:val="24"/>
          <w:szCs w:val="24"/>
        </w:rPr>
        <w:t>.</w:t>
      </w:r>
    </w:p>
    <w:p w:rsidR="00D27EAF" w:rsidRPr="000C6E61" w:rsidRDefault="00D27EAF" w:rsidP="00B32142">
      <w:pPr>
        <w:ind w:left="-426" w:firstLine="707"/>
        <w:jc w:val="both"/>
        <w:rPr>
          <w:rFonts w:ascii="Times New Roman" w:hAnsi="Times New Roman" w:cs="Times New Roman"/>
          <w:sz w:val="24"/>
          <w:szCs w:val="24"/>
        </w:rPr>
      </w:pPr>
      <w:r w:rsidRPr="000C6E61">
        <w:rPr>
          <w:rFonts w:ascii="Times New Roman" w:hAnsi="Times New Roman" w:cs="Times New Roman"/>
          <w:sz w:val="24"/>
          <w:szCs w:val="24"/>
        </w:rPr>
        <w:t>И школы, показавшие результаты ниже среднего по округу: №8,15,1,7,9,10,16,21,23,25,28,</w:t>
      </w:r>
      <w:r w:rsidRPr="000C6E61">
        <w:rPr>
          <w:rFonts w:ascii="Times New Roman" w:eastAsia="Times New Roman" w:hAnsi="Times New Roman" w:cs="Times New Roman"/>
          <w:color w:val="000000"/>
          <w:sz w:val="24"/>
          <w:szCs w:val="24"/>
          <w:lang w:eastAsia="ru-RU"/>
        </w:rPr>
        <w:t xml:space="preserve"> Средняя общеобразовательная школа №3</w:t>
      </w:r>
      <w:r w:rsidR="00C73B41" w:rsidRPr="000C6E61">
        <w:rPr>
          <w:rFonts w:ascii="Times New Roman" w:eastAsia="Times New Roman" w:hAnsi="Times New Roman" w:cs="Times New Roman"/>
          <w:color w:val="000000"/>
          <w:sz w:val="24"/>
          <w:szCs w:val="24"/>
          <w:lang w:eastAsia="ru-RU"/>
        </w:rPr>
        <w:t>.</w:t>
      </w:r>
    </w:p>
    <w:p w:rsidR="00D27EAF" w:rsidRPr="000C6E61" w:rsidRDefault="00D27EAF" w:rsidP="00B32142">
      <w:pPr>
        <w:ind w:left="-426"/>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C73B41" w:rsidRPr="000C6E61">
        <w:rPr>
          <w:rFonts w:ascii="Times New Roman" w:hAnsi="Times New Roman" w:cs="Times New Roman"/>
          <w:sz w:val="24"/>
          <w:szCs w:val="24"/>
        </w:rPr>
        <w:tab/>
      </w:r>
      <w:r w:rsidR="00C73B41" w:rsidRPr="000C6E61">
        <w:rPr>
          <w:rFonts w:ascii="Times New Roman" w:hAnsi="Times New Roman" w:cs="Times New Roman"/>
          <w:sz w:val="24"/>
          <w:szCs w:val="24"/>
        </w:rPr>
        <w:tab/>
      </w:r>
      <w:r w:rsidRPr="000C6E61">
        <w:rPr>
          <w:rFonts w:ascii="Times New Roman" w:hAnsi="Times New Roman" w:cs="Times New Roman"/>
          <w:sz w:val="24"/>
          <w:szCs w:val="24"/>
        </w:rPr>
        <w:t xml:space="preserve">  В МБОУ СОШ №14 результаты совпали с результатами по ПМО и составляют 63%</w:t>
      </w:r>
      <w:r w:rsidR="00C73B41" w:rsidRPr="000C6E61">
        <w:rPr>
          <w:rFonts w:ascii="Times New Roman" w:hAnsi="Times New Roman" w:cs="Times New Roman"/>
          <w:sz w:val="24"/>
          <w:szCs w:val="24"/>
        </w:rPr>
        <w:t>.</w:t>
      </w:r>
    </w:p>
    <w:p w:rsidR="00D27EAF" w:rsidRPr="000C6E61" w:rsidRDefault="00C73B41" w:rsidP="00B32142">
      <w:pPr>
        <w:ind w:left="-426"/>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D27EAF" w:rsidRPr="000C6E61">
        <w:rPr>
          <w:rFonts w:ascii="Times New Roman" w:hAnsi="Times New Roman" w:cs="Times New Roman"/>
          <w:sz w:val="24"/>
          <w:szCs w:val="24"/>
        </w:rPr>
        <w:t>Школы, которые повысили свои результаты в сравнении с отметками в журнале по</w:t>
      </w:r>
      <w:r w:rsidRPr="000C6E61">
        <w:rPr>
          <w:rFonts w:ascii="Times New Roman" w:hAnsi="Times New Roman" w:cs="Times New Roman"/>
          <w:sz w:val="24"/>
          <w:szCs w:val="24"/>
        </w:rPr>
        <w:t xml:space="preserve"> </w:t>
      </w:r>
      <w:r w:rsidR="00D27EAF" w:rsidRPr="000C6E61">
        <w:rPr>
          <w:rFonts w:ascii="Times New Roman" w:hAnsi="Times New Roman" w:cs="Times New Roman"/>
          <w:sz w:val="24"/>
          <w:szCs w:val="24"/>
        </w:rPr>
        <w:t>округу: №2,15,24,9,10,2,27,21,23,65</w:t>
      </w:r>
      <w:r w:rsidRPr="000C6E61">
        <w:rPr>
          <w:rFonts w:ascii="Times New Roman" w:hAnsi="Times New Roman" w:cs="Times New Roman"/>
          <w:sz w:val="24"/>
          <w:szCs w:val="24"/>
        </w:rPr>
        <w:t>.</w:t>
      </w:r>
    </w:p>
    <w:p w:rsidR="00D27EAF" w:rsidRPr="000C6E61" w:rsidRDefault="00D27EAF" w:rsidP="00B32142">
      <w:pPr>
        <w:ind w:left="-426"/>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C73B41" w:rsidRPr="000C6E61">
        <w:rPr>
          <w:rFonts w:ascii="Times New Roman" w:hAnsi="Times New Roman" w:cs="Times New Roman"/>
          <w:sz w:val="24"/>
          <w:szCs w:val="24"/>
        </w:rPr>
        <w:tab/>
      </w:r>
      <w:r w:rsidR="00C73B41" w:rsidRPr="000C6E61">
        <w:rPr>
          <w:rFonts w:ascii="Times New Roman" w:hAnsi="Times New Roman" w:cs="Times New Roman"/>
          <w:sz w:val="24"/>
          <w:szCs w:val="24"/>
        </w:rPr>
        <w:tab/>
      </w:r>
      <w:r w:rsidRPr="000C6E61">
        <w:rPr>
          <w:rFonts w:ascii="Times New Roman" w:hAnsi="Times New Roman" w:cs="Times New Roman"/>
          <w:sz w:val="24"/>
          <w:szCs w:val="24"/>
        </w:rPr>
        <w:t xml:space="preserve"> Наибольший результат показала МБОУ СОШ №14 ,показав26 %</w:t>
      </w:r>
      <w:r w:rsidR="00C73B41" w:rsidRPr="000C6E61">
        <w:rPr>
          <w:rFonts w:ascii="Times New Roman" w:hAnsi="Times New Roman" w:cs="Times New Roman"/>
          <w:sz w:val="24"/>
          <w:szCs w:val="24"/>
        </w:rPr>
        <w:t>.</w:t>
      </w:r>
    </w:p>
    <w:p w:rsidR="00D27EAF" w:rsidRPr="000C6E61" w:rsidRDefault="00D27EAF" w:rsidP="00B32142">
      <w:pPr>
        <w:ind w:left="-426"/>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C73B41" w:rsidRPr="000C6E61">
        <w:rPr>
          <w:rFonts w:ascii="Times New Roman" w:hAnsi="Times New Roman" w:cs="Times New Roman"/>
          <w:sz w:val="24"/>
          <w:szCs w:val="24"/>
        </w:rPr>
        <w:t xml:space="preserve">             </w:t>
      </w:r>
      <w:r w:rsidRPr="000C6E61">
        <w:rPr>
          <w:rFonts w:ascii="Times New Roman" w:hAnsi="Times New Roman" w:cs="Times New Roman"/>
          <w:sz w:val="24"/>
          <w:szCs w:val="24"/>
        </w:rPr>
        <w:t>Школы, показавшие результаты ниже среднего по округу:№6,1,4,5,7</w:t>
      </w:r>
      <w:r w:rsidR="00C73B41" w:rsidRPr="000C6E61">
        <w:rPr>
          <w:rFonts w:ascii="Times New Roman" w:hAnsi="Times New Roman" w:cs="Times New Roman"/>
          <w:sz w:val="24"/>
          <w:szCs w:val="24"/>
        </w:rPr>
        <w:t>.</w:t>
      </w:r>
    </w:p>
    <w:p w:rsidR="00D27EAF" w:rsidRPr="000C6E61" w:rsidRDefault="00D27EAF" w:rsidP="00B32142">
      <w:pPr>
        <w:ind w:left="-426"/>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C73B41" w:rsidRPr="000C6E61">
        <w:rPr>
          <w:rFonts w:ascii="Times New Roman" w:hAnsi="Times New Roman" w:cs="Times New Roman"/>
          <w:sz w:val="24"/>
          <w:szCs w:val="24"/>
        </w:rPr>
        <w:tab/>
      </w:r>
      <w:r w:rsidR="00C73B41" w:rsidRPr="000C6E61">
        <w:rPr>
          <w:rFonts w:ascii="Times New Roman" w:hAnsi="Times New Roman" w:cs="Times New Roman"/>
          <w:sz w:val="24"/>
          <w:szCs w:val="24"/>
        </w:rPr>
        <w:tab/>
      </w:r>
      <w:r w:rsidRPr="000C6E61">
        <w:rPr>
          <w:rFonts w:ascii="Times New Roman" w:hAnsi="Times New Roman" w:cs="Times New Roman"/>
          <w:sz w:val="24"/>
          <w:szCs w:val="24"/>
        </w:rPr>
        <w:t xml:space="preserve"> В МБОУ СОШ №11,26 результаты совпали с результатами по ПМО и составляют 6%</w:t>
      </w:r>
      <w:r w:rsidR="00C73B41" w:rsidRPr="000C6E61">
        <w:rPr>
          <w:rFonts w:ascii="Times New Roman" w:hAnsi="Times New Roman" w:cs="Times New Roman"/>
          <w:sz w:val="24"/>
          <w:szCs w:val="24"/>
        </w:rPr>
        <w:t>.</w:t>
      </w:r>
    </w:p>
    <w:p w:rsidR="00C73B41" w:rsidRPr="000C6E61" w:rsidRDefault="00C73B41" w:rsidP="00B32142">
      <w:pPr>
        <w:ind w:left="-426"/>
        <w:jc w:val="both"/>
        <w:rPr>
          <w:rFonts w:ascii="Times New Roman" w:hAnsi="Times New Roman" w:cs="Times New Roman"/>
          <w:sz w:val="24"/>
          <w:szCs w:val="24"/>
        </w:rPr>
      </w:pPr>
    </w:p>
    <w:p w:rsidR="00C73B41" w:rsidRPr="000C6E61" w:rsidRDefault="00C73B41"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Диаграмма №4</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noProof/>
          <w:sz w:val="24"/>
          <w:szCs w:val="24"/>
          <w:lang w:eastAsia="ru-RU"/>
        </w:rPr>
        <w:drawing>
          <wp:inline distT="0" distB="0" distL="0" distR="0" wp14:anchorId="30D89024" wp14:editId="7F1E74D7">
            <wp:extent cx="6400800" cy="22669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lastRenderedPageBreak/>
        <w:t>Анализ результатов ВПР в 6 –х классах</w:t>
      </w:r>
    </w:p>
    <w:p w:rsidR="00C73B41" w:rsidRPr="000C6E61" w:rsidRDefault="00C73B41" w:rsidP="00D27EAF">
      <w:pPr>
        <w:jc w:val="both"/>
        <w:rPr>
          <w:rFonts w:ascii="Times New Roman" w:hAnsi="Times New Roman" w:cs="Times New Roman"/>
          <w:b/>
          <w:sz w:val="24"/>
          <w:szCs w:val="24"/>
          <w:u w:val="single"/>
        </w:rPr>
      </w:pPr>
    </w:p>
    <w:tbl>
      <w:tblPr>
        <w:tblW w:w="10080" w:type="dxa"/>
        <w:tblInd w:w="93" w:type="dxa"/>
        <w:tblLook w:val="04A0" w:firstRow="1" w:lastRow="0" w:firstColumn="1" w:lastColumn="0" w:noHBand="0" w:noVBand="1"/>
      </w:tblPr>
      <w:tblGrid>
        <w:gridCol w:w="1716"/>
        <w:gridCol w:w="1707"/>
        <w:gridCol w:w="1707"/>
        <w:gridCol w:w="1707"/>
        <w:gridCol w:w="1707"/>
        <w:gridCol w:w="1536"/>
      </w:tblGrid>
      <w:tr w:rsidR="00D27EAF" w:rsidRPr="000C6E61" w:rsidTr="00B32142">
        <w:trPr>
          <w:trHeight w:val="293"/>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1707"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1707"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1707"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1707" w:type="dxa"/>
            <w:tcBorders>
              <w:top w:val="single" w:sz="4" w:space="0" w:color="000000"/>
              <w:left w:val="nil"/>
              <w:bottom w:val="single" w:sz="4" w:space="0" w:color="000000"/>
              <w:right w:val="single" w:sz="8"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1536" w:type="dxa"/>
            <w:tcBorders>
              <w:top w:val="single" w:sz="4" w:space="0" w:color="000000"/>
              <w:left w:val="nil"/>
              <w:bottom w:val="single" w:sz="4"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ОУ</w:t>
            </w:r>
          </w:p>
        </w:tc>
      </w:tr>
      <w:tr w:rsidR="00D27EAF" w:rsidRPr="000C6E61" w:rsidTr="00B32142">
        <w:trPr>
          <w:trHeight w:val="293"/>
        </w:trPr>
        <w:tc>
          <w:tcPr>
            <w:tcW w:w="1716" w:type="dxa"/>
            <w:tcBorders>
              <w:top w:val="nil"/>
              <w:left w:val="single" w:sz="4" w:space="0" w:color="000000"/>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1707" w:type="dxa"/>
            <w:tcBorders>
              <w:top w:val="nil"/>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2</w:t>
            </w:r>
          </w:p>
        </w:tc>
        <w:tc>
          <w:tcPr>
            <w:tcW w:w="1707" w:type="dxa"/>
            <w:tcBorders>
              <w:top w:val="nil"/>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3</w:t>
            </w:r>
          </w:p>
        </w:tc>
        <w:tc>
          <w:tcPr>
            <w:tcW w:w="1707" w:type="dxa"/>
            <w:tcBorders>
              <w:top w:val="nil"/>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4</w:t>
            </w:r>
          </w:p>
        </w:tc>
        <w:tc>
          <w:tcPr>
            <w:tcW w:w="1707" w:type="dxa"/>
            <w:tcBorders>
              <w:top w:val="nil"/>
              <w:left w:val="nil"/>
              <w:bottom w:val="single" w:sz="8" w:space="0" w:color="000000"/>
              <w:right w:val="single" w:sz="8"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5</w:t>
            </w:r>
          </w:p>
        </w:tc>
        <w:tc>
          <w:tcPr>
            <w:tcW w:w="1536" w:type="dxa"/>
            <w:tcBorders>
              <w:top w:val="nil"/>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p>
        </w:tc>
      </w:tr>
      <w:tr w:rsidR="00D27EAF" w:rsidRPr="000C6E61" w:rsidTr="00B32142">
        <w:trPr>
          <w:trHeight w:val="293"/>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1038626</w:t>
            </w:r>
          </w:p>
        </w:tc>
        <w:tc>
          <w:tcPr>
            <w:tcW w:w="1707"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13,7</w:t>
            </w:r>
          </w:p>
        </w:tc>
        <w:tc>
          <w:tcPr>
            <w:tcW w:w="1707"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40,1</w:t>
            </w:r>
          </w:p>
        </w:tc>
        <w:tc>
          <w:tcPr>
            <w:tcW w:w="1707"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34,08</w:t>
            </w:r>
          </w:p>
        </w:tc>
        <w:tc>
          <w:tcPr>
            <w:tcW w:w="1707"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12,12</w:t>
            </w:r>
          </w:p>
        </w:tc>
        <w:tc>
          <w:tcPr>
            <w:tcW w:w="1536" w:type="dxa"/>
            <w:tcBorders>
              <w:top w:val="single" w:sz="4" w:space="0" w:color="000000"/>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РФ</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20654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9,01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42,66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36,53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11,79</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СК</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1114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32,32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9,52</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ПМО</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49,06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36,79</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7,55</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21,43</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52,38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42,86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4,76</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49</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40,82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34,69</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11,76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41,18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35,29</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11,76</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71,43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23,81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4,76</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13,21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26,42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16,98</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10,26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47,01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28,21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14,53</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29,63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48,15</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14,81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7,41</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8,11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51,35</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29,73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10,81</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51,43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37,14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5,71</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18,18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43,94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4,55</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24,36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32,05</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37,18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6,41</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70</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11,43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35,71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38,57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57,14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28,57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8,11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45,95</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43,24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28,57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28,57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42,86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16,67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40,48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9,52</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22,22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44,44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22,22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11,11</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22,22</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77,78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13,95</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44,19</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30,23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11,63</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44,44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44,44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11,11</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100</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15,38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61,54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23,08</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57,14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28,57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r>
      <w:tr w:rsidR="00D27EAF"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11,76</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52,94</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17,65</w:t>
            </w:r>
          </w:p>
        </w:tc>
        <w:tc>
          <w:tcPr>
            <w:tcW w:w="1707"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17,65</w:t>
            </w:r>
          </w:p>
        </w:tc>
        <w:tc>
          <w:tcPr>
            <w:tcW w:w="1536"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r>
      <w:tr w:rsidR="00D27EAF" w:rsidRPr="000C6E61" w:rsidTr="00B32142">
        <w:trPr>
          <w:trHeight w:val="293"/>
        </w:trPr>
        <w:tc>
          <w:tcPr>
            <w:tcW w:w="1716" w:type="dxa"/>
            <w:tcBorders>
              <w:top w:val="nil"/>
              <w:left w:val="single" w:sz="4" w:space="0" w:color="000000"/>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707" w:type="dxa"/>
            <w:tcBorders>
              <w:top w:val="nil"/>
              <w:left w:val="nil"/>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707" w:type="dxa"/>
            <w:tcBorders>
              <w:top w:val="nil"/>
              <w:left w:val="nil"/>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38,1</w:t>
            </w:r>
          </w:p>
        </w:tc>
        <w:tc>
          <w:tcPr>
            <w:tcW w:w="1707" w:type="dxa"/>
            <w:tcBorders>
              <w:top w:val="nil"/>
              <w:left w:val="nil"/>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38,1</w:t>
            </w:r>
          </w:p>
        </w:tc>
        <w:tc>
          <w:tcPr>
            <w:tcW w:w="1707" w:type="dxa"/>
            <w:tcBorders>
              <w:top w:val="nil"/>
              <w:left w:val="nil"/>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9,52</w:t>
            </w:r>
          </w:p>
        </w:tc>
        <w:tc>
          <w:tcPr>
            <w:tcW w:w="1536" w:type="dxa"/>
            <w:tcBorders>
              <w:top w:val="nil"/>
              <w:left w:val="nil"/>
              <w:bottom w:val="nil"/>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ГБОУ3</w:t>
            </w:r>
          </w:p>
        </w:tc>
      </w:tr>
      <w:tr w:rsidR="00B32142" w:rsidRPr="000C6E61" w:rsidTr="00B32142">
        <w:trPr>
          <w:trHeight w:val="293"/>
        </w:trPr>
        <w:tc>
          <w:tcPr>
            <w:tcW w:w="1716" w:type="dxa"/>
            <w:tcBorders>
              <w:top w:val="nil"/>
              <w:left w:val="single" w:sz="4" w:space="0" w:color="000000"/>
              <w:bottom w:val="single" w:sz="4" w:space="0" w:color="000000"/>
              <w:right w:val="single" w:sz="4" w:space="0" w:color="000000"/>
            </w:tcBorders>
            <w:shd w:val="clear" w:color="auto" w:fill="auto"/>
            <w:noWrap/>
            <w:vAlign w:val="bottom"/>
          </w:tcPr>
          <w:p w:rsidR="00B32142" w:rsidRPr="000C6E61" w:rsidRDefault="00B32142" w:rsidP="00D27EAF">
            <w:pPr>
              <w:spacing w:line="240" w:lineRule="auto"/>
              <w:jc w:val="both"/>
              <w:rPr>
                <w:rFonts w:ascii="Times New Roman" w:eastAsia="Times New Roman" w:hAnsi="Times New Roman" w:cs="Times New Roman"/>
                <w:color w:val="000000"/>
                <w:sz w:val="24"/>
                <w:szCs w:val="24"/>
                <w:lang w:eastAsia="ru-RU"/>
              </w:rPr>
            </w:pPr>
          </w:p>
        </w:tc>
        <w:tc>
          <w:tcPr>
            <w:tcW w:w="1707" w:type="dxa"/>
            <w:tcBorders>
              <w:top w:val="nil"/>
              <w:left w:val="nil"/>
              <w:bottom w:val="single" w:sz="4" w:space="0" w:color="000000"/>
              <w:right w:val="single" w:sz="4" w:space="0" w:color="000000"/>
            </w:tcBorders>
            <w:shd w:val="clear" w:color="auto" w:fill="auto"/>
            <w:noWrap/>
            <w:vAlign w:val="bottom"/>
          </w:tcPr>
          <w:p w:rsidR="00B32142" w:rsidRPr="000C6E61" w:rsidRDefault="00B32142" w:rsidP="00D27EAF">
            <w:pPr>
              <w:spacing w:line="240" w:lineRule="auto"/>
              <w:jc w:val="both"/>
              <w:rPr>
                <w:rFonts w:ascii="Times New Roman" w:eastAsia="Times New Roman" w:hAnsi="Times New Roman" w:cs="Times New Roman"/>
                <w:color w:val="000000"/>
                <w:sz w:val="24"/>
                <w:szCs w:val="24"/>
                <w:lang w:eastAsia="ru-RU"/>
              </w:rPr>
            </w:pPr>
          </w:p>
        </w:tc>
        <w:tc>
          <w:tcPr>
            <w:tcW w:w="1707" w:type="dxa"/>
            <w:tcBorders>
              <w:top w:val="nil"/>
              <w:left w:val="nil"/>
              <w:bottom w:val="single" w:sz="4" w:space="0" w:color="000000"/>
              <w:right w:val="single" w:sz="4" w:space="0" w:color="000000"/>
            </w:tcBorders>
            <w:shd w:val="clear" w:color="auto" w:fill="auto"/>
            <w:noWrap/>
            <w:vAlign w:val="bottom"/>
          </w:tcPr>
          <w:p w:rsidR="00B32142" w:rsidRPr="000C6E61" w:rsidRDefault="00B32142" w:rsidP="00D27EAF">
            <w:pPr>
              <w:spacing w:line="240" w:lineRule="auto"/>
              <w:jc w:val="both"/>
              <w:rPr>
                <w:rFonts w:ascii="Times New Roman" w:eastAsia="Times New Roman" w:hAnsi="Times New Roman" w:cs="Times New Roman"/>
                <w:color w:val="000000"/>
                <w:sz w:val="24"/>
                <w:szCs w:val="24"/>
                <w:lang w:eastAsia="ru-RU"/>
              </w:rPr>
            </w:pPr>
          </w:p>
        </w:tc>
        <w:tc>
          <w:tcPr>
            <w:tcW w:w="1707" w:type="dxa"/>
            <w:tcBorders>
              <w:top w:val="nil"/>
              <w:left w:val="nil"/>
              <w:bottom w:val="single" w:sz="4" w:space="0" w:color="000000"/>
              <w:right w:val="single" w:sz="4" w:space="0" w:color="000000"/>
            </w:tcBorders>
            <w:shd w:val="clear" w:color="auto" w:fill="auto"/>
            <w:noWrap/>
            <w:vAlign w:val="bottom"/>
          </w:tcPr>
          <w:p w:rsidR="00B32142" w:rsidRPr="000C6E61" w:rsidRDefault="00B32142" w:rsidP="00D27EAF">
            <w:pPr>
              <w:spacing w:line="240" w:lineRule="auto"/>
              <w:jc w:val="both"/>
              <w:rPr>
                <w:rFonts w:ascii="Times New Roman" w:eastAsia="Times New Roman" w:hAnsi="Times New Roman" w:cs="Times New Roman"/>
                <w:color w:val="000000"/>
                <w:sz w:val="24"/>
                <w:szCs w:val="24"/>
                <w:lang w:eastAsia="ru-RU"/>
              </w:rPr>
            </w:pPr>
          </w:p>
        </w:tc>
        <w:tc>
          <w:tcPr>
            <w:tcW w:w="1707" w:type="dxa"/>
            <w:tcBorders>
              <w:top w:val="nil"/>
              <w:left w:val="nil"/>
              <w:bottom w:val="single" w:sz="4" w:space="0" w:color="000000"/>
              <w:right w:val="single" w:sz="4" w:space="0" w:color="000000"/>
            </w:tcBorders>
            <w:shd w:val="clear" w:color="auto" w:fill="auto"/>
            <w:noWrap/>
            <w:vAlign w:val="bottom"/>
          </w:tcPr>
          <w:p w:rsidR="00B32142" w:rsidRPr="000C6E61" w:rsidRDefault="00B32142" w:rsidP="00D27EAF">
            <w:pPr>
              <w:spacing w:line="240" w:lineRule="auto"/>
              <w:jc w:val="both"/>
              <w:rPr>
                <w:rFonts w:ascii="Times New Roman" w:eastAsia="Times New Roman" w:hAnsi="Times New Roman" w:cs="Times New Roman"/>
                <w:color w:val="000000"/>
                <w:sz w:val="24"/>
                <w:szCs w:val="24"/>
                <w:lang w:eastAsia="ru-RU"/>
              </w:rPr>
            </w:pPr>
          </w:p>
        </w:tc>
        <w:tc>
          <w:tcPr>
            <w:tcW w:w="1536" w:type="dxa"/>
            <w:tcBorders>
              <w:top w:val="nil"/>
              <w:left w:val="nil"/>
              <w:bottom w:val="single" w:sz="4" w:space="0" w:color="000000"/>
              <w:right w:val="single" w:sz="4" w:space="0" w:color="000000"/>
            </w:tcBorders>
          </w:tcPr>
          <w:p w:rsidR="00B32142" w:rsidRPr="000C6E61" w:rsidRDefault="00B32142" w:rsidP="00D27EAF">
            <w:pPr>
              <w:spacing w:line="240" w:lineRule="auto"/>
              <w:jc w:val="both"/>
              <w:rPr>
                <w:rFonts w:ascii="Times New Roman" w:eastAsia="Times New Roman" w:hAnsi="Times New Roman" w:cs="Times New Roman"/>
                <w:color w:val="000000"/>
                <w:sz w:val="24"/>
                <w:szCs w:val="24"/>
                <w:lang w:eastAsia="ru-RU"/>
              </w:rPr>
            </w:pPr>
          </w:p>
        </w:tc>
      </w:tr>
    </w:tbl>
    <w:p w:rsidR="00D27EAF" w:rsidRPr="000C6E61" w:rsidRDefault="00D27EAF" w:rsidP="00D27EAF">
      <w:pPr>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2717"/>
        <w:gridCol w:w="1484"/>
        <w:gridCol w:w="1484"/>
        <w:gridCol w:w="1484"/>
        <w:gridCol w:w="1484"/>
        <w:gridCol w:w="1487"/>
        <w:gridCol w:w="60"/>
        <w:gridCol w:w="60"/>
        <w:gridCol w:w="60"/>
        <w:gridCol w:w="56"/>
      </w:tblGrid>
      <w:tr w:rsidR="00D27EAF" w:rsidRPr="000C6E61" w:rsidTr="00D966EA">
        <w:trPr>
          <w:trHeight w:val="315"/>
        </w:trPr>
        <w:tc>
          <w:tcPr>
            <w:tcW w:w="4918" w:type="pct"/>
            <w:gridSpan w:val="6"/>
            <w:tcBorders>
              <w:top w:val="nil"/>
              <w:left w:val="nil"/>
              <w:bottom w:val="nil"/>
              <w:right w:val="nil"/>
            </w:tcBorders>
            <w:shd w:val="clear" w:color="auto" w:fill="auto"/>
            <w:noWrap/>
            <w:tcMar>
              <w:top w:w="15" w:type="dxa"/>
              <w:left w:w="15" w:type="dxa"/>
              <w:bottom w:w="0" w:type="dxa"/>
              <w:right w:w="15" w:type="dxa"/>
            </w:tcMar>
            <w:vAlign w:val="bottom"/>
            <w:hideMark/>
          </w:tcPr>
          <w:p w:rsidR="00B32142" w:rsidRPr="000C6E61" w:rsidRDefault="00B32142" w:rsidP="00C73B41">
            <w:pPr>
              <w:jc w:val="both"/>
              <w:rPr>
                <w:rFonts w:ascii="Times New Roman" w:hAnsi="Times New Roman" w:cs="Times New Roman"/>
                <w:b/>
                <w:bCs/>
                <w:color w:val="000000"/>
                <w:sz w:val="24"/>
                <w:szCs w:val="24"/>
              </w:rPr>
            </w:pPr>
          </w:p>
          <w:p w:rsidR="00B32142" w:rsidRPr="000C6E61" w:rsidRDefault="00B32142" w:rsidP="00C73B41">
            <w:pPr>
              <w:jc w:val="both"/>
              <w:rPr>
                <w:rFonts w:ascii="Times New Roman" w:hAnsi="Times New Roman" w:cs="Times New Roman"/>
                <w:b/>
                <w:bCs/>
                <w:color w:val="000000"/>
                <w:sz w:val="24"/>
                <w:szCs w:val="24"/>
              </w:rPr>
            </w:pPr>
          </w:p>
          <w:p w:rsidR="00D966EA" w:rsidRPr="000C6E61" w:rsidRDefault="00D27EAF" w:rsidP="00C73B41">
            <w:pPr>
              <w:jc w:val="both"/>
              <w:rPr>
                <w:rFonts w:ascii="Times New Roman" w:hAnsi="Times New Roman" w:cs="Times New Roman"/>
                <w:b/>
                <w:bCs/>
                <w:color w:val="000000"/>
                <w:sz w:val="24"/>
                <w:szCs w:val="24"/>
              </w:rPr>
            </w:pPr>
            <w:r w:rsidRPr="000C6E61">
              <w:rPr>
                <w:rFonts w:ascii="Times New Roman" w:hAnsi="Times New Roman" w:cs="Times New Roman"/>
                <w:b/>
                <w:bCs/>
                <w:color w:val="000000"/>
                <w:sz w:val="24"/>
                <w:szCs w:val="24"/>
              </w:rPr>
              <w:t xml:space="preserve">Блоки ПООП обучающийся </w:t>
            </w:r>
            <w:proofErr w:type="gramStart"/>
            <w:r w:rsidRPr="000C6E61">
              <w:rPr>
                <w:rFonts w:ascii="Times New Roman" w:hAnsi="Times New Roman" w:cs="Times New Roman"/>
                <w:b/>
                <w:bCs/>
                <w:color w:val="000000"/>
                <w:sz w:val="24"/>
                <w:szCs w:val="24"/>
              </w:rPr>
              <w:t>научится</w:t>
            </w:r>
            <w:proofErr w:type="gramEnd"/>
            <w:r w:rsidRPr="000C6E61">
              <w:rPr>
                <w:rFonts w:ascii="Times New Roman" w:hAnsi="Times New Roman" w:cs="Times New Roman"/>
                <w:b/>
                <w:bCs/>
                <w:color w:val="000000"/>
                <w:sz w:val="24"/>
                <w:szCs w:val="24"/>
              </w:rPr>
              <w:t xml:space="preserve"> / получит возможность научиться или проверяемые</w:t>
            </w:r>
          </w:p>
          <w:p w:rsidR="00D27EAF" w:rsidRPr="000C6E61" w:rsidRDefault="00D27EAF" w:rsidP="00D966EA">
            <w:pPr>
              <w:jc w:val="both"/>
              <w:rPr>
                <w:rFonts w:ascii="Times New Roman" w:hAnsi="Times New Roman" w:cs="Times New Roman"/>
                <w:b/>
                <w:bCs/>
                <w:color w:val="000000"/>
                <w:sz w:val="24"/>
                <w:szCs w:val="24"/>
              </w:rPr>
            </w:pPr>
            <w:r w:rsidRPr="000C6E61">
              <w:rPr>
                <w:rFonts w:ascii="Times New Roman" w:hAnsi="Times New Roman" w:cs="Times New Roman"/>
                <w:b/>
                <w:bCs/>
                <w:color w:val="000000"/>
                <w:sz w:val="24"/>
                <w:szCs w:val="24"/>
              </w:rPr>
              <w:t xml:space="preserve"> требования (умения) в соответствии с ФГОС (ФК ГОС)</w:t>
            </w: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r>
      <w:tr w:rsidR="00D27EAF" w:rsidRPr="000C6E61" w:rsidTr="00D966EA">
        <w:trPr>
          <w:trHeight w:val="300"/>
        </w:trPr>
        <w:tc>
          <w:tcPr>
            <w:tcW w:w="956"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792"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792"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792"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792"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792"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966EA"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1K1. 1K1. Совершенствование видов речевой деятельности (чтения, письма), обеспечивающих </w:t>
            </w:r>
          </w:p>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эффективное овладение разными учебными предметами; овладение основными нормами</w:t>
            </w:r>
            <w:r w:rsidR="00D966EA"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литературного языка (орфографическими, пунктуационными); стремление к речевому</w:t>
            </w:r>
            <w:r w:rsidR="00D966EA"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самосовершенствованию. Соблюдать основные языковые нормы в письменной речи; </w:t>
            </w:r>
            <w:r w:rsidR="00D966EA"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редактировать письменные тексты разных стилей и жанров с соблюдением норм </w:t>
            </w:r>
            <w:proofErr w:type="gramStart"/>
            <w:r w:rsidRPr="000C6E61">
              <w:rPr>
                <w:rFonts w:ascii="Times New Roman" w:hAnsi="Times New Roman" w:cs="Times New Roman"/>
                <w:color w:val="000000"/>
                <w:sz w:val="24"/>
                <w:szCs w:val="24"/>
              </w:rPr>
              <w:t>современного</w:t>
            </w:r>
            <w:proofErr w:type="gramEnd"/>
            <w:r w:rsidRPr="000C6E61">
              <w:rPr>
                <w:rFonts w:ascii="Times New Roman" w:hAnsi="Times New Roman" w:cs="Times New Roman"/>
                <w:color w:val="000000"/>
                <w:sz w:val="24"/>
                <w:szCs w:val="24"/>
              </w:rPr>
              <w:t xml:space="preserve"> </w:t>
            </w:r>
          </w:p>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lastRenderedPageBreak/>
              <w:t>русского литературного языка</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lastRenderedPageBreak/>
              <w:t xml:space="preserve">1K2. 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w:t>
            </w:r>
            <w:proofErr w:type="gramStart"/>
            <w:r w:rsidRPr="000C6E61">
              <w:rPr>
                <w:rFonts w:ascii="Times New Roman" w:hAnsi="Times New Roman" w:cs="Times New Roman"/>
                <w:color w:val="000000"/>
                <w:sz w:val="24"/>
                <w:szCs w:val="24"/>
              </w:rPr>
              <w:t>современного</w:t>
            </w:r>
            <w:proofErr w:type="gramEnd"/>
          </w:p>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 русского литературного языка</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1K3. 1K3. Совершенствование видов речевой деятельности (чтения, письма), обеспечивающих эффективное</w:t>
            </w:r>
            <w:r w:rsidR="006B485D"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овладение разными учебными предметами; овладение основными нормами литературного языка (орфографическими,</w:t>
            </w:r>
            <w:r w:rsidR="006B485D"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пунктуационными); стремление к речевому самосовершенствованию. Соблюдать основные языковые нормы в </w:t>
            </w:r>
            <w:r w:rsidR="006B485D"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письменной речи; редактировать письменные тексты разных стилей и жанров с соблюдением норм </w:t>
            </w:r>
            <w:proofErr w:type="gramStart"/>
            <w:r w:rsidRPr="000C6E61">
              <w:rPr>
                <w:rFonts w:ascii="Times New Roman" w:hAnsi="Times New Roman" w:cs="Times New Roman"/>
                <w:color w:val="000000"/>
                <w:sz w:val="24"/>
                <w:szCs w:val="24"/>
              </w:rPr>
              <w:t>современного</w:t>
            </w:r>
            <w:proofErr w:type="gramEnd"/>
          </w:p>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 русского литературного языка</w:t>
            </w:r>
            <w:r w:rsidR="006B485D" w:rsidRPr="000C6E61">
              <w:rPr>
                <w:rFonts w:ascii="Times New Roman" w:hAnsi="Times New Roman" w:cs="Times New Roman"/>
                <w:color w:val="000000"/>
                <w:sz w:val="24"/>
                <w:szCs w:val="24"/>
              </w:rPr>
              <w:t xml:space="preserve"> </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B3556">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2K1. 2K1. Расширение и систематизация научных знаний о языке; осознание взаимосвязи его уровней и единиц;</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освоение базовых понятий лингвистики, основных единиц и грамматических категорий языка; формирование</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навыков проведения различных видов анализа слова (фонетического, морфемного, словообразовательного, </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лексического, морфологического), синтаксического анализа словосочетания и предложения. Проводить</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фонетический анализ слова; проводить морфемный анализ слов; проводить морфологический анализ слова;</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проводить синтаксический анализ словосочетания и предложения.</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B3556">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2K2. 2K2. Расширение и систематизация научных знаний о языке; осознание взаимосвязи его уровней и единиц;</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освоение базовых понятий лингвистики, основных единиц и грамматических категорий языка; формирование</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навыков проведения различных видов анализа слова (фонетического, морфемного, словообразовательного,</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проводить синтаксический анализ словосочетания и предложения.</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B3556">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2K3. 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2K4. 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w:t>
            </w:r>
          </w:p>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проводить синтаксический анализ словосочетания и предложения.</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B3556">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3. 3. 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B3556">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lastRenderedPageBreak/>
              <w:t>4.1. 4.1. Расширение и систематизация научных знаний о языке; осознание взаимосвязи его уровней и единиц;</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освоение базовых понятий лингвистики, основных единиц и грамматических категорий языка. Опознавать</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 xml:space="preserve"> самостоятельные части речи и их формы, а также служебные части речи и междометия</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B3556">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4.2. 4.2. Расширение и систематизация научных знаний о языке; осознание взаимосвязи его уровней и единиц;</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B3556">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5.1. 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B3556">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5.2. 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понятий лингвистики, основных единиц и грамматических категорий языка; овладение основными нормами</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w:t>
            </w:r>
            <w:r w:rsidR="004B3556"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языковые нормы в письменной речи; опираться на грамматико-интонационный анализ при объяснении расстановки знаков препинания в предложении</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6.1. 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w:t>
            </w:r>
          </w:p>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 расстановки знаков препинания в предложении</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C73B41"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6.2. 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p w:rsidR="00D27EAF" w:rsidRPr="000C6E61" w:rsidRDefault="00D27EAF" w:rsidP="00482DD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C73B41"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7.1. 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w:t>
            </w:r>
            <w:r w:rsidRPr="000C6E61">
              <w:rPr>
                <w:rFonts w:ascii="Times New Roman" w:hAnsi="Times New Roman" w:cs="Times New Roman"/>
                <w:color w:val="000000"/>
                <w:sz w:val="24"/>
                <w:szCs w:val="24"/>
              </w:rPr>
              <w:lastRenderedPageBreak/>
              <w:t xml:space="preserve">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p w:rsidR="00D27EAF" w:rsidRPr="000C6E61" w:rsidRDefault="00D27EAF" w:rsidP="00482DD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C73B41"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lastRenderedPageBreak/>
              <w:t xml:space="preserve">7.2. 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r w:rsidRPr="000C6E61">
              <w:rPr>
                <w:rFonts w:ascii="Times New Roman" w:hAnsi="Times New Roman" w:cs="Times New Roman"/>
                <w:color w:val="000000"/>
                <w:sz w:val="24"/>
                <w:szCs w:val="24"/>
              </w:rPr>
              <w:t>языка</w:t>
            </w:r>
            <w:proofErr w:type="gramStart"/>
            <w:r w:rsidRPr="000C6E61">
              <w:rPr>
                <w:rFonts w:ascii="Times New Roman" w:hAnsi="Times New Roman" w:cs="Times New Roman"/>
                <w:color w:val="000000"/>
                <w:sz w:val="24"/>
                <w:szCs w:val="24"/>
              </w:rPr>
              <w:t>;о</w:t>
            </w:r>
            <w:proofErr w:type="gramEnd"/>
            <w:r w:rsidRPr="000C6E61">
              <w:rPr>
                <w:rFonts w:ascii="Times New Roman" w:hAnsi="Times New Roman" w:cs="Times New Roman"/>
                <w:color w:val="000000"/>
                <w:sz w:val="24"/>
                <w:szCs w:val="24"/>
              </w:rPr>
              <w:t>владение</w:t>
            </w:r>
            <w:proofErr w:type="spellEnd"/>
            <w:r w:rsidRPr="000C6E61">
              <w:rPr>
                <w:rFonts w:ascii="Times New Roman" w:hAnsi="Times New Roman" w:cs="Times New Roman"/>
                <w:color w:val="000000"/>
                <w:sz w:val="24"/>
                <w:szCs w:val="24"/>
              </w:rPr>
              <w:t xml:space="preserve"> основными нормами литературного языка (пунктуационными). </w:t>
            </w:r>
          </w:p>
          <w:p w:rsidR="00D27EAF" w:rsidRPr="000C6E61" w:rsidRDefault="00D27EAF" w:rsidP="00482DD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w:t>
            </w:r>
            <w:r w:rsidR="00C73B41"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анализ при объяснении расстановки знаков препинания в предложении</w:t>
            </w:r>
            <w:r w:rsidR="00C73B41" w:rsidRPr="000C6E61">
              <w:rPr>
                <w:rFonts w:ascii="Times New Roman" w:hAnsi="Times New Roman" w:cs="Times New Roman"/>
                <w:color w:val="000000"/>
                <w:sz w:val="24"/>
                <w:szCs w:val="24"/>
              </w:rPr>
              <w:t>.</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82DD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8. 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82DD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9. 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82DD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10. 10. </w:t>
            </w:r>
            <w:proofErr w:type="gramStart"/>
            <w:r w:rsidRPr="000C6E61">
              <w:rPr>
                <w:rFonts w:ascii="Times New Roman" w:hAnsi="Times New Roman" w:cs="Times New Roman"/>
                <w:color w:val="000000"/>
                <w:sz w:val="24"/>
                <w:szCs w:val="24"/>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w:t>
            </w:r>
            <w:r w:rsidR="00482DD1"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навыков проведения многоаспектного анализа текста; овладение основными стилистическими ресурсами лексики и</w:t>
            </w:r>
            <w:r w:rsidR="00482DD1"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фразеологии языка, основными нормами литературного языка;</w:t>
            </w:r>
            <w:proofErr w:type="gramEnd"/>
            <w:r w:rsidRPr="000C6E61">
              <w:rPr>
                <w:rFonts w:ascii="Times New Roman" w:hAnsi="Times New Roman" w:cs="Times New Roman"/>
                <w:color w:val="000000"/>
                <w:sz w:val="24"/>
                <w:szCs w:val="24"/>
              </w:rPr>
              <w:t xml:space="preserve"> приобретение опыта их использования в речевой</w:t>
            </w:r>
            <w:r w:rsidR="00482DD1"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практике при создании письменных высказываний. Владеть навыками различных видов чтения (</w:t>
            </w:r>
            <w:proofErr w:type="spellStart"/>
            <w:r w:rsidRPr="000C6E61">
              <w:rPr>
                <w:rFonts w:ascii="Times New Roman" w:hAnsi="Times New Roman" w:cs="Times New Roman"/>
                <w:color w:val="000000"/>
                <w:sz w:val="24"/>
                <w:szCs w:val="24"/>
              </w:rPr>
              <w:t>изучающим</w:t>
            </w:r>
            <w:proofErr w:type="gramStart"/>
            <w:r w:rsidRPr="000C6E61">
              <w:rPr>
                <w:rFonts w:ascii="Times New Roman" w:hAnsi="Times New Roman" w:cs="Times New Roman"/>
                <w:color w:val="000000"/>
                <w:sz w:val="24"/>
                <w:szCs w:val="24"/>
              </w:rPr>
              <w:t>,о</w:t>
            </w:r>
            <w:proofErr w:type="gramEnd"/>
            <w:r w:rsidRPr="000C6E61">
              <w:rPr>
                <w:rFonts w:ascii="Times New Roman" w:hAnsi="Times New Roman" w:cs="Times New Roman"/>
                <w:color w:val="000000"/>
                <w:sz w:val="24"/>
                <w:szCs w:val="24"/>
              </w:rPr>
              <w:t>знакомительным</w:t>
            </w:r>
            <w:proofErr w:type="spellEnd"/>
            <w:r w:rsidRPr="000C6E61">
              <w:rPr>
                <w:rFonts w:ascii="Times New Roman" w:hAnsi="Times New Roman" w:cs="Times New Roman"/>
                <w:color w:val="000000"/>
                <w:sz w:val="24"/>
                <w:szCs w:val="24"/>
              </w:rPr>
              <w:t>,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482DD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11. 11. </w:t>
            </w:r>
            <w:proofErr w:type="gramStart"/>
            <w:r w:rsidRPr="000C6E61">
              <w:rPr>
                <w:rFonts w:ascii="Times New Roman" w:hAnsi="Times New Roman" w:cs="Times New Roman"/>
                <w:color w:val="000000"/>
                <w:sz w:val="24"/>
                <w:szCs w:val="24"/>
              </w:rPr>
              <w:t xml:space="preserve">Совершенствование видов речевой деятельности (чтения, письма), обеспечивающих </w:t>
            </w:r>
            <w:r w:rsidRPr="000C6E61">
              <w:rPr>
                <w:rFonts w:ascii="Times New Roman" w:hAnsi="Times New Roman" w:cs="Times New Roman"/>
                <w:color w:val="000000"/>
                <w:sz w:val="24"/>
                <w:szCs w:val="24"/>
              </w:rPr>
              <w:lastRenderedPageBreak/>
              <w:t>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0C6E61">
              <w:rPr>
                <w:rFonts w:ascii="Times New Roman" w:hAnsi="Times New Roman" w:cs="Times New Roman"/>
                <w:color w:val="000000"/>
                <w:sz w:val="24"/>
                <w:szCs w:val="24"/>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r>
      <w:tr w:rsidR="00D27EAF" w:rsidRPr="000C6E61" w:rsidTr="00D966EA">
        <w:trPr>
          <w:trHeight w:val="300"/>
        </w:trPr>
        <w:tc>
          <w:tcPr>
            <w:tcW w:w="5000" w:type="pct"/>
            <w:gridSpan w:val="10"/>
            <w:tcBorders>
              <w:top w:val="nil"/>
              <w:left w:val="nil"/>
              <w:bottom w:val="nil"/>
              <w:right w:val="nil"/>
            </w:tcBorders>
            <w:shd w:val="clear" w:color="auto" w:fill="auto"/>
            <w:noWrap/>
            <w:tcMar>
              <w:top w:w="15" w:type="dxa"/>
              <w:left w:w="15" w:type="dxa"/>
              <w:bottom w:w="0" w:type="dxa"/>
              <w:right w:w="15" w:type="dxa"/>
            </w:tcMar>
            <w:vAlign w:val="bottom"/>
            <w:hideMark/>
          </w:tcPr>
          <w:p w:rsidR="00D27EAF" w:rsidRPr="000C6E61" w:rsidRDefault="00D27EAF" w:rsidP="00C73B41">
            <w:pPr>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lastRenderedPageBreak/>
              <w:t xml:space="preserve">12. 12. </w:t>
            </w:r>
            <w:proofErr w:type="gramStart"/>
            <w:r w:rsidRPr="000C6E61">
              <w:rPr>
                <w:rFonts w:ascii="Times New Roman" w:hAnsi="Times New Roman" w:cs="Times New Roman"/>
                <w:color w:val="000000"/>
                <w:sz w:val="24"/>
                <w:szCs w:val="24"/>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roofErr w:type="gramEnd"/>
            <w:r w:rsidRPr="000C6E61">
              <w:rPr>
                <w:rFonts w:ascii="Times New Roman" w:hAnsi="Times New Roman" w:cs="Times New Roman"/>
                <w:color w:val="000000"/>
                <w:sz w:val="24"/>
                <w:szCs w:val="24"/>
              </w:rPr>
              <w:t xml:space="preserve">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w:t>
            </w:r>
            <w:r w:rsidR="00482DD1" w:rsidRPr="000C6E61">
              <w:rPr>
                <w:rFonts w:ascii="Times New Roman" w:hAnsi="Times New Roman" w:cs="Times New Roman"/>
                <w:color w:val="000000"/>
                <w:sz w:val="24"/>
                <w:szCs w:val="24"/>
              </w:rPr>
              <w:t xml:space="preserve"> </w:t>
            </w:r>
            <w:r w:rsidRPr="000C6E61">
              <w:rPr>
                <w:rFonts w:ascii="Times New Roman" w:hAnsi="Times New Roman" w:cs="Times New Roman"/>
                <w:color w:val="000000"/>
                <w:sz w:val="24"/>
                <w:szCs w:val="24"/>
              </w:rPr>
              <w:t>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r w:rsidR="00C73B41" w:rsidRPr="000C6E61">
              <w:rPr>
                <w:rFonts w:ascii="Times New Roman" w:hAnsi="Times New Roman" w:cs="Times New Roman"/>
                <w:color w:val="000000"/>
                <w:sz w:val="24"/>
                <w:szCs w:val="24"/>
              </w:rPr>
              <w:t>.</w:t>
            </w:r>
          </w:p>
          <w:p w:rsidR="00C73B41" w:rsidRPr="000C6E61" w:rsidRDefault="00C73B41" w:rsidP="00C73B41">
            <w:pPr>
              <w:jc w:val="both"/>
              <w:rPr>
                <w:rFonts w:ascii="Times New Roman" w:hAnsi="Times New Roman" w:cs="Times New Roman"/>
                <w:color w:val="000000"/>
                <w:sz w:val="24"/>
                <w:szCs w:val="24"/>
              </w:rPr>
            </w:pPr>
          </w:p>
          <w:tbl>
            <w:tblPr>
              <w:tblW w:w="10369" w:type="dxa"/>
              <w:tblLook w:val="04A0" w:firstRow="1" w:lastRow="0" w:firstColumn="1" w:lastColumn="0" w:noHBand="0" w:noVBand="1"/>
            </w:tblPr>
            <w:tblGrid>
              <w:gridCol w:w="1980"/>
              <w:gridCol w:w="1417"/>
              <w:gridCol w:w="1575"/>
              <w:gridCol w:w="3387"/>
              <w:gridCol w:w="343"/>
              <w:gridCol w:w="1667"/>
            </w:tblGrid>
            <w:tr w:rsidR="00D27EAF" w:rsidRPr="000C6E61" w:rsidTr="00077988">
              <w:trPr>
                <w:trHeight w:val="298"/>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w:t>
                  </w:r>
                </w:p>
              </w:tc>
              <w:tc>
                <w:tcPr>
                  <w:tcW w:w="1417" w:type="dxa"/>
                  <w:tcBorders>
                    <w:top w:val="single" w:sz="4" w:space="0" w:color="000000"/>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Понизили</w:t>
                  </w:r>
                </w:p>
              </w:tc>
              <w:tc>
                <w:tcPr>
                  <w:tcW w:w="1575" w:type="dxa"/>
                  <w:tcBorders>
                    <w:top w:val="single" w:sz="4" w:space="0" w:color="000000"/>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Подтвердили</w:t>
                  </w:r>
                </w:p>
              </w:tc>
              <w:tc>
                <w:tcPr>
                  <w:tcW w:w="3387" w:type="dxa"/>
                  <w:tcBorders>
                    <w:top w:val="single" w:sz="4" w:space="0" w:color="000000"/>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Повысили</w:t>
                  </w:r>
                </w:p>
              </w:tc>
              <w:tc>
                <w:tcPr>
                  <w:tcW w:w="343" w:type="dxa"/>
                  <w:tcBorders>
                    <w:top w:val="single" w:sz="4" w:space="0" w:color="000000"/>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single" w:sz="4" w:space="0" w:color="000000"/>
                    <w:left w:val="nil"/>
                    <w:bottom w:val="single" w:sz="4" w:space="0" w:color="000000"/>
                    <w:right w:val="single" w:sz="8"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ОУ</w:t>
                  </w:r>
                </w:p>
              </w:tc>
            </w:tr>
            <w:tr w:rsidR="00D27EAF" w:rsidRPr="000C6E61" w:rsidTr="00077988">
              <w:trPr>
                <w:trHeight w:val="298"/>
              </w:trPr>
              <w:tc>
                <w:tcPr>
                  <w:tcW w:w="1980" w:type="dxa"/>
                  <w:tcBorders>
                    <w:top w:val="nil"/>
                    <w:left w:val="single" w:sz="4" w:space="0" w:color="000000"/>
                    <w:bottom w:val="single" w:sz="8"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1417" w:type="dxa"/>
                  <w:tcBorders>
                    <w:top w:val="nil"/>
                    <w:left w:val="nil"/>
                    <w:bottom w:val="single" w:sz="8"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b/>
                      <w:bCs/>
                      <w:color w:val="000000"/>
                      <w:sz w:val="24"/>
                      <w:szCs w:val="24"/>
                      <w:lang w:eastAsia="ru-RU"/>
                    </w:rPr>
                  </w:pPr>
                </w:p>
              </w:tc>
              <w:tc>
                <w:tcPr>
                  <w:tcW w:w="1575" w:type="dxa"/>
                  <w:tcBorders>
                    <w:top w:val="nil"/>
                    <w:left w:val="single" w:sz="4" w:space="0" w:color="auto"/>
                    <w:bottom w:val="single" w:sz="8"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b/>
                      <w:bCs/>
                      <w:color w:val="000000"/>
                      <w:sz w:val="24"/>
                      <w:szCs w:val="24"/>
                      <w:lang w:eastAsia="ru-RU"/>
                    </w:rPr>
                  </w:pPr>
                </w:p>
              </w:tc>
              <w:tc>
                <w:tcPr>
                  <w:tcW w:w="3387" w:type="dxa"/>
                  <w:tcBorders>
                    <w:top w:val="nil"/>
                    <w:left w:val="single" w:sz="4" w:space="0" w:color="auto"/>
                    <w:bottom w:val="single" w:sz="8"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b/>
                      <w:bCs/>
                      <w:color w:val="000000"/>
                      <w:sz w:val="24"/>
                      <w:szCs w:val="24"/>
                      <w:lang w:eastAsia="ru-RU"/>
                    </w:rPr>
                  </w:pPr>
                </w:p>
              </w:tc>
              <w:tc>
                <w:tcPr>
                  <w:tcW w:w="343" w:type="dxa"/>
                  <w:tcBorders>
                    <w:top w:val="nil"/>
                    <w:left w:val="single" w:sz="4" w:space="0" w:color="auto"/>
                    <w:bottom w:val="single" w:sz="8" w:space="0" w:color="000000"/>
                    <w:right w:val="nil"/>
                  </w:tcBorders>
                </w:tcPr>
                <w:p w:rsidR="00D27EAF" w:rsidRPr="000C6E61" w:rsidRDefault="00D27EAF" w:rsidP="00C73B41">
                  <w:pPr>
                    <w:spacing w:line="240" w:lineRule="auto"/>
                    <w:jc w:val="both"/>
                    <w:rPr>
                      <w:rFonts w:ascii="Times New Roman" w:eastAsia="Times New Roman" w:hAnsi="Times New Roman" w:cs="Times New Roman"/>
                      <w:b/>
                      <w:bCs/>
                      <w:color w:val="000000"/>
                      <w:sz w:val="24"/>
                      <w:szCs w:val="24"/>
                      <w:lang w:eastAsia="ru-RU"/>
                    </w:rPr>
                  </w:pPr>
                </w:p>
              </w:tc>
              <w:tc>
                <w:tcPr>
                  <w:tcW w:w="1667" w:type="dxa"/>
                  <w:tcBorders>
                    <w:top w:val="nil"/>
                    <w:left w:val="nil"/>
                    <w:bottom w:val="single" w:sz="8" w:space="0" w:color="000000"/>
                    <w:right w:val="single" w:sz="8" w:space="0" w:color="000000"/>
                  </w:tcBorders>
                </w:tcPr>
                <w:p w:rsidR="00D27EAF" w:rsidRPr="000C6E61" w:rsidRDefault="00D27EAF" w:rsidP="00C73B41">
                  <w:pPr>
                    <w:spacing w:line="240" w:lineRule="auto"/>
                    <w:jc w:val="both"/>
                    <w:rPr>
                      <w:rFonts w:ascii="Times New Roman" w:eastAsia="Times New Roman" w:hAnsi="Times New Roman" w:cs="Times New Roman"/>
                      <w:b/>
                      <w:bCs/>
                      <w:color w:val="000000"/>
                      <w:sz w:val="24"/>
                      <w:szCs w:val="24"/>
                      <w:lang w:eastAsia="ru-RU"/>
                    </w:rPr>
                  </w:pP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20654</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4752</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15053</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849</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СК</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1114</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371</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664</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79</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ПМО</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106</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49</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53</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117</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68</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132</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61</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56</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78</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70</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74</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66</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lastRenderedPageBreak/>
                    <w:t>7</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43</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r>
            <w:tr w:rsidR="00D27EAF"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417" w:type="dxa"/>
                  <w:tcBorders>
                    <w:top w:val="nil"/>
                    <w:left w:val="nil"/>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575"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3387" w:type="dxa"/>
                  <w:tcBorders>
                    <w:top w:val="nil"/>
                    <w:left w:val="single" w:sz="4" w:space="0" w:color="auto"/>
                    <w:bottom w:val="single" w:sz="4" w:space="0" w:color="000000"/>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343" w:type="dxa"/>
                  <w:tcBorders>
                    <w:top w:val="nil"/>
                    <w:left w:val="single" w:sz="4" w:space="0" w:color="auto"/>
                    <w:bottom w:val="single" w:sz="4" w:space="0" w:color="000000"/>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r>
            <w:tr w:rsidR="00D27EAF" w:rsidRPr="000C6E61" w:rsidTr="00077988">
              <w:trPr>
                <w:trHeight w:val="298"/>
              </w:trPr>
              <w:tc>
                <w:tcPr>
                  <w:tcW w:w="1980" w:type="dxa"/>
                  <w:tcBorders>
                    <w:top w:val="nil"/>
                    <w:left w:val="single" w:sz="4" w:space="0" w:color="000000"/>
                    <w:bottom w:val="nil"/>
                    <w:right w:val="single" w:sz="4" w:space="0" w:color="000000"/>
                  </w:tcBorders>
                  <w:shd w:val="clear" w:color="auto" w:fill="auto"/>
                  <w:noWrap/>
                  <w:vAlign w:val="bottom"/>
                  <w:hideMark/>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417" w:type="dxa"/>
                  <w:tcBorders>
                    <w:top w:val="nil"/>
                    <w:left w:val="nil"/>
                    <w:bottom w:val="nil"/>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1575" w:type="dxa"/>
                  <w:tcBorders>
                    <w:top w:val="nil"/>
                    <w:left w:val="single" w:sz="4" w:space="0" w:color="auto"/>
                    <w:bottom w:val="nil"/>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3387" w:type="dxa"/>
                  <w:tcBorders>
                    <w:top w:val="nil"/>
                    <w:left w:val="single" w:sz="4" w:space="0" w:color="auto"/>
                    <w:bottom w:val="nil"/>
                    <w:right w:val="single" w:sz="4" w:space="0" w:color="auto"/>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343" w:type="dxa"/>
                  <w:tcBorders>
                    <w:top w:val="nil"/>
                    <w:left w:val="single" w:sz="4" w:space="0" w:color="auto"/>
                    <w:bottom w:val="nil"/>
                    <w:right w:val="nil"/>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nil"/>
                    <w:right w:val="single" w:sz="4" w:space="0" w:color="000000"/>
                  </w:tcBorders>
                </w:tcPr>
                <w:p w:rsidR="00D27EAF" w:rsidRPr="000C6E61" w:rsidRDefault="00D27EAF" w:rsidP="00C73B41">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ГБОУ3</w:t>
                  </w:r>
                </w:p>
              </w:tc>
            </w:tr>
            <w:tr w:rsidR="00AD3B9B" w:rsidRPr="000C6E61" w:rsidTr="00077988">
              <w:trPr>
                <w:trHeight w:val="298"/>
              </w:trPr>
              <w:tc>
                <w:tcPr>
                  <w:tcW w:w="1980" w:type="dxa"/>
                  <w:tcBorders>
                    <w:top w:val="nil"/>
                    <w:left w:val="single" w:sz="4" w:space="0" w:color="000000"/>
                    <w:bottom w:val="single" w:sz="4" w:space="0" w:color="000000"/>
                    <w:right w:val="single" w:sz="4" w:space="0" w:color="000000"/>
                  </w:tcBorders>
                  <w:shd w:val="clear" w:color="auto" w:fill="auto"/>
                  <w:noWrap/>
                  <w:vAlign w:val="bottom"/>
                </w:tcPr>
                <w:p w:rsidR="00AD3B9B" w:rsidRPr="000C6E61" w:rsidRDefault="00AD3B9B" w:rsidP="00C73B41">
                  <w:pPr>
                    <w:spacing w:line="24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000000"/>
                    <w:right w:val="single" w:sz="4" w:space="0" w:color="auto"/>
                  </w:tcBorders>
                </w:tcPr>
                <w:p w:rsidR="00AD3B9B" w:rsidRPr="000C6E61" w:rsidRDefault="00AD3B9B" w:rsidP="00C73B41">
                  <w:pPr>
                    <w:spacing w:line="240" w:lineRule="auto"/>
                    <w:jc w:val="both"/>
                    <w:rPr>
                      <w:rFonts w:ascii="Times New Roman" w:eastAsia="Times New Roman" w:hAnsi="Times New Roman" w:cs="Times New Roman"/>
                      <w:color w:val="000000"/>
                      <w:sz w:val="24"/>
                      <w:szCs w:val="24"/>
                      <w:lang w:eastAsia="ru-RU"/>
                    </w:rPr>
                  </w:pPr>
                </w:p>
              </w:tc>
              <w:tc>
                <w:tcPr>
                  <w:tcW w:w="1575" w:type="dxa"/>
                  <w:tcBorders>
                    <w:top w:val="nil"/>
                    <w:left w:val="single" w:sz="4" w:space="0" w:color="auto"/>
                    <w:bottom w:val="single" w:sz="4" w:space="0" w:color="000000"/>
                    <w:right w:val="single" w:sz="4" w:space="0" w:color="auto"/>
                  </w:tcBorders>
                </w:tcPr>
                <w:p w:rsidR="00AD3B9B" w:rsidRPr="000C6E61" w:rsidRDefault="00AD3B9B" w:rsidP="00C73B41">
                  <w:pPr>
                    <w:spacing w:line="240" w:lineRule="auto"/>
                    <w:jc w:val="both"/>
                    <w:rPr>
                      <w:rFonts w:ascii="Times New Roman" w:eastAsia="Times New Roman" w:hAnsi="Times New Roman" w:cs="Times New Roman"/>
                      <w:color w:val="000000"/>
                      <w:sz w:val="24"/>
                      <w:szCs w:val="24"/>
                      <w:lang w:eastAsia="ru-RU"/>
                    </w:rPr>
                  </w:pPr>
                </w:p>
              </w:tc>
              <w:tc>
                <w:tcPr>
                  <w:tcW w:w="3387" w:type="dxa"/>
                  <w:tcBorders>
                    <w:top w:val="nil"/>
                    <w:left w:val="single" w:sz="4" w:space="0" w:color="auto"/>
                    <w:bottom w:val="single" w:sz="4" w:space="0" w:color="000000"/>
                    <w:right w:val="single" w:sz="4" w:space="0" w:color="auto"/>
                  </w:tcBorders>
                </w:tcPr>
                <w:p w:rsidR="00AD3B9B" w:rsidRPr="000C6E61" w:rsidRDefault="00AD3B9B" w:rsidP="00C73B41">
                  <w:pPr>
                    <w:spacing w:line="240" w:lineRule="auto"/>
                    <w:jc w:val="both"/>
                    <w:rPr>
                      <w:rFonts w:ascii="Times New Roman" w:eastAsia="Times New Roman" w:hAnsi="Times New Roman" w:cs="Times New Roman"/>
                      <w:color w:val="000000"/>
                      <w:sz w:val="24"/>
                      <w:szCs w:val="24"/>
                      <w:lang w:eastAsia="ru-RU"/>
                    </w:rPr>
                  </w:pPr>
                </w:p>
              </w:tc>
              <w:tc>
                <w:tcPr>
                  <w:tcW w:w="343" w:type="dxa"/>
                  <w:tcBorders>
                    <w:top w:val="nil"/>
                    <w:left w:val="single" w:sz="4" w:space="0" w:color="auto"/>
                    <w:bottom w:val="single" w:sz="4" w:space="0" w:color="000000"/>
                    <w:right w:val="nil"/>
                  </w:tcBorders>
                </w:tcPr>
                <w:p w:rsidR="00AD3B9B" w:rsidRPr="000C6E61" w:rsidRDefault="00AD3B9B" w:rsidP="00C73B41">
                  <w:pPr>
                    <w:spacing w:line="240" w:lineRule="auto"/>
                    <w:jc w:val="both"/>
                    <w:rPr>
                      <w:rFonts w:ascii="Times New Roman" w:eastAsia="Times New Roman" w:hAnsi="Times New Roman" w:cs="Times New Roman"/>
                      <w:color w:val="000000"/>
                      <w:sz w:val="24"/>
                      <w:szCs w:val="24"/>
                      <w:lang w:eastAsia="ru-RU"/>
                    </w:rPr>
                  </w:pPr>
                </w:p>
              </w:tc>
              <w:tc>
                <w:tcPr>
                  <w:tcW w:w="1667" w:type="dxa"/>
                  <w:tcBorders>
                    <w:top w:val="nil"/>
                    <w:left w:val="nil"/>
                    <w:bottom w:val="single" w:sz="4" w:space="0" w:color="000000"/>
                    <w:right w:val="single" w:sz="4" w:space="0" w:color="000000"/>
                  </w:tcBorders>
                </w:tcPr>
                <w:p w:rsidR="00AD3B9B" w:rsidRPr="000C6E61" w:rsidRDefault="00AD3B9B" w:rsidP="00C73B41">
                  <w:pPr>
                    <w:spacing w:line="240" w:lineRule="auto"/>
                    <w:jc w:val="both"/>
                    <w:rPr>
                      <w:rFonts w:ascii="Times New Roman" w:eastAsia="Times New Roman" w:hAnsi="Times New Roman" w:cs="Times New Roman"/>
                      <w:color w:val="000000"/>
                      <w:sz w:val="24"/>
                      <w:szCs w:val="24"/>
                      <w:lang w:eastAsia="ru-RU"/>
                    </w:rPr>
                  </w:pPr>
                </w:p>
              </w:tc>
            </w:tr>
          </w:tbl>
          <w:p w:rsidR="00D27EAF" w:rsidRPr="000C6E61" w:rsidRDefault="00D27EAF" w:rsidP="00C73B41">
            <w:pPr>
              <w:jc w:val="both"/>
              <w:rPr>
                <w:rFonts w:ascii="Times New Roman" w:hAnsi="Times New Roman" w:cs="Times New Roman"/>
                <w:color w:val="000000"/>
                <w:sz w:val="24"/>
                <w:szCs w:val="24"/>
              </w:rPr>
            </w:pPr>
          </w:p>
        </w:tc>
      </w:tr>
    </w:tbl>
    <w:p w:rsidR="00077988" w:rsidRPr="000C6E61" w:rsidRDefault="00D27EAF" w:rsidP="00D27EAF">
      <w:pPr>
        <w:pStyle w:val="a3"/>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lastRenderedPageBreak/>
        <w:t xml:space="preserve"> </w:t>
      </w:r>
    </w:p>
    <w:p w:rsidR="00615331" w:rsidRPr="000C6E61" w:rsidRDefault="00D27EAF" w:rsidP="004B0188">
      <w:pPr>
        <w:pStyle w:val="a3"/>
        <w:ind w:hanging="720"/>
        <w:jc w:val="both"/>
        <w:rPr>
          <w:rFonts w:ascii="Times New Roman" w:hAnsi="Times New Roman" w:cs="Times New Roman"/>
          <w:sz w:val="24"/>
          <w:szCs w:val="24"/>
        </w:rPr>
      </w:pPr>
      <w:r w:rsidRPr="000C6E61">
        <w:rPr>
          <w:rFonts w:ascii="Times New Roman" w:hAnsi="Times New Roman" w:cs="Times New Roman"/>
          <w:b/>
          <w:sz w:val="24"/>
          <w:szCs w:val="24"/>
          <w:u w:val="single"/>
        </w:rPr>
        <w:t>ВЫВОД</w:t>
      </w:r>
      <w:proofErr w:type="gramStart"/>
      <w:r w:rsidRPr="000C6E61">
        <w:rPr>
          <w:rFonts w:ascii="Times New Roman" w:hAnsi="Times New Roman" w:cs="Times New Roman"/>
          <w:b/>
          <w:sz w:val="24"/>
          <w:szCs w:val="24"/>
          <w:u w:val="single"/>
        </w:rPr>
        <w:t xml:space="preserve"> :</w:t>
      </w:r>
      <w:proofErr w:type="gramEnd"/>
      <w:r w:rsidRPr="000C6E61">
        <w:rPr>
          <w:rFonts w:ascii="Times New Roman" w:hAnsi="Times New Roman" w:cs="Times New Roman"/>
          <w:sz w:val="24"/>
          <w:szCs w:val="24"/>
        </w:rPr>
        <w:t xml:space="preserve"> По итогам анализа можно выделить следующие школы, которые понизили свои результаты в сравнении с отметками в журнале, они же выше среднего по округу: №  15,1,3,5,7,9,27,21,23,25,28ГБОУ  №3 </w:t>
      </w:r>
      <w:r w:rsidRPr="000C6E61">
        <w:rPr>
          <w:rFonts w:ascii="Times New Roman" w:eastAsia="Times New Roman" w:hAnsi="Times New Roman" w:cs="Times New Roman"/>
          <w:color w:val="000000"/>
          <w:sz w:val="24"/>
          <w:szCs w:val="24"/>
          <w:lang w:eastAsia="ru-RU"/>
        </w:rPr>
        <w:t xml:space="preserve"> . </w:t>
      </w:r>
      <w:r w:rsidRPr="000C6E61">
        <w:rPr>
          <w:rFonts w:ascii="Times New Roman" w:hAnsi="Times New Roman" w:cs="Times New Roman"/>
          <w:sz w:val="24"/>
          <w:szCs w:val="24"/>
        </w:rPr>
        <w:t xml:space="preserve">Школы, показавшие результаты ниже среднего по округу: № 2,6,8,11,24,26,45,10,13,14,16,17,19,65 </w:t>
      </w:r>
      <w:r w:rsidRPr="000C6E61">
        <w:rPr>
          <w:rFonts w:ascii="Times New Roman" w:eastAsia="Times New Roman" w:hAnsi="Times New Roman" w:cs="Times New Roman"/>
          <w:color w:val="000000"/>
          <w:sz w:val="24"/>
          <w:szCs w:val="24"/>
          <w:lang w:eastAsia="ru-RU"/>
        </w:rPr>
        <w:t xml:space="preserve"> </w:t>
      </w:r>
      <w:r w:rsidRPr="000C6E61">
        <w:rPr>
          <w:rFonts w:ascii="Times New Roman" w:hAnsi="Times New Roman" w:cs="Times New Roman"/>
          <w:sz w:val="24"/>
          <w:szCs w:val="24"/>
        </w:rPr>
        <w:t>.Наименьший результат показала</w:t>
      </w:r>
      <w:r w:rsidR="00615331" w:rsidRPr="000C6E61">
        <w:rPr>
          <w:rFonts w:ascii="Times New Roman" w:hAnsi="Times New Roman" w:cs="Times New Roman"/>
          <w:sz w:val="24"/>
          <w:szCs w:val="24"/>
        </w:rPr>
        <w:t xml:space="preserve">  МБОУ № 13, показав всего 6  %.</w:t>
      </w:r>
    </w:p>
    <w:p w:rsidR="00D27EAF" w:rsidRPr="000C6E61" w:rsidRDefault="00D27EAF" w:rsidP="004B0188">
      <w:pPr>
        <w:pStyle w:val="a3"/>
        <w:ind w:hanging="720"/>
        <w:jc w:val="both"/>
        <w:rPr>
          <w:rFonts w:ascii="Times New Roman" w:hAnsi="Times New Roman" w:cs="Times New Roman"/>
          <w:sz w:val="24"/>
          <w:szCs w:val="24"/>
        </w:rPr>
      </w:pPr>
      <w:r w:rsidRPr="000C6E61">
        <w:rPr>
          <w:rFonts w:ascii="Times New Roman" w:hAnsi="Times New Roman" w:cs="Times New Roman"/>
          <w:sz w:val="24"/>
          <w:szCs w:val="24"/>
        </w:rPr>
        <w:t>В МБОУ СОШ №20 результаты совпали с результатами по ПМО и составляют 33%</w:t>
      </w:r>
    </w:p>
    <w:p w:rsidR="00D27EAF" w:rsidRPr="000C6E61" w:rsidRDefault="00D27EAF" w:rsidP="004B0188">
      <w:pPr>
        <w:ind w:left="708"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Школы, которые подтвердили свои результаты в сравнении с отметками в   журнале-выше среднего по округу :№ </w:t>
      </w:r>
      <w:r w:rsidR="00615331" w:rsidRPr="000C6E61">
        <w:rPr>
          <w:rFonts w:ascii="Times New Roman" w:hAnsi="Times New Roman" w:cs="Times New Roman"/>
          <w:sz w:val="24"/>
          <w:szCs w:val="24"/>
        </w:rPr>
        <w:t xml:space="preserve"> </w:t>
      </w:r>
      <w:r w:rsidRPr="000C6E61">
        <w:rPr>
          <w:rFonts w:ascii="Times New Roman" w:hAnsi="Times New Roman" w:cs="Times New Roman"/>
          <w:sz w:val="24"/>
          <w:szCs w:val="24"/>
        </w:rPr>
        <w:t>2.8.11,24,4,10,13.14,16,17,20,65,19</w:t>
      </w:r>
      <w:proofErr w:type="gramStart"/>
      <w:r w:rsidRPr="000C6E61">
        <w:rPr>
          <w:rFonts w:ascii="Times New Roman" w:hAnsi="Times New Roman" w:cs="Times New Roman"/>
          <w:sz w:val="24"/>
          <w:szCs w:val="24"/>
        </w:rPr>
        <w:t xml:space="preserve"> И</w:t>
      </w:r>
      <w:proofErr w:type="gramEnd"/>
      <w:r w:rsidRPr="000C6E61">
        <w:rPr>
          <w:rFonts w:ascii="Times New Roman" w:hAnsi="Times New Roman" w:cs="Times New Roman"/>
          <w:sz w:val="24"/>
          <w:szCs w:val="24"/>
        </w:rPr>
        <w:t xml:space="preserve"> школы, показавшие результаты ниже среднего по округу: № </w:t>
      </w:r>
      <w:r w:rsidRPr="000C6E61">
        <w:rPr>
          <w:rFonts w:ascii="Times New Roman" w:eastAsia="Times New Roman" w:hAnsi="Times New Roman" w:cs="Times New Roman"/>
          <w:color w:val="000000"/>
          <w:sz w:val="24"/>
          <w:szCs w:val="24"/>
          <w:lang w:eastAsia="ru-RU"/>
        </w:rPr>
        <w:t xml:space="preserve">  15,26,1,3,57,9, 27,21,23,25,28,ГБОУ №3</w:t>
      </w:r>
    </w:p>
    <w:p w:rsidR="00D27EAF" w:rsidRPr="000C6E61" w:rsidRDefault="00D27EAF" w:rsidP="004B0188">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ab/>
      </w: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ab/>
      </w:r>
      <w:r w:rsidRPr="000C6E61">
        <w:rPr>
          <w:rFonts w:ascii="Times New Roman" w:hAnsi="Times New Roman" w:cs="Times New Roman"/>
          <w:sz w:val="24"/>
          <w:szCs w:val="24"/>
        </w:rPr>
        <w:t xml:space="preserve"> В МБОУ СОШ №6 результаты совпали с результатами по ПМО и составляют 60 %</w:t>
      </w:r>
    </w:p>
    <w:p w:rsidR="00D27EAF" w:rsidRPr="000C6E61" w:rsidRDefault="00D27EAF" w:rsidP="004B0188">
      <w:pPr>
        <w:ind w:left="708"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ab/>
      </w:r>
      <w:r w:rsidRPr="000C6E61">
        <w:rPr>
          <w:rFonts w:ascii="Times New Roman" w:hAnsi="Times New Roman" w:cs="Times New Roman"/>
          <w:sz w:val="24"/>
          <w:szCs w:val="24"/>
        </w:rPr>
        <w:t xml:space="preserve"> Школы, которые повысили свои результаты в сравнении с отметками в журнале по      округу: № 2.6,8,11,26,7,13,21,65</w:t>
      </w:r>
      <w:r w:rsidR="00615331" w:rsidRPr="000C6E61">
        <w:rPr>
          <w:rFonts w:ascii="Times New Roman" w:hAnsi="Times New Roman" w:cs="Times New Roman"/>
          <w:sz w:val="24"/>
          <w:szCs w:val="24"/>
        </w:rPr>
        <w:t>.</w:t>
      </w:r>
    </w:p>
    <w:p w:rsidR="00D27EAF" w:rsidRPr="000C6E61" w:rsidRDefault="00D27EAF" w:rsidP="004B0188">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ab/>
      </w:r>
      <w:r w:rsidR="00615331" w:rsidRPr="000C6E61">
        <w:rPr>
          <w:rFonts w:ascii="Times New Roman" w:hAnsi="Times New Roman" w:cs="Times New Roman"/>
          <w:sz w:val="24"/>
          <w:szCs w:val="24"/>
        </w:rPr>
        <w:tab/>
      </w:r>
      <w:r w:rsidRPr="000C6E61">
        <w:rPr>
          <w:rFonts w:ascii="Times New Roman" w:hAnsi="Times New Roman" w:cs="Times New Roman"/>
          <w:sz w:val="24"/>
          <w:szCs w:val="24"/>
        </w:rPr>
        <w:t>Наибольший результат показала МБОУ СОШ №8 ,показав 24 %</w:t>
      </w:r>
      <w:r w:rsidR="00615331" w:rsidRPr="000C6E61">
        <w:rPr>
          <w:rFonts w:ascii="Times New Roman" w:hAnsi="Times New Roman" w:cs="Times New Roman"/>
          <w:sz w:val="24"/>
          <w:szCs w:val="24"/>
        </w:rPr>
        <w:t>.</w:t>
      </w:r>
    </w:p>
    <w:p w:rsidR="00D27EAF" w:rsidRPr="000C6E61" w:rsidRDefault="00D27EAF" w:rsidP="004B0188">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ab/>
      </w:r>
      <w:r w:rsidR="00615331" w:rsidRPr="000C6E61">
        <w:rPr>
          <w:rFonts w:ascii="Times New Roman" w:hAnsi="Times New Roman" w:cs="Times New Roman"/>
          <w:sz w:val="24"/>
          <w:szCs w:val="24"/>
        </w:rPr>
        <w:tab/>
      </w:r>
      <w:r w:rsidRPr="000C6E61">
        <w:rPr>
          <w:rFonts w:ascii="Times New Roman" w:hAnsi="Times New Roman" w:cs="Times New Roman"/>
          <w:sz w:val="24"/>
          <w:szCs w:val="24"/>
        </w:rPr>
        <w:t xml:space="preserve">Школы, показавшие результаты ниже среднего по округу:№ </w:t>
      </w:r>
      <w:r w:rsidRPr="000C6E61">
        <w:rPr>
          <w:rFonts w:ascii="Times New Roman" w:eastAsia="Times New Roman" w:hAnsi="Times New Roman" w:cs="Times New Roman"/>
          <w:color w:val="000000"/>
          <w:sz w:val="24"/>
          <w:szCs w:val="24"/>
          <w:lang w:eastAsia="ru-RU"/>
        </w:rPr>
        <w:t>ГБОУ №3,15,24,1,3,4,5,9,14,16,17,27,20,23,28</w:t>
      </w:r>
      <w:r w:rsidR="00615331" w:rsidRPr="000C6E61">
        <w:rPr>
          <w:rFonts w:ascii="Times New Roman" w:eastAsia="Times New Roman" w:hAnsi="Times New Roman" w:cs="Times New Roman"/>
          <w:color w:val="000000"/>
          <w:sz w:val="24"/>
          <w:szCs w:val="24"/>
          <w:lang w:eastAsia="ru-RU"/>
        </w:rPr>
        <w:t>.</w:t>
      </w:r>
    </w:p>
    <w:p w:rsidR="00D27EAF" w:rsidRPr="000C6E61" w:rsidRDefault="00D27EAF" w:rsidP="004B0188">
      <w:pPr>
        <w:ind w:hanging="720"/>
        <w:jc w:val="both"/>
        <w:rPr>
          <w:rFonts w:ascii="Times New Roman" w:hAnsi="Times New Roman" w:cs="Times New Roman"/>
          <w:sz w:val="24"/>
          <w:szCs w:val="24"/>
        </w:rPr>
      </w:pPr>
    </w:p>
    <w:p w:rsidR="00D27EAF" w:rsidRPr="000C6E61" w:rsidRDefault="00D27EAF" w:rsidP="004B0188">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ab/>
        <w:t xml:space="preserve">          </w:t>
      </w:r>
      <w:r w:rsidRPr="000C6E61">
        <w:rPr>
          <w:rFonts w:ascii="Times New Roman" w:hAnsi="Times New Roman" w:cs="Times New Roman"/>
          <w:sz w:val="24"/>
          <w:szCs w:val="24"/>
        </w:rPr>
        <w:t>В МБОУ СОШ № 10,25 результаты совпали с результатами по ПМО и составляют 7 %</w:t>
      </w:r>
      <w:r w:rsidR="00615331" w:rsidRPr="000C6E61">
        <w:rPr>
          <w:rFonts w:ascii="Times New Roman" w:hAnsi="Times New Roman" w:cs="Times New Roman"/>
          <w:sz w:val="24"/>
          <w:szCs w:val="24"/>
        </w:rPr>
        <w:t>.</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Диаграмма №5</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noProof/>
          <w:sz w:val="24"/>
          <w:szCs w:val="24"/>
          <w:lang w:eastAsia="ru-RU"/>
        </w:rPr>
        <w:drawing>
          <wp:inline distT="0" distB="0" distL="0" distR="0" wp14:anchorId="4E754C0C" wp14:editId="04F35070">
            <wp:extent cx="6648225" cy="2130014"/>
            <wp:effectExtent l="0" t="0" r="19685" b="228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t>Анализ   результатов ВПР в 7 –х классах</w:t>
      </w:r>
    </w:p>
    <w:p w:rsidR="00615331" w:rsidRPr="000C6E61" w:rsidRDefault="00615331" w:rsidP="00D27EAF">
      <w:pPr>
        <w:jc w:val="both"/>
        <w:rPr>
          <w:rFonts w:ascii="Times New Roman" w:hAnsi="Times New Roman" w:cs="Times New Roman"/>
          <w:b/>
          <w:sz w:val="24"/>
          <w:szCs w:val="24"/>
          <w:u w:val="single"/>
        </w:rPr>
      </w:pPr>
    </w:p>
    <w:tbl>
      <w:tblPr>
        <w:tblW w:w="9922" w:type="dxa"/>
        <w:tblInd w:w="534" w:type="dxa"/>
        <w:tblLook w:val="04A0" w:firstRow="1" w:lastRow="0" w:firstColumn="1" w:lastColumn="0" w:noHBand="0" w:noVBand="1"/>
      </w:tblPr>
      <w:tblGrid>
        <w:gridCol w:w="2409"/>
        <w:gridCol w:w="1560"/>
        <w:gridCol w:w="1275"/>
        <w:gridCol w:w="1560"/>
        <w:gridCol w:w="1716"/>
        <w:gridCol w:w="1402"/>
      </w:tblGrid>
      <w:tr w:rsidR="00D27EAF" w:rsidRPr="000C6E61" w:rsidTr="00077988">
        <w:trPr>
          <w:trHeight w:val="305"/>
        </w:trPr>
        <w:tc>
          <w:tcPr>
            <w:tcW w:w="2409"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lastRenderedPageBreak/>
              <w:t>Кол-во участников</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2</w:t>
            </w:r>
          </w:p>
        </w:tc>
        <w:tc>
          <w:tcPr>
            <w:tcW w:w="1275" w:type="dxa"/>
            <w:tcBorders>
              <w:top w:val="single" w:sz="4" w:space="0" w:color="000000"/>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3</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4</w:t>
            </w:r>
          </w:p>
        </w:tc>
        <w:tc>
          <w:tcPr>
            <w:tcW w:w="1716" w:type="dxa"/>
            <w:tcBorders>
              <w:top w:val="single" w:sz="4" w:space="0" w:color="000000"/>
              <w:left w:val="nil"/>
              <w:bottom w:val="single" w:sz="8" w:space="0" w:color="000000"/>
              <w:right w:val="single" w:sz="8"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5</w:t>
            </w:r>
          </w:p>
        </w:tc>
        <w:tc>
          <w:tcPr>
            <w:tcW w:w="1402"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ОУ</w:t>
            </w:r>
          </w:p>
        </w:tc>
      </w:tr>
      <w:tr w:rsidR="00D27EAF" w:rsidRPr="000C6E61" w:rsidTr="00077988">
        <w:trPr>
          <w:trHeight w:val="305"/>
        </w:trPr>
        <w:tc>
          <w:tcPr>
            <w:tcW w:w="24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1072386</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16,98</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41,85</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32,96</w:t>
            </w:r>
          </w:p>
        </w:tc>
        <w:tc>
          <w:tcPr>
            <w:tcW w:w="1716"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8,21</w:t>
            </w:r>
          </w:p>
        </w:tc>
        <w:tc>
          <w:tcPr>
            <w:tcW w:w="1402" w:type="dxa"/>
            <w:tcBorders>
              <w:top w:val="single" w:sz="4" w:space="0" w:color="000000"/>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РФ</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20896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10,18</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45,44</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35,28</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9,09</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СК</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1014</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51,48</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28,21</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6,31</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ПМО</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87</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10,34</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44,83</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36,78</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8,05</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28,13</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46,88</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18,75</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6,25</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17,65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47,06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29,41</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5,88</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42,5</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55,56</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44,44</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53,33</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6,67</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123</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13,82</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41,46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38,21</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35,29</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58,82</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5,88</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5,41</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56,76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24,32</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13,51</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62,96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120</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75,83</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9,17</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88</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10,23</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45,45</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38,64</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5,68</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74</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13,51</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36,49</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35,14</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14,86</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4,23</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76,06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16,9</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2,82</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30,77</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46,15</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23,08</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10,26</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58,97</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25,64</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5,13</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66,67</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35,71</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35,71</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8,57</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45,71</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31,43</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9,09</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36,36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54,55</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83,33</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16,67</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37,5</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60</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r>
      <w:tr w:rsidR="00D27EAF" w:rsidRPr="000C6E61" w:rsidTr="00077988">
        <w:trPr>
          <w:trHeight w:val="305"/>
        </w:trPr>
        <w:tc>
          <w:tcPr>
            <w:tcW w:w="2409"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19,05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38,1</w:t>
            </w:r>
          </w:p>
        </w:tc>
        <w:tc>
          <w:tcPr>
            <w:tcW w:w="1560"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28,57</w:t>
            </w:r>
          </w:p>
        </w:tc>
        <w:tc>
          <w:tcPr>
            <w:tcW w:w="171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40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ГБОУ №3</w:t>
            </w:r>
          </w:p>
        </w:tc>
      </w:tr>
    </w:tbl>
    <w:p w:rsidR="00D27EAF" w:rsidRPr="000C6E61" w:rsidRDefault="00D27EAF" w:rsidP="00D27EAF">
      <w:pPr>
        <w:jc w:val="both"/>
        <w:rPr>
          <w:rFonts w:ascii="Times New Roman" w:hAnsi="Times New Roman" w:cs="Times New Roman"/>
          <w:b/>
          <w:sz w:val="24"/>
          <w:szCs w:val="24"/>
          <w:u w:val="single"/>
        </w:rPr>
      </w:pPr>
    </w:p>
    <w:p w:rsidR="00D27EAF" w:rsidRPr="000C6E61" w:rsidRDefault="00D27EAF" w:rsidP="00D27EAF">
      <w:pPr>
        <w:jc w:val="both"/>
        <w:rPr>
          <w:rFonts w:ascii="Times New Roman" w:hAnsi="Times New Roman" w:cs="Times New Roman"/>
          <w:b/>
          <w:sz w:val="24"/>
          <w:szCs w:val="24"/>
          <w:u w:val="single"/>
        </w:rPr>
      </w:pPr>
    </w:p>
    <w:tbl>
      <w:tblPr>
        <w:tblW w:w="10221" w:type="dxa"/>
        <w:tblInd w:w="93" w:type="dxa"/>
        <w:tblLook w:val="04A0" w:firstRow="1" w:lastRow="0" w:firstColumn="1" w:lastColumn="0" w:noHBand="0" w:noVBand="1"/>
      </w:tblPr>
      <w:tblGrid>
        <w:gridCol w:w="10221"/>
      </w:tblGrid>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4B0188"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 xml:space="preserve">Блоки ПООП обучающийся </w:t>
            </w:r>
            <w:proofErr w:type="gramStart"/>
            <w:r w:rsidRPr="000C6E61">
              <w:rPr>
                <w:rFonts w:ascii="Times New Roman" w:eastAsia="Times New Roman" w:hAnsi="Times New Roman" w:cs="Times New Roman"/>
                <w:b/>
                <w:bCs/>
                <w:color w:val="000000"/>
                <w:sz w:val="24"/>
                <w:szCs w:val="24"/>
                <w:lang w:eastAsia="ru-RU"/>
              </w:rPr>
              <w:t>научится</w:t>
            </w:r>
            <w:proofErr w:type="gramEnd"/>
            <w:r w:rsidRPr="000C6E61">
              <w:rPr>
                <w:rFonts w:ascii="Times New Roman" w:eastAsia="Times New Roman" w:hAnsi="Times New Roman" w:cs="Times New Roman"/>
                <w:b/>
                <w:bCs/>
                <w:color w:val="000000"/>
                <w:sz w:val="24"/>
                <w:szCs w:val="24"/>
                <w:lang w:eastAsia="ru-RU"/>
              </w:rPr>
              <w:t xml:space="preserve"> / получит возможность научиться или проверяемые </w:t>
            </w:r>
          </w:p>
          <w:p w:rsidR="00D27EAF" w:rsidRPr="000C6E61" w:rsidRDefault="00D27EAF" w:rsidP="003F5C5F">
            <w:pPr>
              <w:spacing w:line="240" w:lineRule="auto"/>
              <w:ind w:right="-108"/>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требования (умения) в соответствии с ФГОС (ФК ГОС)</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4B0188"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1K1. 1K1. Списывать те</w:t>
            </w:r>
            <w:proofErr w:type="gramStart"/>
            <w:r w:rsidRPr="000C6E61">
              <w:rPr>
                <w:rFonts w:ascii="Times New Roman" w:eastAsia="Times New Roman" w:hAnsi="Times New Roman" w:cs="Times New Roman"/>
                <w:color w:val="000000"/>
                <w:sz w:val="24"/>
                <w:szCs w:val="24"/>
                <w:lang w:eastAsia="ru-RU"/>
              </w:rPr>
              <w:t>кст с пр</w:t>
            </w:r>
            <w:proofErr w:type="gramEnd"/>
            <w:r w:rsidRPr="000C6E61">
              <w:rPr>
                <w:rFonts w:ascii="Times New Roman" w:eastAsia="Times New Roman" w:hAnsi="Times New Roman" w:cs="Times New Roman"/>
                <w:color w:val="000000"/>
                <w:sz w:val="24"/>
                <w:szCs w:val="24"/>
                <w:lang w:eastAsia="ru-RU"/>
              </w:rPr>
              <w:t xml:space="preserve">опусками орфограмм и </w:t>
            </w:r>
            <w:proofErr w:type="spellStart"/>
            <w:r w:rsidRPr="000C6E61">
              <w:rPr>
                <w:rFonts w:ascii="Times New Roman" w:eastAsia="Times New Roman" w:hAnsi="Times New Roman" w:cs="Times New Roman"/>
                <w:color w:val="000000"/>
                <w:sz w:val="24"/>
                <w:szCs w:val="24"/>
                <w:lang w:eastAsia="ru-RU"/>
              </w:rPr>
              <w:t>пунктограмм</w:t>
            </w:r>
            <w:proofErr w:type="spellEnd"/>
            <w:r w:rsidRPr="000C6E61">
              <w:rPr>
                <w:rFonts w:ascii="Times New Roman" w:eastAsia="Times New Roman" w:hAnsi="Times New Roman" w:cs="Times New Roman"/>
                <w:color w:val="000000"/>
                <w:sz w:val="24"/>
                <w:szCs w:val="24"/>
                <w:lang w:eastAsia="ru-RU"/>
              </w:rPr>
              <w:t>, соблюдать в практике</w:t>
            </w:r>
          </w:p>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 </w:t>
            </w:r>
            <w:proofErr w:type="gramStart"/>
            <w:r w:rsidRPr="000C6E61">
              <w:rPr>
                <w:rFonts w:ascii="Times New Roman" w:eastAsia="Times New Roman" w:hAnsi="Times New Roman" w:cs="Times New Roman"/>
                <w:color w:val="000000"/>
                <w:sz w:val="24"/>
                <w:szCs w:val="24"/>
                <w:lang w:eastAsia="ru-RU"/>
              </w:rPr>
              <w:t>письма</w:t>
            </w:r>
            <w:proofErr w:type="gramEnd"/>
            <w:r w:rsidRPr="000C6E61">
              <w:rPr>
                <w:rFonts w:ascii="Times New Roman" w:eastAsia="Times New Roman" w:hAnsi="Times New Roman" w:cs="Times New Roman"/>
                <w:color w:val="000000"/>
                <w:sz w:val="24"/>
                <w:szCs w:val="24"/>
                <w:lang w:eastAsia="ru-RU"/>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1K2. 1K2. Списывать текст с пропусками орфограмм и </w:t>
            </w:r>
            <w:proofErr w:type="spellStart"/>
            <w:r w:rsidRPr="000C6E61">
              <w:rPr>
                <w:rFonts w:ascii="Times New Roman" w:eastAsia="Times New Roman" w:hAnsi="Times New Roman" w:cs="Times New Roman"/>
                <w:color w:val="000000"/>
                <w:sz w:val="24"/>
                <w:szCs w:val="24"/>
                <w:lang w:eastAsia="ru-RU"/>
              </w:rPr>
              <w:t>пунктограмм</w:t>
            </w:r>
            <w:proofErr w:type="spellEnd"/>
            <w:r w:rsidRPr="000C6E61">
              <w:rPr>
                <w:rFonts w:ascii="Times New Roman" w:eastAsia="Times New Roman" w:hAnsi="Times New Roman" w:cs="Times New Roman"/>
                <w:color w:val="000000"/>
                <w:sz w:val="24"/>
                <w:szCs w:val="24"/>
                <w:lang w:eastAsia="ru-RU"/>
              </w:rPr>
              <w:t xml:space="preserve">, соблюдать в практике </w:t>
            </w:r>
            <w:proofErr w:type="gramStart"/>
            <w:r w:rsidRPr="000C6E61">
              <w:rPr>
                <w:rFonts w:ascii="Times New Roman" w:eastAsia="Times New Roman" w:hAnsi="Times New Roman" w:cs="Times New Roman"/>
                <w:color w:val="000000"/>
                <w:sz w:val="24"/>
                <w:szCs w:val="24"/>
                <w:lang w:eastAsia="ru-RU"/>
              </w:rPr>
              <w:t>письма</w:t>
            </w:r>
            <w:proofErr w:type="gramEnd"/>
            <w:r w:rsidRPr="000C6E61">
              <w:rPr>
                <w:rFonts w:ascii="Times New Roman" w:eastAsia="Times New Roman" w:hAnsi="Times New Roman" w:cs="Times New Roman"/>
                <w:color w:val="000000"/>
                <w:sz w:val="24"/>
                <w:szCs w:val="24"/>
                <w:lang w:eastAsia="ru-RU"/>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1K3. 1K3. Списывать текст с пропусками орфограмм и </w:t>
            </w:r>
            <w:proofErr w:type="spellStart"/>
            <w:r w:rsidRPr="000C6E61">
              <w:rPr>
                <w:rFonts w:ascii="Times New Roman" w:eastAsia="Times New Roman" w:hAnsi="Times New Roman" w:cs="Times New Roman"/>
                <w:color w:val="000000"/>
                <w:sz w:val="24"/>
                <w:szCs w:val="24"/>
                <w:lang w:eastAsia="ru-RU"/>
              </w:rPr>
              <w:t>пунктограмм</w:t>
            </w:r>
            <w:proofErr w:type="spellEnd"/>
            <w:r w:rsidRPr="000C6E61">
              <w:rPr>
                <w:rFonts w:ascii="Times New Roman" w:eastAsia="Times New Roman" w:hAnsi="Times New Roman" w:cs="Times New Roman"/>
                <w:color w:val="000000"/>
                <w:sz w:val="24"/>
                <w:szCs w:val="24"/>
                <w:lang w:eastAsia="ru-RU"/>
              </w:rPr>
              <w:t xml:space="preserve">, соблюдать в практике </w:t>
            </w:r>
            <w:proofErr w:type="gramStart"/>
            <w:r w:rsidRPr="000C6E61">
              <w:rPr>
                <w:rFonts w:ascii="Times New Roman" w:eastAsia="Times New Roman" w:hAnsi="Times New Roman" w:cs="Times New Roman"/>
                <w:color w:val="000000"/>
                <w:sz w:val="24"/>
                <w:szCs w:val="24"/>
                <w:lang w:eastAsia="ru-RU"/>
              </w:rPr>
              <w:t>письма</w:t>
            </w:r>
            <w:proofErr w:type="gramEnd"/>
            <w:r w:rsidRPr="000C6E61">
              <w:rPr>
                <w:rFonts w:ascii="Times New Roman" w:eastAsia="Times New Roman" w:hAnsi="Times New Roman" w:cs="Times New Roman"/>
                <w:color w:val="000000"/>
                <w:sz w:val="24"/>
                <w:szCs w:val="24"/>
                <w:lang w:eastAsia="ru-RU"/>
              </w:rPr>
              <w:t xml:space="preserve">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2K1. 2K1. Проводить морфемный и словообразовательный анализы слов; проводить </w:t>
            </w:r>
            <w:r w:rsidRPr="000C6E61">
              <w:rPr>
                <w:rFonts w:ascii="Times New Roman" w:eastAsia="Times New Roman" w:hAnsi="Times New Roman" w:cs="Times New Roman"/>
                <w:color w:val="000000"/>
                <w:sz w:val="24"/>
                <w:szCs w:val="24"/>
                <w:lang w:eastAsia="ru-RU"/>
              </w:rPr>
              <w:lastRenderedPageBreak/>
              <w:t>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lastRenderedPageBreak/>
              <w:t>2K2. 2K2.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2K3. 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2K4. 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 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0C6E61">
              <w:rPr>
                <w:rFonts w:ascii="Times New Roman" w:eastAsia="Times New Roman" w:hAnsi="Times New Roman" w:cs="Times New Roman"/>
                <w:color w:val="000000"/>
                <w:sz w:val="24"/>
                <w:szCs w:val="24"/>
                <w:lang w:eastAsia="ru-RU"/>
              </w:rPr>
              <w:t>кв в сл</w:t>
            </w:r>
            <w:proofErr w:type="gramEnd"/>
            <w:r w:rsidRPr="000C6E61">
              <w:rPr>
                <w:rFonts w:ascii="Times New Roman" w:eastAsia="Times New Roman" w:hAnsi="Times New Roman" w:cs="Times New Roman"/>
                <w:color w:val="000000"/>
                <w:sz w:val="24"/>
                <w:szCs w:val="24"/>
                <w:lang w:eastAsia="ru-RU"/>
              </w:rPr>
              <w:t>ове. Распознавать уровни и единицы языка в предъявленном тексте и видеть взаимосвязь между ними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 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w:t>
            </w:r>
            <w:proofErr w:type="gramStart"/>
            <w:r w:rsidRPr="000C6E61">
              <w:rPr>
                <w:rFonts w:ascii="Times New Roman" w:eastAsia="Times New Roman" w:hAnsi="Times New Roman" w:cs="Times New Roman"/>
                <w:color w:val="000000"/>
                <w:sz w:val="24"/>
                <w:szCs w:val="24"/>
                <w:lang w:eastAsia="ru-RU"/>
              </w:rPr>
              <w:t>кв в сл</w:t>
            </w:r>
            <w:proofErr w:type="gramEnd"/>
            <w:r w:rsidRPr="000C6E61">
              <w:rPr>
                <w:rFonts w:ascii="Times New Roman" w:eastAsia="Times New Roman" w:hAnsi="Times New Roman" w:cs="Times New Roman"/>
                <w:color w:val="000000"/>
                <w:sz w:val="24"/>
                <w:szCs w:val="24"/>
                <w:lang w:eastAsia="ru-RU"/>
              </w:rPr>
              <w:t>ове. Распознавать уровни и единицы языка в предъявленном тексте и видеть взаимосвязь между ними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 4.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 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 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7.1. 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0C6E61">
              <w:rPr>
                <w:rFonts w:ascii="Times New Roman" w:eastAsia="Times New Roman" w:hAnsi="Times New Roman" w:cs="Times New Roman"/>
                <w:color w:val="000000"/>
                <w:sz w:val="24"/>
                <w:szCs w:val="24"/>
                <w:lang w:eastAsia="ru-RU"/>
              </w:rPr>
              <w:t>C</w:t>
            </w:r>
            <w:proofErr w:type="gramEnd"/>
            <w:r w:rsidRPr="000C6E61">
              <w:rPr>
                <w:rFonts w:ascii="Times New Roman" w:eastAsia="Times New Roman" w:hAnsi="Times New Roman" w:cs="Times New Roman"/>
                <w:color w:val="000000"/>
                <w:sz w:val="24"/>
                <w:szCs w:val="24"/>
                <w:lang w:eastAsia="ru-RU"/>
              </w:rPr>
              <w:t>облюдать</w:t>
            </w:r>
            <w:proofErr w:type="spellEnd"/>
            <w:r w:rsidRPr="000C6E61">
              <w:rPr>
                <w:rFonts w:ascii="Times New Roman" w:eastAsia="Times New Roman" w:hAnsi="Times New Roman" w:cs="Times New Roman"/>
                <w:color w:val="000000"/>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7.2. 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w:t>
            </w:r>
            <w:proofErr w:type="spellStart"/>
            <w:proofErr w:type="gramStart"/>
            <w:r w:rsidRPr="000C6E61">
              <w:rPr>
                <w:rFonts w:ascii="Times New Roman" w:eastAsia="Times New Roman" w:hAnsi="Times New Roman" w:cs="Times New Roman"/>
                <w:color w:val="000000"/>
                <w:sz w:val="24"/>
                <w:szCs w:val="24"/>
                <w:lang w:eastAsia="ru-RU"/>
              </w:rPr>
              <w:t>C</w:t>
            </w:r>
            <w:proofErr w:type="gramEnd"/>
            <w:r w:rsidRPr="000C6E61">
              <w:rPr>
                <w:rFonts w:ascii="Times New Roman" w:eastAsia="Times New Roman" w:hAnsi="Times New Roman" w:cs="Times New Roman"/>
                <w:color w:val="000000"/>
                <w:sz w:val="24"/>
                <w:szCs w:val="24"/>
                <w:lang w:eastAsia="ru-RU"/>
              </w:rPr>
              <w:t>облюдать</w:t>
            </w:r>
            <w:proofErr w:type="spellEnd"/>
            <w:r w:rsidRPr="000C6E61">
              <w:rPr>
                <w:rFonts w:ascii="Times New Roman" w:eastAsia="Times New Roman" w:hAnsi="Times New Roman" w:cs="Times New Roman"/>
                <w:color w:val="000000"/>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8.1. 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0C6E61">
              <w:rPr>
                <w:rFonts w:ascii="Times New Roman" w:eastAsia="Times New Roman" w:hAnsi="Times New Roman" w:cs="Times New Roman"/>
                <w:color w:val="000000"/>
                <w:sz w:val="24"/>
                <w:szCs w:val="24"/>
                <w:lang w:eastAsia="ru-RU"/>
              </w:rPr>
              <w:t>C</w:t>
            </w:r>
            <w:proofErr w:type="gramEnd"/>
            <w:r w:rsidRPr="000C6E61">
              <w:rPr>
                <w:rFonts w:ascii="Times New Roman" w:eastAsia="Times New Roman" w:hAnsi="Times New Roman" w:cs="Times New Roman"/>
                <w:color w:val="000000"/>
                <w:sz w:val="24"/>
                <w:szCs w:val="24"/>
                <w:lang w:eastAsia="ru-RU"/>
              </w:rPr>
              <w:t>облюдать</w:t>
            </w:r>
            <w:proofErr w:type="spellEnd"/>
            <w:r w:rsidRPr="000C6E61">
              <w:rPr>
                <w:rFonts w:ascii="Times New Roman" w:eastAsia="Times New Roman" w:hAnsi="Times New Roman" w:cs="Times New Roman"/>
                <w:color w:val="000000"/>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8.2. 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w:t>
            </w:r>
            <w:proofErr w:type="spellStart"/>
            <w:proofErr w:type="gramStart"/>
            <w:r w:rsidRPr="000C6E61">
              <w:rPr>
                <w:rFonts w:ascii="Times New Roman" w:eastAsia="Times New Roman" w:hAnsi="Times New Roman" w:cs="Times New Roman"/>
                <w:color w:val="000000"/>
                <w:sz w:val="24"/>
                <w:szCs w:val="24"/>
                <w:lang w:eastAsia="ru-RU"/>
              </w:rPr>
              <w:t>C</w:t>
            </w:r>
            <w:proofErr w:type="gramEnd"/>
            <w:r w:rsidRPr="000C6E61">
              <w:rPr>
                <w:rFonts w:ascii="Times New Roman" w:eastAsia="Times New Roman" w:hAnsi="Times New Roman" w:cs="Times New Roman"/>
                <w:color w:val="000000"/>
                <w:sz w:val="24"/>
                <w:szCs w:val="24"/>
                <w:lang w:eastAsia="ru-RU"/>
              </w:rPr>
              <w:t>облюдать</w:t>
            </w:r>
            <w:proofErr w:type="spellEnd"/>
            <w:r w:rsidRPr="000C6E61">
              <w:rPr>
                <w:rFonts w:ascii="Times New Roman" w:eastAsia="Times New Roman" w:hAnsi="Times New Roman" w:cs="Times New Roman"/>
                <w:color w:val="000000"/>
                <w:sz w:val="24"/>
                <w:szCs w:val="24"/>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lastRenderedPageBreak/>
              <w:t>9. 9.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w:t>
            </w:r>
            <w:proofErr w:type="gramStart"/>
            <w:r w:rsidRPr="000C6E61">
              <w:rPr>
                <w:rFonts w:ascii="Times New Roman" w:eastAsia="Times New Roman" w:hAnsi="Times New Roman" w:cs="Times New Roman"/>
                <w:color w:val="000000"/>
                <w:sz w:val="24"/>
                <w:szCs w:val="24"/>
                <w:lang w:eastAsia="ru-RU"/>
              </w:rPr>
              <w:t xml:space="preserve">  И</w:t>
            </w:r>
            <w:proofErr w:type="gramEnd"/>
            <w:r w:rsidRPr="000C6E61">
              <w:rPr>
                <w:rFonts w:ascii="Times New Roman" w:eastAsia="Times New Roman" w:hAnsi="Times New Roman" w:cs="Times New Roman"/>
                <w:color w:val="000000"/>
                <w:sz w:val="24"/>
                <w:szCs w:val="24"/>
                <w:lang w:eastAsia="ru-RU"/>
              </w:rPr>
              <w:t xml:space="preserve">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10. 10. 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11. 11.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12.1. 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0C6E61">
              <w:rPr>
                <w:rFonts w:ascii="Times New Roman" w:eastAsia="Times New Roman" w:hAnsi="Times New Roman" w:cs="Times New Roman"/>
                <w:color w:val="000000"/>
                <w:sz w:val="24"/>
                <w:szCs w:val="24"/>
                <w:lang w:eastAsia="ru-RU"/>
              </w:rPr>
              <w:t>высказывании</w:t>
            </w:r>
            <w:proofErr w:type="gramStart"/>
            <w:r w:rsidRPr="000C6E61">
              <w:rPr>
                <w:rFonts w:ascii="Times New Roman" w:eastAsia="Times New Roman" w:hAnsi="Times New Roman" w:cs="Times New Roman"/>
                <w:color w:val="000000"/>
                <w:sz w:val="24"/>
                <w:szCs w:val="24"/>
                <w:lang w:eastAsia="ru-RU"/>
              </w:rPr>
              <w:t>.Р</w:t>
            </w:r>
            <w:proofErr w:type="gramEnd"/>
            <w:r w:rsidRPr="000C6E61">
              <w:rPr>
                <w:rFonts w:ascii="Times New Roman" w:eastAsia="Times New Roman" w:hAnsi="Times New Roman" w:cs="Times New Roman"/>
                <w:color w:val="000000"/>
                <w:sz w:val="24"/>
                <w:szCs w:val="24"/>
                <w:lang w:eastAsia="ru-RU"/>
              </w:rPr>
              <w:t>аспознавать</w:t>
            </w:r>
            <w:proofErr w:type="spellEnd"/>
            <w:r w:rsidRPr="000C6E61">
              <w:rPr>
                <w:rFonts w:ascii="Times New Roman" w:eastAsia="Times New Roman" w:hAnsi="Times New Roman" w:cs="Times New Roman"/>
                <w:color w:val="000000"/>
                <w:sz w:val="24"/>
                <w:szCs w:val="24"/>
                <w:lang w:eastAsia="ru-RU"/>
              </w:rPr>
              <w:t xml:space="preserve"> уровни и единицы языка в предъявленном тексте и видеть взаимосвязь между ними; создавать устные и письменные высказывания</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12.2. 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0C6E61">
              <w:rPr>
                <w:rFonts w:ascii="Times New Roman" w:eastAsia="Times New Roman" w:hAnsi="Times New Roman" w:cs="Times New Roman"/>
                <w:color w:val="000000"/>
                <w:sz w:val="24"/>
                <w:szCs w:val="24"/>
                <w:lang w:eastAsia="ru-RU"/>
              </w:rPr>
              <w:t>высказывании</w:t>
            </w:r>
            <w:proofErr w:type="gramStart"/>
            <w:r w:rsidRPr="000C6E61">
              <w:rPr>
                <w:rFonts w:ascii="Times New Roman" w:eastAsia="Times New Roman" w:hAnsi="Times New Roman" w:cs="Times New Roman"/>
                <w:color w:val="000000"/>
                <w:sz w:val="24"/>
                <w:szCs w:val="24"/>
                <w:lang w:eastAsia="ru-RU"/>
              </w:rPr>
              <w:t>.Р</w:t>
            </w:r>
            <w:proofErr w:type="gramEnd"/>
            <w:r w:rsidRPr="000C6E61">
              <w:rPr>
                <w:rFonts w:ascii="Times New Roman" w:eastAsia="Times New Roman" w:hAnsi="Times New Roman" w:cs="Times New Roman"/>
                <w:color w:val="000000"/>
                <w:sz w:val="24"/>
                <w:szCs w:val="24"/>
                <w:lang w:eastAsia="ru-RU"/>
              </w:rPr>
              <w:t>аспознавать</w:t>
            </w:r>
            <w:proofErr w:type="spellEnd"/>
            <w:r w:rsidRPr="000C6E61">
              <w:rPr>
                <w:rFonts w:ascii="Times New Roman" w:eastAsia="Times New Roman" w:hAnsi="Times New Roman" w:cs="Times New Roman"/>
                <w:color w:val="000000"/>
                <w:sz w:val="24"/>
                <w:szCs w:val="24"/>
                <w:lang w:eastAsia="ru-RU"/>
              </w:rPr>
              <w:t xml:space="preserve">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 осуществлять речевой самоконтроль</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13.1. 13.1.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 осуществлять речевой самоконтроль</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13.2. 13.2.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0C6E61">
              <w:rPr>
                <w:rFonts w:ascii="Times New Roman" w:eastAsia="Times New Roman" w:hAnsi="Times New Roman" w:cs="Times New Roman"/>
                <w:color w:val="000000"/>
                <w:sz w:val="24"/>
                <w:szCs w:val="24"/>
                <w:lang w:eastAsia="ru-RU"/>
              </w:rPr>
              <w:t>аудирования</w:t>
            </w:r>
            <w:proofErr w:type="spellEnd"/>
            <w:r w:rsidRPr="000C6E61">
              <w:rPr>
                <w:rFonts w:ascii="Times New Roman" w:eastAsia="Times New Roman" w:hAnsi="Times New Roman" w:cs="Times New Roman"/>
                <w:color w:val="000000"/>
                <w:sz w:val="24"/>
                <w:szCs w:val="24"/>
                <w:lang w:eastAsia="ru-RU"/>
              </w:rPr>
              <w:t xml:space="preserve"> и письма; осуществлять речевой самоконтроль</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14.1. 14.1. Распознавать значение фразеологической единицы; на основе значения фразеологизма и собственного жизненного опыта </w:t>
            </w:r>
            <w:proofErr w:type="gramStart"/>
            <w:r w:rsidRPr="000C6E61">
              <w:rPr>
                <w:rFonts w:ascii="Times New Roman" w:eastAsia="Times New Roman" w:hAnsi="Times New Roman" w:cs="Times New Roman"/>
                <w:color w:val="000000"/>
                <w:sz w:val="24"/>
                <w:szCs w:val="24"/>
                <w:lang w:eastAsia="ru-RU"/>
              </w:rPr>
              <w:t>обучающихся</w:t>
            </w:r>
            <w:proofErr w:type="gramEnd"/>
            <w:r w:rsidRPr="000C6E61">
              <w:rPr>
                <w:rFonts w:ascii="Times New Roman" w:eastAsia="Times New Roman" w:hAnsi="Times New Roman" w:cs="Times New Roman"/>
                <w:color w:val="000000"/>
                <w:sz w:val="24"/>
                <w:szCs w:val="24"/>
                <w:lang w:eastAsia="ru-RU"/>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r>
      <w:tr w:rsidR="00D27EAF" w:rsidRPr="000C6E61" w:rsidTr="003F5C5F">
        <w:trPr>
          <w:trHeight w:val="145"/>
        </w:trPr>
        <w:tc>
          <w:tcPr>
            <w:tcW w:w="10221" w:type="dxa"/>
            <w:tcBorders>
              <w:top w:val="nil"/>
              <w:left w:val="nil"/>
              <w:bottom w:val="nil"/>
              <w:right w:val="nil"/>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 xml:space="preserve">14.2. 14.2. Распознавать значение фразеологической единицы; на основе значения фразеологизма и собственного жизненного опыта </w:t>
            </w:r>
            <w:proofErr w:type="gramStart"/>
            <w:r w:rsidRPr="000C6E61">
              <w:rPr>
                <w:rFonts w:ascii="Times New Roman" w:eastAsia="Times New Roman" w:hAnsi="Times New Roman" w:cs="Times New Roman"/>
                <w:color w:val="000000"/>
                <w:sz w:val="24"/>
                <w:szCs w:val="24"/>
                <w:lang w:eastAsia="ru-RU"/>
              </w:rPr>
              <w:t>обучающихся</w:t>
            </w:r>
            <w:proofErr w:type="gramEnd"/>
            <w:r w:rsidRPr="000C6E61">
              <w:rPr>
                <w:rFonts w:ascii="Times New Roman" w:eastAsia="Times New Roman" w:hAnsi="Times New Roman" w:cs="Times New Roman"/>
                <w:color w:val="000000"/>
                <w:sz w:val="24"/>
                <w:szCs w:val="24"/>
                <w:lang w:eastAsia="ru-RU"/>
              </w:rPr>
              <w:t xml:space="preserve">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r>
    </w:tbl>
    <w:p w:rsidR="00D27EAF" w:rsidRPr="000C6E61" w:rsidRDefault="00D27EAF" w:rsidP="00D27EAF">
      <w:pPr>
        <w:jc w:val="both"/>
        <w:rPr>
          <w:rFonts w:ascii="Times New Roman" w:hAnsi="Times New Roman" w:cs="Times New Roman"/>
          <w:sz w:val="24"/>
          <w:szCs w:val="24"/>
        </w:rPr>
      </w:pPr>
    </w:p>
    <w:p w:rsidR="00615331" w:rsidRPr="000C6E61" w:rsidRDefault="00615331" w:rsidP="00D27EAF">
      <w:pPr>
        <w:jc w:val="both"/>
        <w:rPr>
          <w:rFonts w:ascii="Times New Roman" w:hAnsi="Times New Roman" w:cs="Times New Roman"/>
          <w:sz w:val="24"/>
          <w:szCs w:val="24"/>
        </w:rPr>
      </w:pPr>
    </w:p>
    <w:tbl>
      <w:tblPr>
        <w:tblW w:w="9054" w:type="dxa"/>
        <w:tblInd w:w="93" w:type="dxa"/>
        <w:tblLook w:val="04A0" w:firstRow="1" w:lastRow="0" w:firstColumn="1" w:lastColumn="0" w:noHBand="0" w:noVBand="1"/>
      </w:tblPr>
      <w:tblGrid>
        <w:gridCol w:w="2142"/>
        <w:gridCol w:w="1505"/>
        <w:gridCol w:w="2384"/>
        <w:gridCol w:w="1665"/>
        <w:gridCol w:w="1358"/>
      </w:tblGrid>
      <w:tr w:rsidR="00D27EAF" w:rsidRPr="000C6E61" w:rsidTr="00077988">
        <w:trPr>
          <w:trHeight w:val="297"/>
        </w:trPr>
        <w:tc>
          <w:tcPr>
            <w:tcW w:w="214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lastRenderedPageBreak/>
              <w:t>Кол-во участников</w:t>
            </w:r>
          </w:p>
        </w:tc>
        <w:tc>
          <w:tcPr>
            <w:tcW w:w="1505"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ОУ</w:t>
            </w:r>
          </w:p>
        </w:tc>
        <w:tc>
          <w:tcPr>
            <w:tcW w:w="2384"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Понизили</w:t>
            </w:r>
          </w:p>
        </w:tc>
        <w:tc>
          <w:tcPr>
            <w:tcW w:w="1665"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Подтвердили</w:t>
            </w:r>
          </w:p>
        </w:tc>
        <w:tc>
          <w:tcPr>
            <w:tcW w:w="1358"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Повысили</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20896</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СК</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5068</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15230</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597</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1014</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ПМО</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330</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643</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87</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123</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94</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120</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49</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88</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74</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59</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077988">
        <w:trPr>
          <w:trHeight w:val="297"/>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50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ГБОУ №3</w:t>
            </w:r>
          </w:p>
        </w:tc>
        <w:tc>
          <w:tcPr>
            <w:tcW w:w="2384"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665"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35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bl>
    <w:p w:rsidR="00077988" w:rsidRPr="000C6E61" w:rsidRDefault="00077988" w:rsidP="00D27EAF">
      <w:pPr>
        <w:pStyle w:val="a3"/>
        <w:jc w:val="both"/>
        <w:rPr>
          <w:rFonts w:ascii="Times New Roman" w:hAnsi="Times New Roman" w:cs="Times New Roman"/>
          <w:b/>
          <w:sz w:val="24"/>
          <w:szCs w:val="24"/>
          <w:u w:val="single"/>
        </w:rPr>
      </w:pPr>
    </w:p>
    <w:p w:rsidR="00D27EAF" w:rsidRPr="000C6E61" w:rsidRDefault="00D27EAF" w:rsidP="00D27EAF">
      <w:pPr>
        <w:pStyle w:val="a3"/>
        <w:jc w:val="both"/>
        <w:rPr>
          <w:rFonts w:ascii="Times New Roman" w:hAnsi="Times New Roman" w:cs="Times New Roman"/>
          <w:sz w:val="24"/>
          <w:szCs w:val="24"/>
        </w:rPr>
      </w:pPr>
      <w:r w:rsidRPr="000C6E61">
        <w:rPr>
          <w:rFonts w:ascii="Times New Roman" w:hAnsi="Times New Roman" w:cs="Times New Roman"/>
          <w:b/>
          <w:sz w:val="24"/>
          <w:szCs w:val="24"/>
          <w:u w:val="single"/>
        </w:rPr>
        <w:t>ВЫВОД</w:t>
      </w:r>
      <w:proofErr w:type="gramStart"/>
      <w:r w:rsidRPr="000C6E61">
        <w:rPr>
          <w:rFonts w:ascii="Times New Roman" w:hAnsi="Times New Roman" w:cs="Times New Roman"/>
          <w:b/>
          <w:sz w:val="24"/>
          <w:szCs w:val="24"/>
          <w:u w:val="single"/>
        </w:rPr>
        <w:t xml:space="preserve"> :</w:t>
      </w:r>
      <w:proofErr w:type="gramEnd"/>
      <w:r w:rsidRPr="000C6E61">
        <w:rPr>
          <w:rFonts w:ascii="Times New Roman" w:hAnsi="Times New Roman" w:cs="Times New Roman"/>
          <w:sz w:val="24"/>
          <w:szCs w:val="24"/>
        </w:rPr>
        <w:t xml:space="preserve"> По итогам анализа можно выделить следующие школы, которые понизили свои результаты в сравнении с отметками в журнале, они же выше среднего по округу: № </w:t>
      </w:r>
      <w:r w:rsidRPr="000C6E61">
        <w:rPr>
          <w:rFonts w:ascii="Times New Roman" w:eastAsia="Times New Roman" w:hAnsi="Times New Roman" w:cs="Times New Roman"/>
          <w:sz w:val="24"/>
          <w:szCs w:val="24"/>
          <w:lang w:eastAsia="ru-RU"/>
        </w:rPr>
        <w:t xml:space="preserve"> 2,6,15,26,1,3,7,9,10</w:t>
      </w:r>
      <w:r w:rsidRPr="000C6E61">
        <w:rPr>
          <w:rFonts w:ascii="Times New Roman" w:hAnsi="Times New Roman" w:cs="Times New Roman"/>
          <w:sz w:val="24"/>
          <w:szCs w:val="24"/>
        </w:rPr>
        <w:t xml:space="preserve">Школы, показавшие результаты ниже среднего по округу: №  8,11,4,5,13,14,16,17,19,27,20,21,23,25,28,65,средняя школа №3 Наименьший результат показала  МБОУ </w:t>
      </w:r>
      <w:r w:rsidR="00615331" w:rsidRPr="000C6E61">
        <w:rPr>
          <w:rFonts w:ascii="Times New Roman" w:hAnsi="Times New Roman" w:cs="Times New Roman"/>
          <w:sz w:val="24"/>
          <w:szCs w:val="24"/>
        </w:rPr>
        <w:t xml:space="preserve">СОШ </w:t>
      </w:r>
      <w:r w:rsidRPr="000C6E61">
        <w:rPr>
          <w:rFonts w:ascii="Times New Roman" w:hAnsi="Times New Roman" w:cs="Times New Roman"/>
          <w:sz w:val="24"/>
          <w:szCs w:val="24"/>
        </w:rPr>
        <w:t xml:space="preserve">№7, показав 71%;   </w:t>
      </w:r>
    </w:p>
    <w:p w:rsidR="00615331"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color w:val="C00000"/>
          <w:sz w:val="24"/>
          <w:szCs w:val="24"/>
        </w:rPr>
        <w:t xml:space="preserve">             </w:t>
      </w:r>
      <w:r w:rsidRPr="000C6E61">
        <w:rPr>
          <w:rFonts w:ascii="Times New Roman" w:hAnsi="Times New Roman" w:cs="Times New Roman"/>
          <w:sz w:val="24"/>
          <w:szCs w:val="24"/>
        </w:rPr>
        <w:t xml:space="preserve">Школы, которые подтвердили свои результаты в сравнении с отметками в   </w:t>
      </w:r>
      <w:proofErr w:type="gramStart"/>
      <w:r w:rsidRPr="000C6E61">
        <w:rPr>
          <w:rFonts w:ascii="Times New Roman" w:hAnsi="Times New Roman" w:cs="Times New Roman"/>
          <w:sz w:val="24"/>
          <w:szCs w:val="24"/>
        </w:rPr>
        <w:t>журнале-выше</w:t>
      </w:r>
      <w:proofErr w:type="gramEnd"/>
      <w:r w:rsidRPr="000C6E61">
        <w:rPr>
          <w:rFonts w:ascii="Times New Roman" w:hAnsi="Times New Roman" w:cs="Times New Roman"/>
          <w:sz w:val="24"/>
          <w:szCs w:val="24"/>
        </w:rPr>
        <w:t xml:space="preserve"> среднего по округу:</w:t>
      </w:r>
    </w:p>
    <w:p w:rsidR="00615331" w:rsidRPr="000C6E61" w:rsidRDefault="00615331" w:rsidP="00615331">
      <w:pPr>
        <w:ind w:left="708" w:firstLine="708"/>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D27EAF" w:rsidRPr="000C6E61">
        <w:rPr>
          <w:rFonts w:ascii="Times New Roman" w:hAnsi="Times New Roman" w:cs="Times New Roman"/>
          <w:sz w:val="24"/>
          <w:szCs w:val="24"/>
        </w:rPr>
        <w:t>№2,9,27,6,7,9,10,14,17,20</w:t>
      </w:r>
      <w:r w:rsidRPr="000C6E61">
        <w:rPr>
          <w:rFonts w:ascii="Times New Roman" w:hAnsi="Times New Roman" w:cs="Times New Roman"/>
          <w:sz w:val="24"/>
          <w:szCs w:val="24"/>
        </w:rPr>
        <w:t>.</w:t>
      </w:r>
    </w:p>
    <w:p w:rsidR="00615331" w:rsidRPr="000C6E61" w:rsidRDefault="00D27EAF" w:rsidP="00615331">
      <w:pPr>
        <w:ind w:left="708" w:firstLine="708"/>
        <w:jc w:val="both"/>
        <w:rPr>
          <w:rFonts w:ascii="Times New Roman" w:eastAsia="Times New Roman" w:hAnsi="Times New Roman" w:cs="Times New Roman"/>
          <w:sz w:val="24"/>
          <w:szCs w:val="24"/>
          <w:lang w:eastAsia="ru-RU"/>
        </w:rPr>
      </w:pPr>
      <w:r w:rsidRPr="000C6E61">
        <w:rPr>
          <w:rFonts w:ascii="Times New Roman" w:hAnsi="Times New Roman" w:cs="Times New Roman"/>
          <w:sz w:val="24"/>
          <w:szCs w:val="24"/>
        </w:rPr>
        <w:t xml:space="preserve"> И школы, показавшие результаты ниже среднего по округу: № 6,</w:t>
      </w:r>
      <w:r w:rsidRPr="000C6E61">
        <w:rPr>
          <w:rFonts w:ascii="Times New Roman" w:eastAsia="Times New Roman" w:hAnsi="Times New Roman" w:cs="Times New Roman"/>
          <w:sz w:val="24"/>
          <w:szCs w:val="24"/>
          <w:lang w:eastAsia="ru-RU"/>
        </w:rPr>
        <w:t xml:space="preserve"> </w:t>
      </w:r>
      <w:r w:rsidR="00615331" w:rsidRPr="000C6E61">
        <w:rPr>
          <w:rFonts w:ascii="Times New Roman" w:eastAsia="Times New Roman" w:hAnsi="Times New Roman" w:cs="Times New Roman"/>
          <w:sz w:val="24"/>
          <w:szCs w:val="24"/>
          <w:lang w:eastAsia="ru-RU"/>
        </w:rPr>
        <w:t xml:space="preserve">   </w:t>
      </w:r>
      <w:r w:rsidRPr="000C6E61">
        <w:rPr>
          <w:rFonts w:ascii="Times New Roman" w:eastAsia="Times New Roman" w:hAnsi="Times New Roman" w:cs="Times New Roman"/>
          <w:sz w:val="24"/>
          <w:szCs w:val="24"/>
          <w:lang w:eastAsia="ru-RU"/>
        </w:rPr>
        <w:t>8,24,14,15,10,13,16,19,27,23,25,28,65,</w:t>
      </w:r>
      <w:r w:rsidR="00615331" w:rsidRPr="000C6E61">
        <w:rPr>
          <w:rFonts w:ascii="Times New Roman" w:eastAsia="Times New Roman" w:hAnsi="Times New Roman" w:cs="Times New Roman"/>
          <w:sz w:val="24"/>
          <w:szCs w:val="24"/>
          <w:lang w:eastAsia="ru-RU"/>
        </w:rPr>
        <w:t xml:space="preserve"> ГБОУ СК </w:t>
      </w:r>
      <w:r w:rsidRPr="000C6E61">
        <w:rPr>
          <w:rFonts w:ascii="Times New Roman" w:eastAsia="Times New Roman" w:hAnsi="Times New Roman" w:cs="Times New Roman"/>
          <w:sz w:val="24"/>
          <w:szCs w:val="24"/>
          <w:lang w:eastAsia="ru-RU"/>
        </w:rPr>
        <w:t>№3</w:t>
      </w:r>
      <w:r w:rsidR="00615331" w:rsidRPr="000C6E61">
        <w:rPr>
          <w:rFonts w:ascii="Times New Roman" w:eastAsia="Times New Roman" w:hAnsi="Times New Roman" w:cs="Times New Roman"/>
          <w:sz w:val="24"/>
          <w:szCs w:val="24"/>
          <w:lang w:eastAsia="ru-RU"/>
        </w:rPr>
        <w:t>.</w:t>
      </w:r>
    </w:p>
    <w:p w:rsidR="00D27EAF" w:rsidRPr="000C6E61" w:rsidRDefault="00D27EAF" w:rsidP="00615331">
      <w:pPr>
        <w:ind w:left="708" w:firstLine="708"/>
        <w:jc w:val="both"/>
        <w:rPr>
          <w:rFonts w:ascii="Times New Roman" w:hAnsi="Times New Roman" w:cs="Times New Roman"/>
          <w:sz w:val="24"/>
          <w:szCs w:val="24"/>
        </w:rPr>
      </w:pPr>
      <w:r w:rsidRPr="000C6E61">
        <w:rPr>
          <w:rFonts w:ascii="Times New Roman" w:hAnsi="Times New Roman" w:cs="Times New Roman"/>
          <w:sz w:val="24"/>
          <w:szCs w:val="24"/>
        </w:rPr>
        <w:t xml:space="preserve"> В МБОУ ООШ № 20результаты совпали с результатами по ПМО и составляют 24 %</w:t>
      </w:r>
      <w:r w:rsidR="00615331" w:rsidRPr="000C6E61">
        <w:rPr>
          <w:rFonts w:ascii="Times New Roman" w:hAnsi="Times New Roman" w:cs="Times New Roman"/>
          <w:sz w:val="24"/>
          <w:szCs w:val="24"/>
        </w:rPr>
        <w:t>.</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ab/>
      </w:r>
      <w:r w:rsidR="00615331" w:rsidRPr="000C6E61">
        <w:rPr>
          <w:rFonts w:ascii="Times New Roman" w:hAnsi="Times New Roman" w:cs="Times New Roman"/>
          <w:sz w:val="24"/>
          <w:szCs w:val="24"/>
        </w:rPr>
        <w:tab/>
      </w:r>
      <w:r w:rsidRPr="000C6E61">
        <w:rPr>
          <w:rFonts w:ascii="Times New Roman" w:hAnsi="Times New Roman" w:cs="Times New Roman"/>
          <w:sz w:val="24"/>
          <w:szCs w:val="24"/>
        </w:rPr>
        <w:t>Школы, которые повысили свои результаты в сравнении с отметками в журнале по</w:t>
      </w:r>
      <w:r w:rsidR="00615331" w:rsidRPr="000C6E61">
        <w:rPr>
          <w:rFonts w:ascii="Times New Roman" w:hAnsi="Times New Roman" w:cs="Times New Roman"/>
          <w:sz w:val="24"/>
          <w:szCs w:val="24"/>
        </w:rPr>
        <w:t xml:space="preserve"> </w:t>
      </w:r>
      <w:r w:rsidRPr="000C6E61">
        <w:rPr>
          <w:rFonts w:ascii="Times New Roman" w:hAnsi="Times New Roman" w:cs="Times New Roman"/>
          <w:sz w:val="24"/>
          <w:szCs w:val="24"/>
        </w:rPr>
        <w:t>округу: № 2,11,9,10,17</w:t>
      </w:r>
      <w:r w:rsidR="00615331" w:rsidRPr="000C6E61">
        <w:rPr>
          <w:rFonts w:ascii="Times New Roman" w:hAnsi="Times New Roman" w:cs="Times New Roman"/>
          <w:sz w:val="24"/>
          <w:szCs w:val="24"/>
        </w:rPr>
        <w:t>.</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ab/>
      </w:r>
      <w:r w:rsidR="00615331" w:rsidRPr="000C6E61">
        <w:rPr>
          <w:rFonts w:ascii="Times New Roman" w:hAnsi="Times New Roman" w:cs="Times New Roman"/>
          <w:sz w:val="24"/>
          <w:szCs w:val="24"/>
        </w:rPr>
        <w:tab/>
      </w:r>
      <w:r w:rsidRPr="000C6E61">
        <w:rPr>
          <w:rFonts w:ascii="Times New Roman" w:hAnsi="Times New Roman" w:cs="Times New Roman"/>
          <w:sz w:val="24"/>
          <w:szCs w:val="24"/>
        </w:rPr>
        <w:t>Наибольший результат показала МБОУ СОШ № 2 ,показав 52%</w:t>
      </w:r>
      <w:r w:rsidR="00615331" w:rsidRPr="000C6E61">
        <w:rPr>
          <w:rFonts w:ascii="Times New Roman" w:hAnsi="Times New Roman" w:cs="Times New Roman"/>
          <w:sz w:val="24"/>
          <w:szCs w:val="24"/>
        </w:rPr>
        <w:t>.</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lastRenderedPageBreak/>
        <w:t xml:space="preserve">      </w:t>
      </w:r>
      <w:r w:rsidR="00615331" w:rsidRPr="000C6E61">
        <w:rPr>
          <w:rFonts w:ascii="Times New Roman" w:hAnsi="Times New Roman" w:cs="Times New Roman"/>
          <w:sz w:val="24"/>
          <w:szCs w:val="24"/>
        </w:rPr>
        <w:t xml:space="preserve">            </w:t>
      </w:r>
      <w:r w:rsidRPr="000C6E61">
        <w:rPr>
          <w:rFonts w:ascii="Times New Roman" w:hAnsi="Times New Roman" w:cs="Times New Roman"/>
          <w:sz w:val="24"/>
          <w:szCs w:val="24"/>
        </w:rPr>
        <w:t xml:space="preserve">  Школы, показавшие результаты ниже среднего по округу:№ 13,27,23,28,6,17,15,26,3,5,7,16,19,20,21,25</w:t>
      </w:r>
      <w:r w:rsidR="00615331" w:rsidRPr="000C6E61">
        <w:rPr>
          <w:rFonts w:ascii="Times New Roman" w:hAnsi="Times New Roman" w:cs="Times New Roman"/>
          <w:sz w:val="24"/>
          <w:szCs w:val="24"/>
        </w:rPr>
        <w:t>.</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615331" w:rsidRPr="000C6E61">
        <w:rPr>
          <w:rFonts w:ascii="Times New Roman" w:hAnsi="Times New Roman" w:cs="Times New Roman"/>
          <w:sz w:val="24"/>
          <w:szCs w:val="24"/>
        </w:rPr>
        <w:t xml:space="preserve">              </w:t>
      </w:r>
      <w:r w:rsidRPr="000C6E61">
        <w:rPr>
          <w:rFonts w:ascii="Times New Roman" w:hAnsi="Times New Roman" w:cs="Times New Roman"/>
          <w:sz w:val="24"/>
          <w:szCs w:val="24"/>
        </w:rPr>
        <w:t>В МБОУ СОШ № 1,4,14 и в МБОУ ООШ №65  результаты совпали с результатами по ПМО и составляют</w:t>
      </w:r>
      <w:r w:rsidR="00615331" w:rsidRPr="000C6E61">
        <w:rPr>
          <w:rFonts w:ascii="Times New Roman" w:hAnsi="Times New Roman" w:cs="Times New Roman"/>
          <w:sz w:val="24"/>
          <w:szCs w:val="24"/>
        </w:rPr>
        <w:t xml:space="preserve">  </w:t>
      </w:r>
      <w:r w:rsidRPr="000C6E61">
        <w:rPr>
          <w:rFonts w:ascii="Times New Roman" w:hAnsi="Times New Roman" w:cs="Times New Roman"/>
          <w:sz w:val="24"/>
          <w:szCs w:val="24"/>
        </w:rPr>
        <w:t>2  %</w:t>
      </w:r>
      <w:r w:rsidR="00615331" w:rsidRPr="000C6E61">
        <w:rPr>
          <w:rFonts w:ascii="Times New Roman" w:hAnsi="Times New Roman" w:cs="Times New Roman"/>
          <w:sz w:val="24"/>
          <w:szCs w:val="24"/>
        </w:rPr>
        <w:t>.</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Диаграмма №6</w:t>
      </w:r>
    </w:p>
    <w:p w:rsidR="00D27EAF" w:rsidRPr="000C6E61" w:rsidRDefault="00D27EAF" w:rsidP="00D27EAF">
      <w:pPr>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noProof/>
          <w:sz w:val="24"/>
          <w:szCs w:val="24"/>
          <w:lang w:eastAsia="ru-RU"/>
        </w:rPr>
        <w:drawing>
          <wp:inline distT="0" distB="0" distL="0" distR="0" wp14:anchorId="056197A2" wp14:editId="0C02C525">
            <wp:extent cx="5992010" cy="2237591"/>
            <wp:effectExtent l="0" t="0" r="27940" b="107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7EAF" w:rsidRPr="000C6E61" w:rsidRDefault="00D27EAF" w:rsidP="00D27EAF">
      <w:pPr>
        <w:jc w:val="both"/>
        <w:rPr>
          <w:rFonts w:ascii="Times New Roman" w:hAnsi="Times New Roman" w:cs="Times New Roman"/>
          <w:b/>
          <w:sz w:val="24"/>
          <w:szCs w:val="24"/>
          <w:u w:val="single"/>
        </w:rPr>
      </w:pPr>
      <w:r w:rsidRPr="000C6E61">
        <w:rPr>
          <w:rFonts w:ascii="Times New Roman" w:hAnsi="Times New Roman" w:cs="Times New Roman"/>
          <w:b/>
          <w:sz w:val="24"/>
          <w:szCs w:val="24"/>
          <w:u w:val="single"/>
        </w:rPr>
        <w:t>Анализ   результатов ВПР в 8–х классах</w:t>
      </w:r>
    </w:p>
    <w:p w:rsidR="00615331" w:rsidRPr="000C6E61" w:rsidRDefault="00615331" w:rsidP="00D27EAF">
      <w:pPr>
        <w:jc w:val="both"/>
        <w:rPr>
          <w:rFonts w:ascii="Times New Roman" w:hAnsi="Times New Roman" w:cs="Times New Roman"/>
          <w:b/>
          <w:sz w:val="24"/>
          <w:szCs w:val="24"/>
          <w:u w:val="single"/>
        </w:rPr>
      </w:pPr>
    </w:p>
    <w:tbl>
      <w:tblPr>
        <w:tblW w:w="9329" w:type="dxa"/>
        <w:tblInd w:w="93" w:type="dxa"/>
        <w:tblLook w:val="04A0" w:firstRow="1" w:lastRow="0" w:firstColumn="1" w:lastColumn="0" w:noHBand="0" w:noVBand="1"/>
      </w:tblPr>
      <w:tblGrid>
        <w:gridCol w:w="2142"/>
        <w:gridCol w:w="992"/>
        <w:gridCol w:w="1276"/>
        <w:gridCol w:w="1275"/>
        <w:gridCol w:w="1426"/>
        <w:gridCol w:w="2218"/>
      </w:tblGrid>
      <w:tr w:rsidR="00D27EAF" w:rsidRPr="000C6E61" w:rsidTr="00077988">
        <w:trPr>
          <w:trHeight w:val="265"/>
        </w:trPr>
        <w:tc>
          <w:tcPr>
            <w:tcW w:w="214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2</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3</w:t>
            </w:r>
          </w:p>
        </w:tc>
        <w:tc>
          <w:tcPr>
            <w:tcW w:w="1275" w:type="dxa"/>
            <w:tcBorders>
              <w:top w:val="single" w:sz="4" w:space="0" w:color="000000"/>
              <w:left w:val="nil"/>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4</w:t>
            </w:r>
          </w:p>
        </w:tc>
        <w:tc>
          <w:tcPr>
            <w:tcW w:w="1426" w:type="dxa"/>
            <w:tcBorders>
              <w:top w:val="single" w:sz="4" w:space="0" w:color="000000"/>
              <w:left w:val="nil"/>
              <w:bottom w:val="single" w:sz="8" w:space="0" w:color="000000"/>
              <w:right w:val="single" w:sz="8"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5</w:t>
            </w:r>
          </w:p>
        </w:tc>
        <w:tc>
          <w:tcPr>
            <w:tcW w:w="2218"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ОУ</w:t>
            </w:r>
          </w:p>
        </w:tc>
      </w:tr>
      <w:tr w:rsidR="00D27EAF" w:rsidRPr="000C6E61" w:rsidTr="00077988">
        <w:trPr>
          <w:trHeight w:val="265"/>
        </w:trPr>
        <w:tc>
          <w:tcPr>
            <w:tcW w:w="21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1048247</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16,86</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45,86</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31,19</w:t>
            </w:r>
          </w:p>
        </w:tc>
        <w:tc>
          <w:tcPr>
            <w:tcW w:w="1426" w:type="dxa"/>
            <w:tcBorders>
              <w:top w:val="single" w:sz="4" w:space="0" w:color="000000"/>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6,09</w:t>
            </w:r>
          </w:p>
        </w:tc>
        <w:tc>
          <w:tcPr>
            <w:tcW w:w="2218" w:type="dxa"/>
            <w:tcBorders>
              <w:top w:val="single" w:sz="4" w:space="0" w:color="000000"/>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РФ</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21438</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9,02</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48,02</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35,55</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7,41</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СК</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1067</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14,06</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54,08</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26,62</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5,25</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ПМО</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91</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9,89</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37,36</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39,56</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13,19</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17,24</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41,38</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37,93</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3,45</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18,75</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56,25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23,33</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6,67</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25,93</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48,15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22,22</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40</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26,83</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51,22</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19,51</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2,44</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144</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11,81</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60,42</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22,92</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4,86</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19,23</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42,31</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34,62</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3,85</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54</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12,96</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51,85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29,63</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5,56</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2,17</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91,3</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6,52</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126</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5,56</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62,7</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25,4</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6,35</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89</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16,85</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56,18</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22,47</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4,49</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15,69</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50,98</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21,57</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11,76</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7,41</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48,15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11,11</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63</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7,94</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63,49</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26,98</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1,59</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71,43</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11,54</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42,31</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42,31</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3,85</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7,69</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53,85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38,46</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37,5</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15,69</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52,94</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25,49</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5,88</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83,33</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16,67</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71,43</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14,29</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11,11</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55,56</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33,33</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37,5</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31,25</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6,25</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r>
      <w:tr w:rsidR="00D27EAF"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lastRenderedPageBreak/>
              <w:t>21</w:t>
            </w:r>
          </w:p>
        </w:tc>
        <w:tc>
          <w:tcPr>
            <w:tcW w:w="992"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27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61,9</w:t>
            </w:r>
          </w:p>
        </w:tc>
        <w:tc>
          <w:tcPr>
            <w:tcW w:w="1275"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38,1</w:t>
            </w:r>
          </w:p>
        </w:tc>
        <w:tc>
          <w:tcPr>
            <w:tcW w:w="1426" w:type="dxa"/>
            <w:tcBorders>
              <w:top w:val="nil"/>
              <w:left w:val="nil"/>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2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r>
      <w:tr w:rsidR="00D27EAF" w:rsidRPr="000C6E61" w:rsidTr="00352FDE">
        <w:trPr>
          <w:trHeight w:val="265"/>
        </w:trPr>
        <w:tc>
          <w:tcPr>
            <w:tcW w:w="2142" w:type="dxa"/>
            <w:tcBorders>
              <w:top w:val="nil"/>
              <w:left w:val="single" w:sz="4" w:space="0" w:color="000000"/>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w:t>
            </w:r>
          </w:p>
        </w:tc>
        <w:tc>
          <w:tcPr>
            <w:tcW w:w="992" w:type="dxa"/>
            <w:tcBorders>
              <w:top w:val="nil"/>
              <w:left w:val="nil"/>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36,36</w:t>
            </w:r>
          </w:p>
        </w:tc>
        <w:tc>
          <w:tcPr>
            <w:tcW w:w="1276" w:type="dxa"/>
            <w:tcBorders>
              <w:top w:val="nil"/>
              <w:left w:val="nil"/>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31,82</w:t>
            </w:r>
          </w:p>
        </w:tc>
        <w:tc>
          <w:tcPr>
            <w:tcW w:w="1275" w:type="dxa"/>
            <w:tcBorders>
              <w:top w:val="nil"/>
              <w:left w:val="nil"/>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27,27</w:t>
            </w:r>
          </w:p>
        </w:tc>
        <w:tc>
          <w:tcPr>
            <w:tcW w:w="1426" w:type="dxa"/>
            <w:tcBorders>
              <w:top w:val="nil"/>
              <w:left w:val="nil"/>
              <w:bottom w:val="nil"/>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4,55</w:t>
            </w:r>
          </w:p>
        </w:tc>
        <w:tc>
          <w:tcPr>
            <w:tcW w:w="2218" w:type="dxa"/>
            <w:tcBorders>
              <w:top w:val="nil"/>
              <w:left w:val="nil"/>
              <w:bottom w:val="nil"/>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ГБОУ №3</w:t>
            </w:r>
          </w:p>
        </w:tc>
      </w:tr>
      <w:tr w:rsidR="00352FDE" w:rsidRPr="000C6E61" w:rsidTr="00077988">
        <w:trPr>
          <w:trHeight w:val="265"/>
        </w:trPr>
        <w:tc>
          <w:tcPr>
            <w:tcW w:w="2142" w:type="dxa"/>
            <w:tcBorders>
              <w:top w:val="nil"/>
              <w:left w:val="single" w:sz="4" w:space="0" w:color="000000"/>
              <w:bottom w:val="single" w:sz="4" w:space="0" w:color="000000"/>
              <w:right w:val="single" w:sz="4" w:space="0" w:color="000000"/>
            </w:tcBorders>
            <w:shd w:val="clear" w:color="auto" w:fill="auto"/>
            <w:noWrap/>
            <w:vAlign w:val="bottom"/>
          </w:tcPr>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Default="00352FDE" w:rsidP="00D27EAF">
            <w:pPr>
              <w:spacing w:line="240" w:lineRule="auto"/>
              <w:jc w:val="both"/>
              <w:rPr>
                <w:rFonts w:ascii="Times New Roman" w:eastAsia="Times New Roman" w:hAnsi="Times New Roman" w:cs="Times New Roman"/>
                <w:color w:val="000000"/>
                <w:sz w:val="24"/>
                <w:szCs w:val="24"/>
                <w:lang w:eastAsia="ru-RU"/>
              </w:rPr>
            </w:pPr>
          </w:p>
          <w:p w:rsidR="00352FDE" w:rsidRPr="000C6E61" w:rsidRDefault="00352FDE" w:rsidP="00D27EAF">
            <w:pPr>
              <w:spacing w:line="24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000000"/>
              <w:right w:val="single" w:sz="4" w:space="0" w:color="000000"/>
            </w:tcBorders>
            <w:shd w:val="clear" w:color="auto" w:fill="auto"/>
            <w:noWrap/>
            <w:vAlign w:val="bottom"/>
          </w:tcPr>
          <w:p w:rsidR="00352FDE" w:rsidRPr="000C6E61" w:rsidRDefault="00352FDE" w:rsidP="00D27EAF">
            <w:pPr>
              <w:spacing w:line="240" w:lineRule="auto"/>
              <w:jc w:val="both"/>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352FDE" w:rsidRPr="000C6E61" w:rsidRDefault="00352FDE" w:rsidP="00D27EAF">
            <w:pPr>
              <w:spacing w:line="240" w:lineRule="auto"/>
              <w:jc w:val="both"/>
              <w:rPr>
                <w:rFonts w:ascii="Times New Roman" w:eastAsia="Times New Roman" w:hAnsi="Times New Roman" w:cs="Times New Roman"/>
                <w:color w:val="000000"/>
                <w:sz w:val="24"/>
                <w:szCs w:val="24"/>
                <w:lang w:eastAsia="ru-RU"/>
              </w:rPr>
            </w:pPr>
          </w:p>
        </w:tc>
        <w:tc>
          <w:tcPr>
            <w:tcW w:w="1275" w:type="dxa"/>
            <w:tcBorders>
              <w:top w:val="nil"/>
              <w:left w:val="nil"/>
              <w:bottom w:val="single" w:sz="4" w:space="0" w:color="000000"/>
              <w:right w:val="single" w:sz="4" w:space="0" w:color="000000"/>
            </w:tcBorders>
            <w:shd w:val="clear" w:color="auto" w:fill="auto"/>
            <w:noWrap/>
            <w:vAlign w:val="bottom"/>
          </w:tcPr>
          <w:p w:rsidR="00352FDE" w:rsidRPr="000C6E61" w:rsidRDefault="00352FDE" w:rsidP="00D27EAF">
            <w:pPr>
              <w:spacing w:line="240" w:lineRule="auto"/>
              <w:jc w:val="both"/>
              <w:rPr>
                <w:rFonts w:ascii="Times New Roman" w:eastAsia="Times New Roman" w:hAnsi="Times New Roman" w:cs="Times New Roman"/>
                <w:color w:val="000000"/>
                <w:sz w:val="24"/>
                <w:szCs w:val="24"/>
                <w:lang w:eastAsia="ru-RU"/>
              </w:rPr>
            </w:pPr>
          </w:p>
        </w:tc>
        <w:tc>
          <w:tcPr>
            <w:tcW w:w="1426" w:type="dxa"/>
            <w:tcBorders>
              <w:top w:val="nil"/>
              <w:left w:val="nil"/>
              <w:bottom w:val="single" w:sz="4" w:space="0" w:color="000000"/>
              <w:right w:val="single" w:sz="4" w:space="0" w:color="000000"/>
            </w:tcBorders>
            <w:shd w:val="clear" w:color="auto" w:fill="auto"/>
            <w:noWrap/>
            <w:vAlign w:val="bottom"/>
          </w:tcPr>
          <w:p w:rsidR="00352FDE" w:rsidRPr="000C6E61" w:rsidRDefault="00352FDE" w:rsidP="00D27EAF">
            <w:pPr>
              <w:spacing w:line="240" w:lineRule="auto"/>
              <w:jc w:val="both"/>
              <w:rPr>
                <w:rFonts w:ascii="Times New Roman" w:eastAsia="Times New Roman" w:hAnsi="Times New Roman" w:cs="Times New Roman"/>
                <w:color w:val="000000"/>
                <w:sz w:val="24"/>
                <w:szCs w:val="24"/>
                <w:lang w:eastAsia="ru-RU"/>
              </w:rPr>
            </w:pPr>
          </w:p>
        </w:tc>
        <w:tc>
          <w:tcPr>
            <w:tcW w:w="2218" w:type="dxa"/>
            <w:tcBorders>
              <w:top w:val="nil"/>
              <w:left w:val="nil"/>
              <w:bottom w:val="single" w:sz="4" w:space="0" w:color="000000"/>
              <w:right w:val="single" w:sz="4" w:space="0" w:color="000000"/>
            </w:tcBorders>
          </w:tcPr>
          <w:p w:rsidR="00352FDE" w:rsidRPr="000C6E61" w:rsidRDefault="00352FDE" w:rsidP="00D27EAF">
            <w:pPr>
              <w:spacing w:line="240" w:lineRule="auto"/>
              <w:jc w:val="both"/>
              <w:rPr>
                <w:rFonts w:ascii="Times New Roman" w:eastAsia="Times New Roman" w:hAnsi="Times New Roman" w:cs="Times New Roman"/>
                <w:color w:val="000000"/>
                <w:sz w:val="24"/>
                <w:szCs w:val="24"/>
                <w:lang w:eastAsia="ru-RU"/>
              </w:rPr>
            </w:pPr>
          </w:p>
        </w:tc>
      </w:tr>
    </w:tbl>
    <w:p w:rsidR="00D27EAF" w:rsidRPr="000C6E61" w:rsidRDefault="00D27EAF" w:rsidP="00D27EAF">
      <w:pPr>
        <w:jc w:val="both"/>
        <w:rPr>
          <w:rFonts w:ascii="Times New Roman" w:hAnsi="Times New Roman" w:cs="Times New Roman"/>
          <w:b/>
          <w:sz w:val="24"/>
          <w:szCs w:val="24"/>
          <w:u w:val="single"/>
        </w:rPr>
      </w:pPr>
    </w:p>
    <w:tbl>
      <w:tblPr>
        <w:tblW w:w="0" w:type="auto"/>
        <w:tblLayout w:type="fixed"/>
        <w:tblCellMar>
          <w:left w:w="30" w:type="dxa"/>
          <w:right w:w="30" w:type="dxa"/>
        </w:tblCellMar>
        <w:tblLook w:val="0000" w:firstRow="0" w:lastRow="0" w:firstColumn="0" w:lastColumn="0" w:noHBand="0" w:noVBand="0"/>
      </w:tblPr>
      <w:tblGrid>
        <w:gridCol w:w="15022"/>
      </w:tblGrid>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b/>
                <w:bCs/>
                <w:color w:val="000000"/>
                <w:sz w:val="24"/>
                <w:szCs w:val="24"/>
              </w:rPr>
            </w:pPr>
            <w:r w:rsidRPr="000C6E61">
              <w:rPr>
                <w:rFonts w:ascii="Times New Roman" w:hAnsi="Times New Roman" w:cs="Times New Roman"/>
                <w:b/>
                <w:bCs/>
                <w:color w:val="000000"/>
                <w:sz w:val="24"/>
                <w:szCs w:val="24"/>
              </w:rPr>
              <w:t xml:space="preserve">Блоки ПООП обучающийся </w:t>
            </w:r>
            <w:proofErr w:type="gramStart"/>
            <w:r w:rsidRPr="000C6E61">
              <w:rPr>
                <w:rFonts w:ascii="Times New Roman" w:hAnsi="Times New Roman" w:cs="Times New Roman"/>
                <w:b/>
                <w:bCs/>
                <w:color w:val="000000"/>
                <w:sz w:val="24"/>
                <w:szCs w:val="24"/>
              </w:rPr>
              <w:t>научится</w:t>
            </w:r>
            <w:proofErr w:type="gramEnd"/>
            <w:r w:rsidRPr="000C6E61">
              <w:rPr>
                <w:rFonts w:ascii="Times New Roman" w:hAnsi="Times New Roman" w:cs="Times New Roman"/>
                <w:b/>
                <w:bCs/>
                <w:color w:val="000000"/>
                <w:sz w:val="24"/>
                <w:szCs w:val="24"/>
              </w:rPr>
              <w:t xml:space="preserve"> / получит возможность научиться или проверяемые требования (умения) в соответствии с ФГОС (ФК ГОС)</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1K1. 1K1. Соблюдать изученные орфографические и пунктуационные правила при списывании осложненного пропусками орфограмм и </w:t>
            </w:r>
            <w:proofErr w:type="spellStart"/>
            <w:r w:rsidRPr="000C6E61">
              <w:rPr>
                <w:rFonts w:ascii="Times New Roman" w:hAnsi="Times New Roman" w:cs="Times New Roman"/>
                <w:color w:val="000000"/>
                <w:sz w:val="24"/>
                <w:szCs w:val="24"/>
              </w:rPr>
              <w:t>пунктограмм</w:t>
            </w:r>
            <w:proofErr w:type="spellEnd"/>
            <w:r w:rsidRPr="000C6E61">
              <w:rPr>
                <w:rFonts w:ascii="Times New Roman" w:hAnsi="Times New Roman" w:cs="Times New Roman"/>
                <w:color w:val="000000"/>
                <w:sz w:val="24"/>
                <w:szCs w:val="24"/>
              </w:rPr>
              <w:t xml:space="preserve"> текста</w:t>
            </w:r>
            <w:proofErr w:type="gramStart"/>
            <w:r w:rsidRPr="000C6E61">
              <w:rPr>
                <w:rFonts w:ascii="Times New Roman" w:hAnsi="Times New Roman" w:cs="Times New Roman"/>
                <w:color w:val="000000"/>
                <w:sz w:val="24"/>
                <w:szCs w:val="24"/>
              </w:rPr>
              <w:t xml:space="preserve">  С</w:t>
            </w:r>
            <w:proofErr w:type="gramEnd"/>
            <w:r w:rsidRPr="000C6E61">
              <w:rPr>
                <w:rFonts w:ascii="Times New Roman" w:hAnsi="Times New Roman" w:cs="Times New Roman"/>
                <w:color w:val="000000"/>
                <w:sz w:val="24"/>
                <w:szCs w:val="24"/>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1K2. 1K2. Соблюдать изученные орфографические и пунктуационные правила при списывании осложненного пропусками орфограмм и </w:t>
            </w:r>
            <w:proofErr w:type="spellStart"/>
            <w:r w:rsidRPr="000C6E61">
              <w:rPr>
                <w:rFonts w:ascii="Times New Roman" w:hAnsi="Times New Roman" w:cs="Times New Roman"/>
                <w:color w:val="000000"/>
                <w:sz w:val="24"/>
                <w:szCs w:val="24"/>
              </w:rPr>
              <w:t>пунктограмм</w:t>
            </w:r>
            <w:proofErr w:type="spellEnd"/>
            <w:r w:rsidRPr="000C6E61">
              <w:rPr>
                <w:rFonts w:ascii="Times New Roman" w:hAnsi="Times New Roman" w:cs="Times New Roman"/>
                <w:color w:val="000000"/>
                <w:sz w:val="24"/>
                <w:szCs w:val="24"/>
              </w:rPr>
              <w:t xml:space="preserve"> текста</w:t>
            </w:r>
            <w:proofErr w:type="gramStart"/>
            <w:r w:rsidRPr="000C6E61">
              <w:rPr>
                <w:rFonts w:ascii="Times New Roman" w:hAnsi="Times New Roman" w:cs="Times New Roman"/>
                <w:color w:val="000000"/>
                <w:sz w:val="24"/>
                <w:szCs w:val="24"/>
              </w:rPr>
              <w:t xml:space="preserve">   С</w:t>
            </w:r>
            <w:proofErr w:type="gramEnd"/>
            <w:r w:rsidRPr="000C6E61">
              <w:rPr>
                <w:rFonts w:ascii="Times New Roman" w:hAnsi="Times New Roman" w:cs="Times New Roman"/>
                <w:color w:val="000000"/>
                <w:sz w:val="24"/>
                <w:szCs w:val="24"/>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1K3. 1K3. Соблюдать изученные орфографические и пунктуационные правила при списывании осложненного пропусками орфограмм и </w:t>
            </w:r>
            <w:proofErr w:type="spellStart"/>
            <w:r w:rsidRPr="000C6E61">
              <w:rPr>
                <w:rFonts w:ascii="Times New Roman" w:hAnsi="Times New Roman" w:cs="Times New Roman"/>
                <w:color w:val="000000"/>
                <w:sz w:val="24"/>
                <w:szCs w:val="24"/>
              </w:rPr>
              <w:t>пунктограмм</w:t>
            </w:r>
            <w:proofErr w:type="spellEnd"/>
            <w:r w:rsidRPr="000C6E61">
              <w:rPr>
                <w:rFonts w:ascii="Times New Roman" w:hAnsi="Times New Roman" w:cs="Times New Roman"/>
                <w:color w:val="000000"/>
                <w:sz w:val="24"/>
                <w:szCs w:val="24"/>
              </w:rPr>
              <w:t xml:space="preserve"> текста</w:t>
            </w:r>
            <w:proofErr w:type="gramStart"/>
            <w:r w:rsidRPr="000C6E61">
              <w:rPr>
                <w:rFonts w:ascii="Times New Roman" w:hAnsi="Times New Roman" w:cs="Times New Roman"/>
                <w:color w:val="000000"/>
                <w:sz w:val="24"/>
                <w:szCs w:val="24"/>
              </w:rPr>
              <w:t xml:space="preserve">   С</w:t>
            </w:r>
            <w:proofErr w:type="gramEnd"/>
            <w:r w:rsidRPr="000C6E61">
              <w:rPr>
                <w:rFonts w:ascii="Times New Roman" w:hAnsi="Times New Roman" w:cs="Times New Roman"/>
                <w:color w:val="000000"/>
                <w:sz w:val="24"/>
                <w:szCs w:val="24"/>
              </w:rPr>
              <w:t xml:space="preserve">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2K1. 2K1.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2K2. 2K2.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2K3. 2K3.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2K4. 2K4.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3.1. 3.1. Распознавать производные предлоги в заданных предложениях, отличать их от омонимичных частей речи, правильно писать производные предлоги</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3.2. 3.2. Распознавать производные предлоги в заданных предложениях, отличать их от омонимичных частей речи, правильно писать производные предлоги</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4.1. 4.1. Распознавать производные союзы в заданных предложениях, отличать их от омонимичных частей речи, правильно писать производные союзы</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lastRenderedPageBreak/>
              <w:t>4.2. 4.2. Распознавать производные союзы в заданных предложениях, отличать их от омонимичных частей речи, правильно писать производные союзы</w:t>
            </w:r>
          </w:p>
        </w:tc>
      </w:tr>
      <w:tr w:rsidR="00D27EAF" w:rsidRPr="000C6E61" w:rsidTr="00532647">
        <w:trPr>
          <w:trHeight w:val="143"/>
        </w:trPr>
        <w:tc>
          <w:tcPr>
            <w:tcW w:w="15022" w:type="dxa"/>
            <w:tcBorders>
              <w:top w:val="nil"/>
              <w:left w:val="nil"/>
              <w:bottom w:val="nil"/>
              <w:right w:val="nil"/>
            </w:tcBorders>
          </w:tcPr>
          <w:p w:rsidR="00532647" w:rsidRPr="000C6E61" w:rsidRDefault="00D27EAF" w:rsidP="00077988">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5. 5. Владеть орфоэпическими нормами русского литературного языка</w:t>
            </w:r>
            <w:proofErr w:type="gramStart"/>
            <w:r w:rsidRPr="000C6E61">
              <w:rPr>
                <w:rFonts w:ascii="Times New Roman" w:hAnsi="Times New Roman" w:cs="Times New Roman"/>
                <w:color w:val="000000"/>
                <w:sz w:val="24"/>
                <w:szCs w:val="24"/>
              </w:rPr>
              <w:t xml:space="preserve">   П</w:t>
            </w:r>
            <w:proofErr w:type="gramEnd"/>
            <w:r w:rsidRPr="000C6E61">
              <w:rPr>
                <w:rFonts w:ascii="Times New Roman" w:hAnsi="Times New Roman" w:cs="Times New Roman"/>
                <w:color w:val="000000"/>
                <w:sz w:val="24"/>
                <w:szCs w:val="24"/>
              </w:rPr>
              <w:t xml:space="preserve">роводить орфоэпический анализ слова; определять место ударного слога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6. 6. Распознавать случаи нарушения грамматических норм русского литературного языка в заданных предложениях и исправлять эти нарушения</w:t>
            </w:r>
            <w:proofErr w:type="gramStart"/>
            <w:r w:rsidRPr="000C6E61">
              <w:rPr>
                <w:rFonts w:ascii="Times New Roman" w:hAnsi="Times New Roman" w:cs="Times New Roman"/>
                <w:color w:val="000000"/>
                <w:sz w:val="24"/>
                <w:szCs w:val="24"/>
              </w:rPr>
              <w:t xml:space="preserve">   С</w:t>
            </w:r>
            <w:proofErr w:type="gramEnd"/>
            <w:r w:rsidRPr="000C6E61">
              <w:rPr>
                <w:rFonts w:ascii="Times New Roman" w:hAnsi="Times New Roman" w:cs="Times New Roman"/>
                <w:color w:val="000000"/>
                <w:sz w:val="24"/>
                <w:szCs w:val="24"/>
              </w:rPr>
              <w:t xml:space="preserve">облюдать основные языковые нормы в устной и письменной речи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7.1. 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7.2. 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8.1. 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8.2. 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9. 9.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roofErr w:type="gramStart"/>
            <w:r w:rsidRPr="000C6E61">
              <w:rPr>
                <w:rFonts w:ascii="Times New Roman" w:hAnsi="Times New Roman" w:cs="Times New Roman"/>
                <w:color w:val="000000"/>
                <w:sz w:val="24"/>
                <w:szCs w:val="24"/>
              </w:rPr>
              <w:t xml:space="preserve">  В</w:t>
            </w:r>
            <w:proofErr w:type="gramEnd"/>
            <w:r w:rsidRPr="000C6E61">
              <w:rPr>
                <w:rFonts w:ascii="Times New Roman" w:hAnsi="Times New Roman" w:cs="Times New Roman"/>
                <w:color w:val="000000"/>
                <w:sz w:val="24"/>
                <w:szCs w:val="24"/>
              </w:rPr>
              <w:t>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10. 10. Опознавать функционально-смысловые типы речи, представленные в прочитанном тексте</w:t>
            </w:r>
            <w:proofErr w:type="gramStart"/>
            <w:r w:rsidRPr="000C6E61">
              <w:rPr>
                <w:rFonts w:ascii="Times New Roman" w:hAnsi="Times New Roman" w:cs="Times New Roman"/>
                <w:color w:val="000000"/>
                <w:sz w:val="24"/>
                <w:szCs w:val="24"/>
              </w:rPr>
              <w:t xml:space="preserve">    В</w:t>
            </w:r>
            <w:proofErr w:type="gramEnd"/>
            <w:r w:rsidRPr="000C6E61">
              <w:rPr>
                <w:rFonts w:ascii="Times New Roman" w:hAnsi="Times New Roman" w:cs="Times New Roman"/>
                <w:color w:val="000000"/>
                <w:sz w:val="24"/>
                <w:szCs w:val="24"/>
              </w:rPr>
              <w:t xml:space="preserve">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11.1. 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p w:rsidR="00077988" w:rsidRPr="000C6E61" w:rsidRDefault="00077988" w:rsidP="00D27EAF">
            <w:pPr>
              <w:autoSpaceDE w:val="0"/>
              <w:autoSpaceDN w:val="0"/>
              <w:adjustRightInd w:val="0"/>
              <w:spacing w:line="240" w:lineRule="auto"/>
              <w:jc w:val="both"/>
              <w:rPr>
                <w:rFonts w:ascii="Times New Roman" w:hAnsi="Times New Roman" w:cs="Times New Roman"/>
                <w:color w:val="000000"/>
                <w:sz w:val="24"/>
                <w:szCs w:val="24"/>
              </w:rPr>
            </w:pPr>
          </w:p>
        </w:tc>
      </w:tr>
      <w:tr w:rsidR="00D27EAF" w:rsidRPr="000C6E61" w:rsidTr="00532647">
        <w:trPr>
          <w:trHeight w:val="143"/>
        </w:trPr>
        <w:tc>
          <w:tcPr>
            <w:tcW w:w="15022" w:type="dxa"/>
            <w:tcBorders>
              <w:top w:val="nil"/>
              <w:left w:val="nil"/>
              <w:bottom w:val="nil"/>
              <w:right w:val="nil"/>
            </w:tcBorders>
          </w:tcPr>
          <w:p w:rsidR="00532647" w:rsidRPr="000C6E61" w:rsidRDefault="00D27EAF" w:rsidP="00077988">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11.2. 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r w:rsidR="00532647" w:rsidRPr="000C6E61">
              <w:rPr>
                <w:rFonts w:ascii="Times New Roman" w:hAnsi="Times New Roman" w:cs="Times New Roman"/>
                <w:color w:val="000000"/>
                <w:sz w:val="24"/>
                <w:szCs w:val="24"/>
              </w:rPr>
              <w:t>.</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12. 12. Распознавать лексическое значение слова с опорой на указанный в задании контекст</w:t>
            </w:r>
            <w:proofErr w:type="gramStart"/>
            <w:r w:rsidRPr="000C6E61">
              <w:rPr>
                <w:rFonts w:ascii="Times New Roman" w:hAnsi="Times New Roman" w:cs="Times New Roman"/>
                <w:color w:val="000000"/>
                <w:sz w:val="24"/>
                <w:szCs w:val="24"/>
              </w:rPr>
              <w:t xml:space="preserve">   В</w:t>
            </w:r>
            <w:proofErr w:type="gramEnd"/>
            <w:r w:rsidRPr="000C6E61">
              <w:rPr>
                <w:rFonts w:ascii="Times New Roman" w:hAnsi="Times New Roman" w:cs="Times New Roman"/>
                <w:color w:val="000000"/>
                <w:sz w:val="24"/>
                <w:szCs w:val="24"/>
              </w:rPr>
              <w:t xml:space="preserve">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13.1. 13.1.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13.2. 13.2.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r>
      <w:tr w:rsidR="00D27EAF" w:rsidRPr="000C6E61" w:rsidTr="00532647">
        <w:trPr>
          <w:trHeight w:val="143"/>
        </w:trPr>
        <w:tc>
          <w:tcPr>
            <w:tcW w:w="15022" w:type="dxa"/>
            <w:tcBorders>
              <w:top w:val="nil"/>
              <w:left w:val="nil"/>
              <w:bottom w:val="nil"/>
              <w:right w:val="nil"/>
            </w:tcBorders>
          </w:tcPr>
          <w:p w:rsidR="00D27EAF" w:rsidRPr="000C6E61" w:rsidRDefault="00D27EAF" w:rsidP="00D27EAF">
            <w:pPr>
              <w:autoSpaceDE w:val="0"/>
              <w:autoSpaceDN w:val="0"/>
              <w:adjustRightInd w:val="0"/>
              <w:spacing w:line="240" w:lineRule="auto"/>
              <w:jc w:val="both"/>
              <w:rPr>
                <w:rFonts w:ascii="Times New Roman" w:hAnsi="Times New Roman" w:cs="Times New Roman"/>
                <w:color w:val="000000"/>
                <w:sz w:val="24"/>
                <w:szCs w:val="24"/>
              </w:rPr>
            </w:pPr>
            <w:r w:rsidRPr="000C6E61">
              <w:rPr>
                <w:rFonts w:ascii="Times New Roman" w:hAnsi="Times New Roman" w:cs="Times New Roman"/>
                <w:color w:val="000000"/>
                <w:sz w:val="24"/>
                <w:szCs w:val="24"/>
              </w:rPr>
              <w:t xml:space="preserve">14. 14.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tc>
      </w:tr>
    </w:tbl>
    <w:p w:rsidR="00D27EAF" w:rsidRPr="000C6E61" w:rsidRDefault="00D27EAF" w:rsidP="00D27EAF">
      <w:pPr>
        <w:jc w:val="both"/>
        <w:rPr>
          <w:rFonts w:ascii="Times New Roman" w:hAnsi="Times New Roman" w:cs="Times New Roman"/>
          <w:b/>
          <w:sz w:val="24"/>
          <w:szCs w:val="24"/>
          <w:u w:val="single"/>
        </w:rPr>
      </w:pPr>
    </w:p>
    <w:tbl>
      <w:tblPr>
        <w:tblW w:w="9938" w:type="dxa"/>
        <w:tblInd w:w="93" w:type="dxa"/>
        <w:tblLook w:val="04A0" w:firstRow="1" w:lastRow="0" w:firstColumn="1" w:lastColumn="0" w:noHBand="0" w:noVBand="1"/>
      </w:tblPr>
      <w:tblGrid>
        <w:gridCol w:w="2425"/>
        <w:gridCol w:w="1418"/>
        <w:gridCol w:w="1701"/>
        <w:gridCol w:w="1842"/>
        <w:gridCol w:w="2552"/>
      </w:tblGrid>
      <w:tr w:rsidR="00D27EAF" w:rsidRPr="000C6E61" w:rsidTr="003F5C5F">
        <w:trPr>
          <w:trHeight w:val="302"/>
        </w:trPr>
        <w:tc>
          <w:tcPr>
            <w:tcW w:w="242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Кол-во участников</w:t>
            </w:r>
          </w:p>
        </w:tc>
        <w:tc>
          <w:tcPr>
            <w:tcW w:w="1418"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ОУ</w:t>
            </w:r>
          </w:p>
        </w:tc>
        <w:tc>
          <w:tcPr>
            <w:tcW w:w="1701"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Понизили</w:t>
            </w:r>
          </w:p>
        </w:tc>
        <w:tc>
          <w:tcPr>
            <w:tcW w:w="1842"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Подтвердили</w:t>
            </w:r>
          </w:p>
        </w:tc>
        <w:tc>
          <w:tcPr>
            <w:tcW w:w="2552" w:type="dxa"/>
            <w:tcBorders>
              <w:top w:val="single" w:sz="4" w:space="0" w:color="000000"/>
              <w:left w:val="nil"/>
              <w:bottom w:val="single" w:sz="8" w:space="0" w:color="000000"/>
              <w:right w:val="single" w:sz="8" w:space="0" w:color="000000"/>
            </w:tcBorders>
          </w:tcPr>
          <w:p w:rsidR="00D27EAF" w:rsidRPr="000C6E61" w:rsidRDefault="00D27EAF" w:rsidP="00D27EAF">
            <w:pPr>
              <w:spacing w:line="240" w:lineRule="auto"/>
              <w:jc w:val="both"/>
              <w:rPr>
                <w:rFonts w:ascii="Times New Roman" w:eastAsia="Times New Roman" w:hAnsi="Times New Roman" w:cs="Times New Roman"/>
                <w:b/>
                <w:bCs/>
                <w:color w:val="000000"/>
                <w:sz w:val="24"/>
                <w:szCs w:val="24"/>
                <w:lang w:eastAsia="ru-RU"/>
              </w:rPr>
            </w:pPr>
            <w:r w:rsidRPr="000C6E61">
              <w:rPr>
                <w:rFonts w:ascii="Times New Roman" w:eastAsia="Times New Roman" w:hAnsi="Times New Roman" w:cs="Times New Roman"/>
                <w:b/>
                <w:bCs/>
                <w:color w:val="000000"/>
                <w:sz w:val="24"/>
                <w:szCs w:val="24"/>
                <w:lang w:eastAsia="ru-RU"/>
              </w:rPr>
              <w:t>Повысили</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21438</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СК</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4644</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16167</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623</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1067</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ПМО</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368</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657</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42</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91</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50</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29</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lastRenderedPageBreak/>
              <w:t>16</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11</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15</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24</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18</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144</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41</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100</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54</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46</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33</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126</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91</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89</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32</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56</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63</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55</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26</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17</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13</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19</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10</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27</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51</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20</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30</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12</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23</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4</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3</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9</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25</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16</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28</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8</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65</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21</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0</w:t>
            </w:r>
          </w:p>
        </w:tc>
      </w:tr>
      <w:tr w:rsidR="00D27EAF" w:rsidRPr="000C6E61" w:rsidTr="003F5C5F">
        <w:trPr>
          <w:trHeight w:val="302"/>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22</w:t>
            </w:r>
          </w:p>
        </w:tc>
        <w:tc>
          <w:tcPr>
            <w:tcW w:w="1418"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ГБОУ №3</w:t>
            </w:r>
          </w:p>
        </w:tc>
        <w:tc>
          <w:tcPr>
            <w:tcW w:w="1701"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14</w:t>
            </w:r>
          </w:p>
        </w:tc>
        <w:tc>
          <w:tcPr>
            <w:tcW w:w="184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7</w:t>
            </w:r>
          </w:p>
        </w:tc>
        <w:tc>
          <w:tcPr>
            <w:tcW w:w="2552" w:type="dxa"/>
            <w:tcBorders>
              <w:top w:val="nil"/>
              <w:left w:val="nil"/>
              <w:bottom w:val="single" w:sz="4" w:space="0" w:color="000000"/>
              <w:right w:val="single" w:sz="4" w:space="0" w:color="000000"/>
            </w:tcBorders>
          </w:tcPr>
          <w:p w:rsidR="00D27EAF" w:rsidRPr="000C6E61" w:rsidRDefault="00D27EAF" w:rsidP="00D27EAF">
            <w:pPr>
              <w:spacing w:line="240" w:lineRule="auto"/>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z w:val="24"/>
                <w:szCs w:val="24"/>
                <w:lang w:eastAsia="ru-RU"/>
              </w:rPr>
              <w:t>1</w:t>
            </w:r>
          </w:p>
        </w:tc>
      </w:tr>
    </w:tbl>
    <w:p w:rsidR="00D27EAF" w:rsidRPr="000C6E61" w:rsidRDefault="00D27EAF" w:rsidP="00D27EAF">
      <w:pPr>
        <w:pStyle w:val="a3"/>
        <w:jc w:val="both"/>
        <w:rPr>
          <w:rFonts w:ascii="Times New Roman" w:hAnsi="Times New Roman" w:cs="Times New Roman"/>
          <w:b/>
          <w:sz w:val="24"/>
          <w:szCs w:val="24"/>
          <w:u w:val="single"/>
        </w:rPr>
      </w:pPr>
    </w:p>
    <w:p w:rsidR="00D27EAF" w:rsidRPr="000C6E61" w:rsidRDefault="00D27EAF" w:rsidP="003F5C5F">
      <w:pPr>
        <w:pStyle w:val="a3"/>
        <w:ind w:hanging="720"/>
        <w:jc w:val="both"/>
        <w:rPr>
          <w:rFonts w:ascii="Times New Roman" w:hAnsi="Times New Roman" w:cs="Times New Roman"/>
          <w:sz w:val="24"/>
          <w:szCs w:val="24"/>
        </w:rPr>
      </w:pPr>
      <w:r w:rsidRPr="000C6E61">
        <w:rPr>
          <w:rFonts w:ascii="Times New Roman" w:hAnsi="Times New Roman" w:cs="Times New Roman"/>
          <w:b/>
          <w:sz w:val="24"/>
          <w:szCs w:val="24"/>
          <w:u w:val="single"/>
        </w:rPr>
        <w:t>ВЫВОД</w:t>
      </w:r>
      <w:proofErr w:type="gramStart"/>
      <w:r w:rsidRPr="000C6E61">
        <w:rPr>
          <w:rFonts w:ascii="Times New Roman" w:hAnsi="Times New Roman" w:cs="Times New Roman"/>
          <w:b/>
          <w:sz w:val="24"/>
          <w:szCs w:val="24"/>
          <w:u w:val="single"/>
        </w:rPr>
        <w:t xml:space="preserve"> :</w:t>
      </w:r>
      <w:proofErr w:type="gramEnd"/>
      <w:r w:rsidRPr="000C6E61">
        <w:rPr>
          <w:rFonts w:ascii="Times New Roman" w:hAnsi="Times New Roman" w:cs="Times New Roman"/>
          <w:sz w:val="24"/>
          <w:szCs w:val="24"/>
        </w:rPr>
        <w:t xml:space="preserve"> По итогам анализа можно выделить следующие школы, которые понизили свои результаты в сравнении с отметками в журнале, они же выше среднего по округу: № 6,8,11,24,3,13,14,16,17,19,27,21,23,25,28,средняя школа №3</w:t>
      </w:r>
      <w:r w:rsidRPr="000C6E61">
        <w:rPr>
          <w:rFonts w:ascii="Times New Roman" w:eastAsia="Times New Roman" w:hAnsi="Times New Roman" w:cs="Times New Roman"/>
          <w:sz w:val="24"/>
          <w:szCs w:val="24"/>
          <w:lang w:eastAsia="ru-RU"/>
        </w:rPr>
        <w:t xml:space="preserve"> </w:t>
      </w:r>
      <w:r w:rsidRPr="000C6E61">
        <w:rPr>
          <w:rFonts w:ascii="Times New Roman" w:hAnsi="Times New Roman" w:cs="Times New Roman"/>
          <w:sz w:val="24"/>
          <w:szCs w:val="24"/>
        </w:rPr>
        <w:t>Школы, показавшие результаты ниже среднего по округу: № 2,15,26,1,4,5,7,9,10,20 Наименьший результат показала  МБОУ №  1, показав   41 %</w:t>
      </w:r>
      <w:proofErr w:type="gramStart"/>
      <w:r w:rsidRPr="000C6E61">
        <w:rPr>
          <w:rFonts w:ascii="Times New Roman" w:hAnsi="Times New Roman" w:cs="Times New Roman"/>
          <w:sz w:val="24"/>
          <w:szCs w:val="24"/>
        </w:rPr>
        <w:t xml:space="preserve"> ;</w:t>
      </w:r>
      <w:proofErr w:type="gramEnd"/>
      <w:r w:rsidRPr="000C6E61">
        <w:rPr>
          <w:rFonts w:ascii="Times New Roman" w:hAnsi="Times New Roman" w:cs="Times New Roman"/>
          <w:sz w:val="24"/>
          <w:szCs w:val="24"/>
        </w:rPr>
        <w:t xml:space="preserve">   </w:t>
      </w:r>
    </w:p>
    <w:p w:rsidR="00A153DF" w:rsidRPr="000C6E61" w:rsidRDefault="00D27EAF" w:rsidP="003F5C5F">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Школы, которые подтвердили свои результаты в сравнении с отметками в   журнале-выше среднего по округу</w:t>
      </w:r>
      <w:proofErr w:type="gramStart"/>
      <w:r w:rsidRPr="000C6E61">
        <w:rPr>
          <w:rFonts w:ascii="Times New Roman" w:hAnsi="Times New Roman" w:cs="Times New Roman"/>
          <w:sz w:val="24"/>
          <w:szCs w:val="24"/>
        </w:rPr>
        <w:t xml:space="preserve"> :</w:t>
      </w:r>
      <w:proofErr w:type="gramEnd"/>
      <w:r w:rsidRPr="000C6E61">
        <w:rPr>
          <w:rFonts w:ascii="Times New Roman" w:hAnsi="Times New Roman" w:cs="Times New Roman"/>
          <w:sz w:val="24"/>
          <w:szCs w:val="24"/>
        </w:rPr>
        <w:t xml:space="preserve">№ </w:t>
      </w:r>
      <w:r w:rsidR="00A153DF" w:rsidRPr="000C6E61">
        <w:rPr>
          <w:rFonts w:ascii="Times New Roman" w:hAnsi="Times New Roman" w:cs="Times New Roman"/>
          <w:sz w:val="24"/>
          <w:szCs w:val="24"/>
        </w:rPr>
        <w:t xml:space="preserve">       </w:t>
      </w:r>
    </w:p>
    <w:p w:rsidR="00A153DF" w:rsidRPr="000C6E61" w:rsidRDefault="00A153DF" w:rsidP="003F5C5F">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D27EAF" w:rsidRPr="000C6E61">
        <w:rPr>
          <w:rFonts w:ascii="Times New Roman" w:hAnsi="Times New Roman" w:cs="Times New Roman"/>
          <w:sz w:val="24"/>
          <w:szCs w:val="24"/>
        </w:rPr>
        <w:t>2,1,4,7,9,10,14,20</w:t>
      </w:r>
    </w:p>
    <w:p w:rsidR="003F5C5F" w:rsidRPr="000C6E61" w:rsidRDefault="003F5C5F" w:rsidP="003F5C5F">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p>
    <w:p w:rsidR="00A153DF" w:rsidRPr="000C6E61" w:rsidRDefault="003F5C5F" w:rsidP="003F5C5F">
      <w:pPr>
        <w:ind w:hanging="720"/>
        <w:jc w:val="both"/>
        <w:rPr>
          <w:rFonts w:ascii="Times New Roman" w:eastAsia="Times New Roman" w:hAnsi="Times New Roman" w:cs="Times New Roman"/>
          <w:sz w:val="24"/>
          <w:szCs w:val="24"/>
          <w:lang w:eastAsia="ru-RU"/>
        </w:rPr>
      </w:pPr>
      <w:r w:rsidRPr="000C6E61">
        <w:rPr>
          <w:rFonts w:ascii="Times New Roman" w:hAnsi="Times New Roman" w:cs="Times New Roman"/>
          <w:sz w:val="24"/>
          <w:szCs w:val="24"/>
        </w:rPr>
        <w:t xml:space="preserve">            </w:t>
      </w:r>
      <w:r w:rsidR="00D27EAF" w:rsidRPr="000C6E61">
        <w:rPr>
          <w:rFonts w:ascii="Times New Roman" w:hAnsi="Times New Roman" w:cs="Times New Roman"/>
          <w:sz w:val="24"/>
          <w:szCs w:val="24"/>
        </w:rPr>
        <w:t xml:space="preserve"> И школы, показавшие результаты ниже среднего по округу: № 6,</w:t>
      </w:r>
      <w:r w:rsidR="00D27EAF" w:rsidRPr="000C6E61">
        <w:rPr>
          <w:rFonts w:ascii="Times New Roman" w:eastAsia="Times New Roman" w:hAnsi="Times New Roman" w:cs="Times New Roman"/>
          <w:sz w:val="24"/>
          <w:szCs w:val="24"/>
          <w:lang w:eastAsia="ru-RU"/>
        </w:rPr>
        <w:t xml:space="preserve"> 8,11,15,3,5,13,16,17,19,27,23,</w:t>
      </w:r>
      <w:r w:rsidR="00A153DF" w:rsidRPr="000C6E61">
        <w:rPr>
          <w:rFonts w:ascii="Times New Roman" w:eastAsia="Times New Roman" w:hAnsi="Times New Roman" w:cs="Times New Roman"/>
          <w:sz w:val="24"/>
          <w:szCs w:val="24"/>
          <w:lang w:eastAsia="ru-RU"/>
        </w:rPr>
        <w:t xml:space="preserve">25,28,65,средняя школа      </w:t>
      </w:r>
    </w:p>
    <w:p w:rsidR="00D27EAF" w:rsidRPr="000C6E61" w:rsidRDefault="00A153DF" w:rsidP="003F5C5F">
      <w:pPr>
        <w:ind w:hanging="720"/>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 </w:t>
      </w:r>
      <w:r w:rsidR="003F5C5F" w:rsidRPr="000C6E61">
        <w:rPr>
          <w:rFonts w:ascii="Times New Roman" w:eastAsia="Times New Roman" w:hAnsi="Times New Roman" w:cs="Times New Roman"/>
          <w:sz w:val="24"/>
          <w:szCs w:val="24"/>
          <w:lang w:eastAsia="ru-RU"/>
        </w:rPr>
        <w:t xml:space="preserve">          </w:t>
      </w:r>
      <w:r w:rsidRPr="000C6E61">
        <w:rPr>
          <w:rFonts w:ascii="Times New Roman" w:eastAsia="Times New Roman" w:hAnsi="Times New Roman" w:cs="Times New Roman"/>
          <w:sz w:val="24"/>
          <w:szCs w:val="24"/>
          <w:lang w:eastAsia="ru-RU"/>
        </w:rPr>
        <w:t>№3,24,26.</w:t>
      </w:r>
    </w:p>
    <w:p w:rsidR="00D27EAF" w:rsidRPr="000C6E61" w:rsidRDefault="00D27EAF" w:rsidP="003F5C5F">
      <w:pPr>
        <w:ind w:hanging="720"/>
        <w:jc w:val="both"/>
        <w:rPr>
          <w:rFonts w:ascii="Times New Roman" w:hAnsi="Times New Roman" w:cs="Times New Roman"/>
          <w:sz w:val="24"/>
          <w:szCs w:val="24"/>
        </w:rPr>
      </w:pPr>
      <w:r w:rsidRPr="000C6E61">
        <w:rPr>
          <w:rFonts w:ascii="Times New Roman" w:hAnsi="Times New Roman" w:cs="Times New Roman"/>
          <w:color w:val="C00000"/>
          <w:sz w:val="24"/>
          <w:szCs w:val="24"/>
        </w:rPr>
        <w:t xml:space="preserve">        </w:t>
      </w:r>
      <w:r w:rsidRPr="000C6E61">
        <w:rPr>
          <w:rFonts w:ascii="Times New Roman" w:hAnsi="Times New Roman" w:cs="Times New Roman"/>
          <w:sz w:val="24"/>
          <w:szCs w:val="24"/>
        </w:rPr>
        <w:t xml:space="preserve">   Школы, которые повысили свои результаты в сравнении с отметками в журнале по округу: № 10,7,2</w:t>
      </w:r>
      <w:r w:rsidR="00A153DF" w:rsidRPr="000C6E61">
        <w:rPr>
          <w:rFonts w:ascii="Times New Roman" w:hAnsi="Times New Roman" w:cs="Times New Roman"/>
          <w:sz w:val="24"/>
          <w:szCs w:val="24"/>
        </w:rPr>
        <w:t>.</w:t>
      </w:r>
    </w:p>
    <w:p w:rsidR="00D27EAF" w:rsidRPr="000C6E61" w:rsidRDefault="00A153DF" w:rsidP="003F5C5F">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D27EAF" w:rsidRPr="000C6E61">
        <w:rPr>
          <w:rFonts w:ascii="Times New Roman" w:hAnsi="Times New Roman" w:cs="Times New Roman"/>
          <w:sz w:val="24"/>
          <w:szCs w:val="24"/>
        </w:rPr>
        <w:t>Соответствуют годовым оценкам показатели у следующих школ в округе:8,11,26,3,5,13,16,17,27,21,23,25,28,65</w:t>
      </w:r>
      <w:r w:rsidRPr="000C6E61">
        <w:rPr>
          <w:rFonts w:ascii="Times New Roman" w:hAnsi="Times New Roman" w:cs="Times New Roman"/>
          <w:sz w:val="24"/>
          <w:szCs w:val="24"/>
        </w:rPr>
        <w:t>.</w:t>
      </w:r>
    </w:p>
    <w:p w:rsidR="00D27EAF" w:rsidRPr="000C6E61" w:rsidRDefault="00D27EAF" w:rsidP="003F5C5F">
      <w:pPr>
        <w:ind w:hanging="720"/>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00A153DF" w:rsidRPr="000C6E61">
        <w:rPr>
          <w:rFonts w:ascii="Times New Roman" w:hAnsi="Times New Roman" w:cs="Times New Roman"/>
          <w:sz w:val="24"/>
          <w:szCs w:val="24"/>
        </w:rPr>
        <w:t xml:space="preserve">   </w:t>
      </w:r>
      <w:r w:rsidRPr="000C6E61">
        <w:rPr>
          <w:rFonts w:ascii="Times New Roman" w:hAnsi="Times New Roman" w:cs="Times New Roman"/>
          <w:sz w:val="24"/>
          <w:szCs w:val="24"/>
        </w:rPr>
        <w:t xml:space="preserve"> В МБОУ СОШ № 15,14,19 результаты совпали с результатами по ПМО и составляют  2%</w:t>
      </w:r>
      <w:r w:rsidR="00A153DF" w:rsidRPr="000C6E61">
        <w:rPr>
          <w:rFonts w:ascii="Times New Roman" w:hAnsi="Times New Roman" w:cs="Times New Roman"/>
          <w:sz w:val="24"/>
          <w:szCs w:val="24"/>
        </w:rPr>
        <w:t>.</w:t>
      </w:r>
    </w:p>
    <w:p w:rsidR="00A153DF" w:rsidRPr="000C6E61" w:rsidRDefault="00A153DF" w:rsidP="003F5C5F">
      <w:pPr>
        <w:ind w:hanging="720"/>
        <w:jc w:val="both"/>
        <w:rPr>
          <w:rFonts w:ascii="Times New Roman" w:hAnsi="Times New Roman" w:cs="Times New Roman"/>
          <w:sz w:val="24"/>
          <w:szCs w:val="24"/>
        </w:rPr>
      </w:pP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sz w:val="24"/>
          <w:szCs w:val="24"/>
        </w:rPr>
        <w:t>Диаграмма №7</w:t>
      </w:r>
    </w:p>
    <w:p w:rsidR="00D27EAF" w:rsidRPr="000C6E61" w:rsidRDefault="00D27EAF" w:rsidP="00D27EAF">
      <w:pPr>
        <w:jc w:val="both"/>
        <w:rPr>
          <w:rFonts w:ascii="Times New Roman" w:hAnsi="Times New Roman" w:cs="Times New Roman"/>
          <w:sz w:val="24"/>
          <w:szCs w:val="24"/>
        </w:rPr>
      </w:pPr>
      <w:r w:rsidRPr="000C6E61">
        <w:rPr>
          <w:rFonts w:ascii="Times New Roman" w:hAnsi="Times New Roman" w:cs="Times New Roman"/>
          <w:noProof/>
          <w:sz w:val="24"/>
          <w:szCs w:val="24"/>
          <w:lang w:eastAsia="ru-RU"/>
        </w:rPr>
        <w:lastRenderedPageBreak/>
        <w:drawing>
          <wp:inline distT="0" distB="0" distL="0" distR="0" wp14:anchorId="6151E51F" wp14:editId="1DCFB772">
            <wp:extent cx="6497619" cy="2065468"/>
            <wp:effectExtent l="0" t="0" r="1778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7EAF" w:rsidRPr="000C6E61" w:rsidRDefault="00D27EAF" w:rsidP="00D27EAF">
      <w:pPr>
        <w:jc w:val="both"/>
        <w:rPr>
          <w:rFonts w:ascii="Times New Roman" w:hAnsi="Times New Roman" w:cs="Times New Roman"/>
          <w:sz w:val="24"/>
          <w:szCs w:val="24"/>
        </w:rPr>
      </w:pPr>
    </w:p>
    <w:p w:rsidR="00077988" w:rsidRPr="000C6E61" w:rsidRDefault="00D27EAF" w:rsidP="003C4884">
      <w:pPr>
        <w:pStyle w:val="c21"/>
        <w:shd w:val="clear" w:color="auto" w:fill="FFFFFF"/>
        <w:spacing w:before="0" w:beforeAutospacing="0" w:after="0" w:afterAutospacing="0"/>
        <w:jc w:val="both"/>
      </w:pPr>
      <w:r w:rsidRPr="000C6E61">
        <w:rPr>
          <w:rStyle w:val="c41"/>
          <w:b/>
          <w:bCs/>
          <w:color w:val="000000"/>
        </w:rPr>
        <w:t>Рекомендации:</w:t>
      </w:r>
      <w:r w:rsidRPr="000C6E61">
        <w:rPr>
          <w:rStyle w:val="c30"/>
          <w:color w:val="000000"/>
        </w:rPr>
        <w:t>   </w:t>
      </w:r>
      <w:proofErr w:type="gramStart"/>
      <w:r w:rsidRPr="000C6E61">
        <w:rPr>
          <w:color w:val="000000"/>
        </w:rPr>
        <w:t>Учителям русского языка и литературы на уроках необходимо проводить осложненные списывания, а также совершенствовать навыки морфологического анализа слова; продолжать обучать навыкам изучающего чтения и информационной переработки прочитанного материала;  учить учащихся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формулировать основную мысль текста в письменной форме;</w:t>
      </w:r>
      <w:proofErr w:type="gramEnd"/>
      <w:r w:rsidRPr="000C6E61">
        <w:rPr>
          <w:color w:val="000000"/>
        </w:rPr>
        <w:t xml:space="preserve"> </w:t>
      </w:r>
      <w:proofErr w:type="gramStart"/>
      <w:r w:rsidRPr="000C6E61">
        <w:rPr>
          <w:color w:val="000000"/>
        </w:rPr>
        <w:t>использовать при работе с текстом разные виды чтения (поисковое, просмотровое, ознакомительное, изучающее;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распознавать уровни и единицы языка в предъявленном тексте и видеть взаимосвязь между ними; создавать устные и письменные высказывания.</w:t>
      </w:r>
      <w:proofErr w:type="gramEnd"/>
    </w:p>
    <w:p w:rsidR="00FF398C" w:rsidRPr="000C6E61" w:rsidRDefault="00FF398C" w:rsidP="003C4884">
      <w:pPr>
        <w:spacing w:line="240" w:lineRule="auto"/>
        <w:ind w:left="57" w:firstLine="651"/>
        <w:jc w:val="both"/>
        <w:rPr>
          <w:rFonts w:ascii="Times New Roman" w:hAnsi="Times New Roman" w:cs="Times New Roman"/>
          <w:sz w:val="24"/>
          <w:szCs w:val="24"/>
        </w:rPr>
      </w:pPr>
      <w:r w:rsidRPr="000C6E61">
        <w:rPr>
          <w:rFonts w:ascii="Times New Roman" w:hAnsi="Times New Roman" w:cs="Times New Roman"/>
          <w:sz w:val="24"/>
          <w:szCs w:val="24"/>
        </w:rPr>
        <w:t xml:space="preserve">Всего по округу писали ВПР  </w:t>
      </w:r>
      <w:r w:rsidRPr="000C6E61">
        <w:rPr>
          <w:rFonts w:ascii="Times New Roman" w:hAnsi="Times New Roman" w:cs="Times New Roman"/>
          <w:b/>
          <w:sz w:val="24"/>
          <w:szCs w:val="24"/>
        </w:rPr>
        <w:t xml:space="preserve">1150 </w:t>
      </w:r>
      <w:r w:rsidRPr="000C6E61">
        <w:rPr>
          <w:rFonts w:ascii="Times New Roman" w:hAnsi="Times New Roman" w:cs="Times New Roman"/>
          <w:sz w:val="24"/>
          <w:szCs w:val="24"/>
        </w:rPr>
        <w:t>учащихся</w:t>
      </w:r>
      <w:r w:rsidR="003C4884" w:rsidRPr="000C6E61">
        <w:rPr>
          <w:rFonts w:ascii="Times New Roman" w:hAnsi="Times New Roman" w:cs="Times New Roman"/>
          <w:sz w:val="24"/>
          <w:szCs w:val="24"/>
        </w:rPr>
        <w:t xml:space="preserve">., </w:t>
      </w:r>
      <w:proofErr w:type="spellStart"/>
      <w:r w:rsidR="003C4884" w:rsidRPr="000C6E61">
        <w:rPr>
          <w:rFonts w:ascii="Times New Roman" w:hAnsi="Times New Roman" w:cs="Times New Roman"/>
          <w:sz w:val="24"/>
          <w:szCs w:val="24"/>
        </w:rPr>
        <w:t>которфх</w:t>
      </w:r>
      <w:proofErr w:type="spellEnd"/>
      <w:proofErr w:type="gramStart"/>
      <w:r w:rsidR="003C4884" w:rsidRPr="000C6E61">
        <w:rPr>
          <w:rFonts w:ascii="Times New Roman" w:hAnsi="Times New Roman" w:cs="Times New Roman"/>
          <w:sz w:val="24"/>
          <w:szCs w:val="24"/>
        </w:rPr>
        <w:t xml:space="preserve"> </w:t>
      </w:r>
      <w:r w:rsidRPr="000C6E61">
        <w:rPr>
          <w:rFonts w:ascii="Times New Roman" w:hAnsi="Times New Roman" w:cs="Times New Roman"/>
          <w:sz w:val="24"/>
          <w:szCs w:val="24"/>
        </w:rPr>
        <w:t>:</w:t>
      </w:r>
      <w:proofErr w:type="gramEnd"/>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 xml:space="preserve">«5» - 12%, «4» - 31%, «3» - 46%,  «2» - 11%   КО -  53%, УО -  92%, что ниже в сравнении с результатами Ставропольского края, КО – 63%, УО – 95%. </w:t>
      </w:r>
    </w:p>
    <w:p w:rsidR="00FF398C" w:rsidRPr="000C6E61" w:rsidRDefault="00FF398C" w:rsidP="00FF398C">
      <w:pPr>
        <w:spacing w:line="240" w:lineRule="auto"/>
        <w:jc w:val="both"/>
        <w:rPr>
          <w:rFonts w:ascii="Times New Roman" w:hAnsi="Times New Roman" w:cs="Times New Roman"/>
          <w:b/>
          <w:sz w:val="24"/>
          <w:szCs w:val="24"/>
        </w:rPr>
      </w:pP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Понизили отметки – 28%, (СК -17%), подтвердили отметки – 61%,  (СК -73%), повысили отметки – 11%, (СК -10%)</w:t>
      </w:r>
    </w:p>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Статистика по отметкам и сравнение отметок с отметками по журналу</w:t>
      </w:r>
    </w:p>
    <w:p w:rsidR="00FF398C" w:rsidRPr="000C6E61" w:rsidRDefault="00FF398C" w:rsidP="00FF398C">
      <w:pPr>
        <w:spacing w:line="240" w:lineRule="auto"/>
        <w:ind w:firstLine="709"/>
        <w:jc w:val="center"/>
        <w:rPr>
          <w:rFonts w:ascii="Times New Roman" w:hAnsi="Times New Roman" w:cs="Times New Roman"/>
          <w:b/>
          <w:sz w:val="24"/>
          <w:szCs w:val="24"/>
        </w:rPr>
      </w:pPr>
    </w:p>
    <w:p w:rsidR="00FF398C" w:rsidRPr="000C6E61" w:rsidRDefault="00FF398C" w:rsidP="00FF398C">
      <w:pPr>
        <w:spacing w:line="240" w:lineRule="auto"/>
        <w:ind w:firstLine="709"/>
        <w:jc w:val="both"/>
        <w:rPr>
          <w:rFonts w:ascii="Times New Roman" w:hAnsi="Times New Roman" w:cs="Times New Roman"/>
          <w:b/>
          <w:sz w:val="24"/>
          <w:szCs w:val="24"/>
        </w:rPr>
      </w:pPr>
    </w:p>
    <w:tbl>
      <w:tblPr>
        <w:tblW w:w="11738" w:type="dxa"/>
        <w:tblInd w:w="86" w:type="dxa"/>
        <w:tblLayout w:type="fixed"/>
        <w:tblLook w:val="04A0" w:firstRow="1" w:lastRow="0" w:firstColumn="1" w:lastColumn="0" w:noHBand="0" w:noVBand="1"/>
      </w:tblPr>
      <w:tblGrid>
        <w:gridCol w:w="873"/>
        <w:gridCol w:w="2185"/>
        <w:gridCol w:w="708"/>
        <w:gridCol w:w="567"/>
        <w:gridCol w:w="713"/>
        <w:gridCol w:w="713"/>
        <w:gridCol w:w="571"/>
        <w:gridCol w:w="772"/>
        <w:gridCol w:w="891"/>
        <w:gridCol w:w="679"/>
        <w:gridCol w:w="709"/>
        <w:gridCol w:w="567"/>
        <w:gridCol w:w="567"/>
        <w:gridCol w:w="564"/>
        <w:gridCol w:w="659"/>
      </w:tblGrid>
      <w:tr w:rsidR="00FF398C" w:rsidRPr="000C6E61" w:rsidTr="001E3704">
        <w:trPr>
          <w:trHeight w:val="593"/>
        </w:trPr>
        <w:tc>
          <w:tcPr>
            <w:tcW w:w="8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w:t>
            </w:r>
            <w:proofErr w:type="gramStart"/>
            <w:r w:rsidRPr="000C6E61">
              <w:rPr>
                <w:rFonts w:ascii="Times New Roman" w:eastAsia="Times New Roman" w:hAnsi="Times New Roman" w:cs="Times New Roman"/>
                <w:b/>
                <w:bCs/>
                <w:sz w:val="24"/>
                <w:szCs w:val="24"/>
                <w:lang w:eastAsia="ru-RU"/>
              </w:rPr>
              <w:t>п</w:t>
            </w:r>
            <w:proofErr w:type="gramEnd"/>
          </w:p>
        </w:tc>
        <w:tc>
          <w:tcPr>
            <w:tcW w:w="21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ОО</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 уч-ся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«2» </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«5» </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УО</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w:t>
            </w: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Понизили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Подтвердили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223" w:type="dxa"/>
            <w:gridSpan w:val="2"/>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Повысили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r>
      <w:tr w:rsidR="00FF398C" w:rsidRPr="000C6E61" w:rsidTr="001E3704">
        <w:trPr>
          <w:trHeight w:val="292"/>
        </w:trPr>
        <w:tc>
          <w:tcPr>
            <w:tcW w:w="87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2185"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679" w:type="dxa"/>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564" w:type="dxa"/>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659" w:type="dxa"/>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131</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91"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49</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91</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47</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54</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53</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49</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49</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94</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60</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91</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47</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18</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94</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11</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61</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96</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64</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11</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51</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90</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47</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lastRenderedPageBreak/>
              <w:t>12</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65</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13</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97</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66</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14</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53</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15</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11</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82</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27</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16</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СОШ№17</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73</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17</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18</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94</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33</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18</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ООШ№20</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41</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85</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51</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19</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СОШ№21</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21</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20</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67</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21</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42</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64</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22</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83</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50</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23</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41</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63</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24</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ООШ№27</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75</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25</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25</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38</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E3704">
        <w:trPr>
          <w:trHeight w:val="292"/>
        </w:trPr>
        <w:tc>
          <w:tcPr>
            <w:tcW w:w="873"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26</w:t>
            </w:r>
          </w:p>
        </w:tc>
        <w:tc>
          <w:tcPr>
            <w:tcW w:w="218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70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21</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95</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52</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r>
      <w:tr w:rsidR="00FF398C" w:rsidRPr="000C6E61" w:rsidTr="00133AB3">
        <w:trPr>
          <w:trHeight w:val="293"/>
        </w:trPr>
        <w:tc>
          <w:tcPr>
            <w:tcW w:w="30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24652</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72" w:type="dxa"/>
            <w:tcBorders>
              <w:top w:val="nil"/>
              <w:left w:val="nil"/>
              <w:bottom w:val="single" w:sz="4" w:space="0" w:color="auto"/>
              <w:right w:val="single" w:sz="4" w:space="0" w:color="auto"/>
            </w:tcBorders>
            <w:shd w:val="clear" w:color="auto" w:fill="auto"/>
            <w:hideMark/>
          </w:tcPr>
          <w:p w:rsidR="00133AB3" w:rsidRPr="000C6E61" w:rsidRDefault="00133AB3" w:rsidP="00133AB3">
            <w:pPr>
              <w:spacing w:line="240" w:lineRule="auto"/>
              <w:jc w:val="center"/>
              <w:rPr>
                <w:rFonts w:ascii="Times New Roman" w:eastAsia="Times New Roman" w:hAnsi="Times New Roman" w:cs="Times New Roman"/>
                <w:sz w:val="24"/>
                <w:szCs w:val="24"/>
                <w:lang w:eastAsia="ru-RU"/>
              </w:rPr>
            </w:pPr>
          </w:p>
          <w:p w:rsidR="00133AB3" w:rsidRPr="000C6E61" w:rsidRDefault="00133AB3" w:rsidP="00133AB3">
            <w:pPr>
              <w:spacing w:line="240" w:lineRule="auto"/>
              <w:jc w:val="center"/>
              <w:rPr>
                <w:rFonts w:ascii="Times New Roman" w:eastAsia="Times New Roman" w:hAnsi="Times New Roman" w:cs="Times New Roman"/>
                <w:sz w:val="24"/>
                <w:szCs w:val="24"/>
                <w:lang w:eastAsia="ru-RU"/>
              </w:rPr>
            </w:pPr>
          </w:p>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891" w:type="dxa"/>
            <w:tcBorders>
              <w:top w:val="nil"/>
              <w:left w:val="nil"/>
              <w:bottom w:val="single" w:sz="4" w:space="0" w:color="auto"/>
              <w:right w:val="single" w:sz="4" w:space="0" w:color="auto"/>
            </w:tcBorders>
            <w:shd w:val="clear" w:color="auto" w:fill="auto"/>
            <w:hideMark/>
          </w:tcPr>
          <w:p w:rsidR="00133AB3" w:rsidRPr="000C6E61" w:rsidRDefault="00133AB3" w:rsidP="00133AB3">
            <w:pPr>
              <w:spacing w:line="240" w:lineRule="auto"/>
              <w:jc w:val="center"/>
              <w:rPr>
                <w:rFonts w:ascii="Times New Roman" w:eastAsia="Times New Roman" w:hAnsi="Times New Roman" w:cs="Times New Roman"/>
                <w:sz w:val="24"/>
                <w:szCs w:val="24"/>
                <w:lang w:eastAsia="ru-RU"/>
              </w:rPr>
            </w:pPr>
          </w:p>
          <w:p w:rsidR="00133AB3" w:rsidRPr="000C6E61" w:rsidRDefault="00133AB3" w:rsidP="00133AB3">
            <w:pPr>
              <w:spacing w:line="240" w:lineRule="auto"/>
              <w:jc w:val="center"/>
              <w:rPr>
                <w:rFonts w:ascii="Times New Roman" w:eastAsia="Times New Roman" w:hAnsi="Times New Roman" w:cs="Times New Roman"/>
                <w:sz w:val="24"/>
                <w:szCs w:val="24"/>
                <w:lang w:eastAsia="ru-RU"/>
              </w:rPr>
            </w:pPr>
          </w:p>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4282</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18013</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133AB3">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2357</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r>
      <w:tr w:rsidR="00FF398C" w:rsidRPr="000C6E61" w:rsidTr="001E3704">
        <w:trPr>
          <w:trHeight w:val="347"/>
        </w:trPr>
        <w:tc>
          <w:tcPr>
            <w:tcW w:w="30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1150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p>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89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p>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7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700</w:t>
            </w:r>
          </w:p>
        </w:tc>
        <w:tc>
          <w:tcPr>
            <w:tcW w:w="5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5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126</w:t>
            </w:r>
          </w:p>
        </w:tc>
        <w:tc>
          <w:tcPr>
            <w:tcW w:w="65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 xml:space="preserve">Выполнение заданий </w:t>
      </w:r>
    </w:p>
    <w:tbl>
      <w:tblPr>
        <w:tblW w:w="15161" w:type="dxa"/>
        <w:tblInd w:w="86" w:type="dxa"/>
        <w:tblLayout w:type="fixed"/>
        <w:tblLook w:val="04A0" w:firstRow="1" w:lastRow="0" w:firstColumn="1" w:lastColumn="0" w:noHBand="0" w:noVBand="1"/>
      </w:tblPr>
      <w:tblGrid>
        <w:gridCol w:w="771"/>
        <w:gridCol w:w="2157"/>
        <w:gridCol w:w="1296"/>
        <w:gridCol w:w="927"/>
        <w:gridCol w:w="925"/>
        <w:gridCol w:w="742"/>
        <w:gridCol w:w="742"/>
        <w:gridCol w:w="646"/>
        <w:gridCol w:w="652"/>
        <w:gridCol w:w="742"/>
        <w:gridCol w:w="742"/>
        <w:gridCol w:w="595"/>
        <w:gridCol w:w="889"/>
        <w:gridCol w:w="646"/>
        <w:gridCol w:w="651"/>
        <w:gridCol w:w="742"/>
        <w:gridCol w:w="720"/>
        <w:gridCol w:w="576"/>
      </w:tblGrid>
      <w:tr w:rsidR="00FF398C" w:rsidRPr="000C6E61" w:rsidTr="00FF398C">
        <w:trPr>
          <w:trHeight w:val="281"/>
        </w:trPr>
        <w:tc>
          <w:tcPr>
            <w:tcW w:w="77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w:t>
            </w:r>
          </w:p>
        </w:tc>
        <w:tc>
          <w:tcPr>
            <w:tcW w:w="215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ОУ</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Кол-во уч-ся</w:t>
            </w:r>
          </w:p>
        </w:tc>
        <w:tc>
          <w:tcPr>
            <w:tcW w:w="10937" w:type="dxa"/>
            <w:gridSpan w:val="15"/>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задание</w:t>
            </w:r>
          </w:p>
        </w:tc>
      </w:tr>
      <w:tr w:rsidR="00FF398C" w:rsidRPr="000C6E61" w:rsidTr="00FF398C">
        <w:trPr>
          <w:trHeight w:val="281"/>
        </w:trPr>
        <w:tc>
          <w:tcPr>
            <w:tcW w:w="771"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927"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925"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742"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42"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646"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652"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42"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42"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595"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89"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646"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651"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42"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20"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105</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131</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137</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99</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771"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26</w:t>
            </w:r>
          </w:p>
        </w:tc>
        <w:tc>
          <w:tcPr>
            <w:tcW w:w="2157"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FF398C">
        <w:trPr>
          <w:trHeight w:val="281"/>
        </w:trPr>
        <w:tc>
          <w:tcPr>
            <w:tcW w:w="29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1150</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r>
      <w:tr w:rsidR="00FF398C" w:rsidRPr="000C6E61" w:rsidTr="00FF398C">
        <w:trPr>
          <w:trHeight w:val="281"/>
        </w:trPr>
        <w:tc>
          <w:tcPr>
            <w:tcW w:w="29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129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24652</w:t>
            </w:r>
          </w:p>
        </w:tc>
        <w:tc>
          <w:tcPr>
            <w:tcW w:w="92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6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59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64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6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5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Достижение планируемых результатов</w:t>
      </w:r>
    </w:p>
    <w:tbl>
      <w:tblPr>
        <w:tblW w:w="1528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0"/>
      </w:tblGrid>
      <w:tr w:rsidR="00FF398C" w:rsidRPr="000C6E61" w:rsidTr="00FF398C">
        <w:trPr>
          <w:trHeight w:val="695"/>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 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r>
      <w:tr w:rsidR="00FF398C" w:rsidRPr="000C6E61" w:rsidTr="00FF398C">
        <w:trPr>
          <w:trHeight w:val="552"/>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2. 2. Умение выполнять арифметические действия с числами и числовыми выражениями. </w:t>
            </w:r>
            <w:proofErr w:type="gramStart"/>
            <w:r w:rsidRPr="000C6E61">
              <w:rPr>
                <w:rFonts w:ascii="Times New Roman" w:eastAsia="Times New Roman" w:hAnsi="Times New Roman" w:cs="Times New Roman"/>
                <w:sz w:val="24"/>
                <w:szCs w:val="24"/>
                <w:lang w:eastAsia="ru-RU"/>
              </w:rPr>
              <w:t>Вычислять значение числового выражения (содержащего 2–3 арифметических действия, со скобками и без скобок).</w:t>
            </w:r>
            <w:proofErr w:type="gramEnd"/>
          </w:p>
        </w:tc>
      </w:tr>
      <w:tr w:rsidR="00FF398C" w:rsidRPr="000C6E61" w:rsidTr="00FF398C">
        <w:trPr>
          <w:trHeight w:val="719"/>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 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r>
      <w:tr w:rsidR="00FF398C" w:rsidRPr="000C6E61" w:rsidTr="00FF398C">
        <w:trPr>
          <w:trHeight w:val="940"/>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4. 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w:t>
            </w:r>
            <w:proofErr w:type="spellStart"/>
            <w:r w:rsidRPr="000C6E61">
              <w:rPr>
                <w:rFonts w:ascii="Times New Roman" w:eastAsia="Times New Roman" w:hAnsi="Times New Roman" w:cs="Times New Roman"/>
                <w:sz w:val="24"/>
                <w:szCs w:val="24"/>
                <w:lang w:eastAsia="ru-RU"/>
              </w:rPr>
              <w:t>сантиметр</w:t>
            </w:r>
            <w:proofErr w:type="gramStart"/>
            <w:r w:rsidRPr="000C6E61">
              <w:rPr>
                <w:rFonts w:ascii="Times New Roman" w:eastAsia="Times New Roman" w:hAnsi="Times New Roman" w:cs="Times New Roman"/>
                <w:sz w:val="24"/>
                <w:szCs w:val="24"/>
                <w:lang w:eastAsia="ru-RU"/>
              </w:rPr>
              <w:t>,с</w:t>
            </w:r>
            <w:proofErr w:type="gramEnd"/>
            <w:r w:rsidRPr="000C6E61">
              <w:rPr>
                <w:rFonts w:ascii="Times New Roman" w:eastAsia="Times New Roman" w:hAnsi="Times New Roman" w:cs="Times New Roman"/>
                <w:sz w:val="24"/>
                <w:szCs w:val="24"/>
                <w:lang w:eastAsia="ru-RU"/>
              </w:rPr>
              <w:t>антиметр</w:t>
            </w:r>
            <w:proofErr w:type="spellEnd"/>
            <w:r w:rsidRPr="000C6E61">
              <w:rPr>
                <w:rFonts w:ascii="Times New Roman" w:eastAsia="Times New Roman" w:hAnsi="Times New Roman" w:cs="Times New Roman"/>
                <w:sz w:val="24"/>
                <w:szCs w:val="24"/>
                <w:lang w:eastAsia="ru-RU"/>
              </w:rPr>
              <w:t xml:space="preserve"> – миллиметр).</w:t>
            </w:r>
          </w:p>
        </w:tc>
      </w:tr>
      <w:tr w:rsidR="00FF398C" w:rsidRPr="000C6E61" w:rsidTr="00FF398C">
        <w:trPr>
          <w:trHeight w:val="299"/>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r>
      <w:tr w:rsidR="00FF398C" w:rsidRPr="000C6E61" w:rsidTr="00FF398C">
        <w:trPr>
          <w:trHeight w:val="572"/>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r>
      <w:tr w:rsidR="00FF398C" w:rsidRPr="000C6E61" w:rsidTr="00FF398C">
        <w:trPr>
          <w:trHeight w:val="352"/>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 Умение работать с таблицами, схемами, графиками диаграммами. Читать несложные готовые таблицы.</w:t>
            </w:r>
          </w:p>
        </w:tc>
      </w:tr>
      <w:tr w:rsidR="00FF398C" w:rsidRPr="000C6E61" w:rsidTr="00FF398C">
        <w:trPr>
          <w:trHeight w:val="581"/>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r>
      <w:tr w:rsidR="00FF398C" w:rsidRPr="000C6E61" w:rsidTr="00FF398C">
        <w:trPr>
          <w:trHeight w:val="848"/>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7. 7. Умение выполнять арифметические действия с числами и числовыми выражениями. </w:t>
            </w:r>
            <w:proofErr w:type="gramStart"/>
            <w:r w:rsidRPr="000C6E61">
              <w:rPr>
                <w:rFonts w:ascii="Times New Roman" w:eastAsia="Times New Roman" w:hAnsi="Times New Roman" w:cs="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tc>
      </w:tr>
      <w:tr w:rsidR="00FF398C" w:rsidRPr="000C6E61" w:rsidTr="00FF398C">
        <w:trPr>
          <w:trHeight w:val="821"/>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8. 8. Умение решать текстовые задачи. </w:t>
            </w:r>
            <w:proofErr w:type="gramStart"/>
            <w:r w:rsidRPr="000C6E61">
              <w:rPr>
                <w:rFonts w:ascii="Times New Roman" w:eastAsia="Times New Roman" w:hAnsi="Times New Roman" w:cs="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решать задачи в 3–4 действия.</w:t>
            </w:r>
            <w:proofErr w:type="gramEnd"/>
          </w:p>
        </w:tc>
      </w:tr>
      <w:tr w:rsidR="00FF398C" w:rsidRPr="000C6E61" w:rsidTr="00FF398C">
        <w:trPr>
          <w:trHeight w:val="502"/>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r w:rsidR="00FF398C" w:rsidRPr="000C6E61" w:rsidTr="00FF398C">
        <w:trPr>
          <w:trHeight w:val="495"/>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r w:rsidR="00FF398C" w:rsidRPr="000C6E61" w:rsidTr="00FF398C">
        <w:trPr>
          <w:trHeight w:val="381"/>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 Овладение основами логического и алгоритмического мышления. Собирать, представлять, интерпретировать информацию.</w:t>
            </w:r>
          </w:p>
        </w:tc>
      </w:tr>
      <w:tr w:rsidR="00FF398C" w:rsidRPr="000C6E61" w:rsidTr="00FF398C">
        <w:trPr>
          <w:trHeight w:val="381"/>
        </w:trPr>
        <w:tc>
          <w:tcPr>
            <w:tcW w:w="15280"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 Овладение основами пространственного воображения. Описывать взаимное расположение предметов в пространстве и на плоскости.</w:t>
            </w:r>
          </w:p>
        </w:tc>
      </w:tr>
      <w:tr w:rsidR="00FF398C" w:rsidRPr="000C6E61" w:rsidTr="00FF398C">
        <w:trPr>
          <w:trHeight w:val="463"/>
        </w:trPr>
        <w:tc>
          <w:tcPr>
            <w:tcW w:w="15280" w:type="dxa"/>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 Овладение основами логического и алгоритмического мышления.</w:t>
            </w:r>
          </w:p>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Решать задачи в 3–4 действия.</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Достижение планируемых результатов в сравнении Ставропольский край (СК)  и Предгорный муниципальный округ (ПМО)</w:t>
      </w: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noProof/>
          <w:sz w:val="24"/>
          <w:szCs w:val="24"/>
          <w:lang w:eastAsia="ru-RU"/>
        </w:rPr>
        <w:lastRenderedPageBreak/>
        <w:drawing>
          <wp:inline distT="0" distB="0" distL="0" distR="0" wp14:anchorId="44BD5A71" wp14:editId="2F438C93">
            <wp:extent cx="9582785" cy="198755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398C" w:rsidRPr="000C6E61" w:rsidRDefault="00FF398C" w:rsidP="00FF398C">
      <w:pPr>
        <w:spacing w:line="240" w:lineRule="auto"/>
        <w:ind w:firstLine="851"/>
        <w:jc w:val="both"/>
        <w:rPr>
          <w:rFonts w:ascii="Times New Roman" w:hAnsi="Times New Roman" w:cs="Times New Roman"/>
          <w:b/>
          <w:sz w:val="24"/>
          <w:szCs w:val="24"/>
        </w:rPr>
      </w:pPr>
      <w:r w:rsidRPr="000C6E61">
        <w:rPr>
          <w:rFonts w:ascii="Times New Roman" w:hAnsi="Times New Roman" w:cs="Times New Roman"/>
          <w:b/>
          <w:sz w:val="24"/>
          <w:szCs w:val="24"/>
        </w:rPr>
        <w:t>Из диаграммы видно, что учащиеся 5 классов,  по всем блокам ПООП требования и умения показали  ниже,  чем по Ставропольскому краю, но не более чем на 10%</w:t>
      </w:r>
    </w:p>
    <w:p w:rsidR="00FF398C" w:rsidRPr="000C6E61" w:rsidRDefault="00FF398C" w:rsidP="00FF398C">
      <w:pPr>
        <w:spacing w:line="240" w:lineRule="auto"/>
        <w:rPr>
          <w:rFonts w:ascii="Times New Roman" w:hAnsi="Times New Roman" w:cs="Times New Roman"/>
          <w:sz w:val="24"/>
          <w:szCs w:val="24"/>
        </w:rPr>
      </w:pPr>
      <w:r w:rsidRPr="000C6E61">
        <w:rPr>
          <w:rFonts w:ascii="Times New Roman" w:hAnsi="Times New Roman" w:cs="Times New Roman"/>
          <w:sz w:val="24"/>
          <w:szCs w:val="24"/>
        </w:rPr>
        <w:t>Результаты анализа показали:</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достаточные  (65% и выше)  результаты школы: 13,14,17,23</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низкие (ниже 25%)  результаты школы: 8, 21</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100% УО школы: 5,9,13,23</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100% годовые оценки оценками ВПР в школах: 25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90% годовые оценки оценками ВПР в школах: 9</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менее 50% годовые оценки оценками ВПР в школах: 7,23</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понизили оценку более 15% в школах: 1,2,4,5,6,7,8, 26,28,65,10,11,13,15,19,20,23,24,27</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не повысили оценки в школах:8,11,19,20,23,27,28</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отмечены  затруднения у учащихся при выполнении  заданий:</w:t>
      </w:r>
    </w:p>
    <w:p w:rsidR="00FF398C" w:rsidRPr="000C6E61" w:rsidRDefault="00FF398C" w:rsidP="00C57228">
      <w:pPr>
        <w:pStyle w:val="a3"/>
        <w:numPr>
          <w:ilvl w:val="0"/>
          <w:numId w:val="5"/>
        </w:numPr>
        <w:spacing w:line="240" w:lineRule="auto"/>
        <w:ind w:firstLine="621"/>
        <w:rPr>
          <w:rFonts w:ascii="Times New Roman" w:hAnsi="Times New Roman" w:cs="Times New Roman"/>
          <w:sz w:val="24"/>
          <w:szCs w:val="24"/>
        </w:rPr>
      </w:pPr>
      <w:r w:rsidRPr="000C6E61">
        <w:rPr>
          <w:rFonts w:ascii="Times New Roman" w:hAnsi="Times New Roman" w:cs="Times New Roman"/>
          <w:sz w:val="24"/>
          <w:szCs w:val="24"/>
        </w:rPr>
        <w:t xml:space="preserve">5.2.  </w:t>
      </w:r>
      <w:proofErr w:type="gramStart"/>
      <w:r w:rsidRPr="000C6E61">
        <w:rPr>
          <w:rFonts w:ascii="Times New Roman" w:hAnsi="Times New Roman" w:cs="Times New Roman"/>
          <w:sz w:val="24"/>
          <w:szCs w:val="24"/>
        </w:rPr>
        <w:t>(</w:t>
      </w:r>
      <w:r w:rsidRPr="000C6E61">
        <w:rPr>
          <w:rFonts w:ascii="Times New Roman" w:eastAsia="Times New Roman" w:hAnsi="Times New Roman" w:cs="Times New Roman"/>
          <w:sz w:val="24"/>
          <w:szCs w:val="24"/>
          <w:lang w:eastAsia="ru-RU"/>
        </w:rPr>
        <w:t>Умение изображать геометрические фигуры.</w:t>
      </w:r>
      <w:proofErr w:type="gramEnd"/>
      <w:r w:rsidRPr="000C6E61">
        <w:rPr>
          <w:rFonts w:ascii="Times New Roman" w:eastAsia="Times New Roman" w:hAnsi="Times New Roman" w:cs="Times New Roman"/>
          <w:sz w:val="24"/>
          <w:szCs w:val="24"/>
          <w:lang w:eastAsia="ru-RU"/>
        </w:rPr>
        <w:t xml:space="preserve"> Выполнять построение геометрических фигур с заданными измерениями (отрезок, квадрат, прямоугольник) с помощью линейки, угольника.)</w:t>
      </w:r>
      <w:proofErr w:type="gramStart"/>
      <w:r w:rsidRPr="000C6E61">
        <w:rPr>
          <w:rFonts w:ascii="Times New Roman" w:eastAsia="Times New Roman" w:hAnsi="Times New Roman" w:cs="Times New Roman"/>
          <w:sz w:val="24"/>
          <w:szCs w:val="24"/>
          <w:lang w:eastAsia="ru-RU"/>
        </w:rPr>
        <w:t xml:space="preserve"> </w:t>
      </w:r>
      <w:r w:rsidRPr="000C6E61">
        <w:rPr>
          <w:rFonts w:ascii="Times New Roman" w:hAnsi="Times New Roman" w:cs="Times New Roman"/>
          <w:sz w:val="24"/>
          <w:szCs w:val="24"/>
        </w:rPr>
        <w:t>,</w:t>
      </w:r>
      <w:proofErr w:type="gramEnd"/>
      <w:r w:rsidRPr="000C6E61">
        <w:rPr>
          <w:rFonts w:ascii="Times New Roman" w:hAnsi="Times New Roman" w:cs="Times New Roman"/>
          <w:sz w:val="24"/>
          <w:szCs w:val="24"/>
        </w:rPr>
        <w:t xml:space="preserve"> </w:t>
      </w:r>
    </w:p>
    <w:p w:rsidR="00FF398C" w:rsidRPr="000C6E61" w:rsidRDefault="00FF398C" w:rsidP="00C57228">
      <w:pPr>
        <w:pStyle w:val="a3"/>
        <w:numPr>
          <w:ilvl w:val="0"/>
          <w:numId w:val="5"/>
        </w:numPr>
        <w:spacing w:line="240" w:lineRule="auto"/>
        <w:ind w:firstLine="621"/>
        <w:rPr>
          <w:rFonts w:ascii="Times New Roman" w:hAnsi="Times New Roman" w:cs="Times New Roman"/>
          <w:sz w:val="24"/>
          <w:szCs w:val="24"/>
        </w:rPr>
      </w:pPr>
      <w:r w:rsidRPr="000C6E61">
        <w:rPr>
          <w:rFonts w:ascii="Times New Roman" w:hAnsi="Times New Roman" w:cs="Times New Roman"/>
          <w:sz w:val="24"/>
          <w:szCs w:val="24"/>
        </w:rPr>
        <w:t xml:space="preserve">9.2. </w:t>
      </w:r>
      <w:proofErr w:type="gramStart"/>
      <w:r w:rsidRPr="000C6E61">
        <w:rPr>
          <w:rFonts w:ascii="Times New Roman" w:hAnsi="Times New Roman" w:cs="Times New Roman"/>
          <w:sz w:val="24"/>
          <w:szCs w:val="24"/>
        </w:rPr>
        <w:t>(</w:t>
      </w:r>
      <w:r w:rsidRPr="000C6E61">
        <w:rPr>
          <w:rFonts w:ascii="Times New Roman" w:eastAsia="Times New Roman" w:hAnsi="Times New Roman" w:cs="Times New Roman"/>
          <w:sz w:val="24"/>
          <w:szCs w:val="24"/>
          <w:lang w:eastAsia="ru-RU"/>
        </w:rPr>
        <w:t>Овладение основами логического и алгоритмического мышления.</w:t>
      </w:r>
      <w:proofErr w:type="gramEnd"/>
      <w:r w:rsidRPr="000C6E61">
        <w:rPr>
          <w:rFonts w:ascii="Times New Roman" w:eastAsia="Times New Roman" w:hAnsi="Times New Roman" w:cs="Times New Roman"/>
          <w:sz w:val="24"/>
          <w:szCs w:val="24"/>
          <w:lang w:eastAsia="ru-RU"/>
        </w:rPr>
        <w:t xml:space="preserve"> </w:t>
      </w:r>
      <w:proofErr w:type="gramStart"/>
      <w:r w:rsidRPr="000C6E61">
        <w:rPr>
          <w:rFonts w:ascii="Times New Roman" w:eastAsia="Times New Roman" w:hAnsi="Times New Roman" w:cs="Times New Roman"/>
          <w:sz w:val="24"/>
          <w:szCs w:val="24"/>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0C6E61">
        <w:rPr>
          <w:rFonts w:ascii="Times New Roman" w:hAnsi="Times New Roman" w:cs="Times New Roman"/>
          <w:sz w:val="24"/>
          <w:szCs w:val="24"/>
        </w:rPr>
        <w:t xml:space="preserve">, </w:t>
      </w:r>
      <w:proofErr w:type="gramEnd"/>
    </w:p>
    <w:p w:rsidR="00FF398C" w:rsidRPr="000C6E61" w:rsidRDefault="00FF398C" w:rsidP="00C57228">
      <w:pPr>
        <w:pStyle w:val="a3"/>
        <w:numPr>
          <w:ilvl w:val="0"/>
          <w:numId w:val="5"/>
        </w:numPr>
        <w:spacing w:line="240" w:lineRule="auto"/>
        <w:ind w:firstLine="621"/>
        <w:rPr>
          <w:rFonts w:ascii="Times New Roman" w:hAnsi="Times New Roman" w:cs="Times New Roman"/>
          <w:sz w:val="24"/>
          <w:szCs w:val="24"/>
        </w:rPr>
      </w:pPr>
      <w:r w:rsidRPr="000C6E61">
        <w:rPr>
          <w:rFonts w:ascii="Times New Roman" w:hAnsi="Times New Roman" w:cs="Times New Roman"/>
          <w:sz w:val="24"/>
          <w:szCs w:val="24"/>
        </w:rPr>
        <w:t>12 (</w:t>
      </w:r>
      <w:r w:rsidRPr="000C6E61">
        <w:rPr>
          <w:rFonts w:ascii="Times New Roman" w:eastAsia="Times New Roman" w:hAnsi="Times New Roman" w:cs="Times New Roman"/>
          <w:sz w:val="24"/>
          <w:szCs w:val="24"/>
          <w:lang w:eastAsia="ru-RU"/>
        </w:rPr>
        <w:t>Овладение основами логического и алгоритмического мышления,  решать задачи в 3–4 действия).</w:t>
      </w:r>
    </w:p>
    <w:p w:rsidR="00FF398C" w:rsidRPr="000C6E61" w:rsidRDefault="00FF398C" w:rsidP="00FF398C">
      <w:pPr>
        <w:pStyle w:val="a3"/>
        <w:spacing w:line="240" w:lineRule="auto"/>
        <w:rPr>
          <w:rFonts w:ascii="Times New Roman" w:hAnsi="Times New Roman" w:cs="Times New Roman"/>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Результаты ВПР по математике в  6 классах  2022 – 2023 уч. год</w:t>
      </w:r>
    </w:p>
    <w:p w:rsidR="00FF398C" w:rsidRPr="000C6E61" w:rsidRDefault="00FF398C" w:rsidP="00FF398C">
      <w:pPr>
        <w:spacing w:line="240" w:lineRule="auto"/>
        <w:ind w:left="57"/>
        <w:jc w:val="both"/>
        <w:rPr>
          <w:rFonts w:ascii="Times New Roman" w:hAnsi="Times New Roman" w:cs="Times New Roman"/>
          <w:bCs/>
          <w:sz w:val="24"/>
          <w:szCs w:val="24"/>
        </w:rPr>
      </w:pPr>
      <w:r w:rsidRPr="000C6E61">
        <w:rPr>
          <w:rFonts w:ascii="Times New Roman" w:hAnsi="Times New Roman" w:cs="Times New Roman"/>
          <w:bCs/>
          <w:sz w:val="24"/>
          <w:szCs w:val="24"/>
        </w:rPr>
        <w:t>Задачи:</w:t>
      </w:r>
    </w:p>
    <w:p w:rsidR="00FF398C" w:rsidRPr="000C6E61" w:rsidRDefault="00FF398C" w:rsidP="00FF398C">
      <w:pPr>
        <w:spacing w:line="240" w:lineRule="auto"/>
        <w:ind w:left="57" w:firstLine="709"/>
        <w:jc w:val="both"/>
        <w:rPr>
          <w:rFonts w:ascii="Times New Roman" w:hAnsi="Times New Roman" w:cs="Times New Roman"/>
          <w:sz w:val="24"/>
          <w:szCs w:val="24"/>
        </w:rPr>
      </w:pPr>
      <w:r w:rsidRPr="000C6E61">
        <w:rPr>
          <w:rFonts w:ascii="Times New Roman" w:hAnsi="Times New Roman" w:cs="Times New Roman"/>
          <w:sz w:val="24"/>
          <w:szCs w:val="24"/>
        </w:rPr>
        <w:t>1) выявить уровень предметных знаний и умений, сформированных у школьников в 6 классах.</w:t>
      </w:r>
    </w:p>
    <w:p w:rsidR="00FF398C" w:rsidRPr="000C6E61" w:rsidRDefault="00FF398C" w:rsidP="00FF398C">
      <w:pPr>
        <w:spacing w:line="240" w:lineRule="auto"/>
        <w:ind w:left="57" w:firstLine="709"/>
        <w:jc w:val="both"/>
        <w:rPr>
          <w:rFonts w:ascii="Times New Roman" w:hAnsi="Times New Roman" w:cs="Times New Roman"/>
          <w:sz w:val="24"/>
          <w:szCs w:val="24"/>
        </w:rPr>
      </w:pPr>
      <w:r w:rsidRPr="000C6E61">
        <w:rPr>
          <w:rFonts w:ascii="Times New Roman" w:hAnsi="Times New Roman" w:cs="Times New Roman"/>
          <w:sz w:val="24"/>
          <w:szCs w:val="24"/>
        </w:rPr>
        <w:t xml:space="preserve">2) определить положительные и отрицательные тенденции усвоения учащимися требований федерального государственного стандарта общего образования. </w:t>
      </w:r>
      <w:r w:rsidRPr="000C6E61">
        <w:rPr>
          <w:rFonts w:ascii="Times New Roman" w:hAnsi="Times New Roman" w:cs="Times New Roman"/>
          <w:b/>
          <w:sz w:val="24"/>
          <w:szCs w:val="24"/>
        </w:rPr>
        <w:tab/>
      </w:r>
      <w:r w:rsidRPr="000C6E61">
        <w:rPr>
          <w:rFonts w:ascii="Times New Roman" w:hAnsi="Times New Roman" w:cs="Times New Roman"/>
          <w:sz w:val="24"/>
          <w:szCs w:val="24"/>
        </w:rPr>
        <w:t xml:space="preserve"> </w:t>
      </w:r>
    </w:p>
    <w:p w:rsidR="00FF398C" w:rsidRPr="000C6E61" w:rsidRDefault="00FF398C" w:rsidP="00FF398C">
      <w:pPr>
        <w:spacing w:line="240" w:lineRule="auto"/>
        <w:ind w:left="57"/>
        <w:jc w:val="both"/>
        <w:rPr>
          <w:rFonts w:ascii="Times New Roman" w:hAnsi="Times New Roman" w:cs="Times New Roman"/>
          <w:sz w:val="24"/>
          <w:szCs w:val="24"/>
        </w:rPr>
      </w:pP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Анализ результатов показал:</w:t>
      </w: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 xml:space="preserve">Всего по округу писали ВПР  </w:t>
      </w:r>
      <w:r w:rsidRPr="000C6E61">
        <w:rPr>
          <w:rFonts w:ascii="Times New Roman" w:hAnsi="Times New Roman" w:cs="Times New Roman"/>
          <w:b/>
          <w:sz w:val="24"/>
          <w:szCs w:val="24"/>
        </w:rPr>
        <w:t xml:space="preserve">1068 </w:t>
      </w:r>
      <w:r w:rsidRPr="000C6E61">
        <w:rPr>
          <w:rFonts w:ascii="Times New Roman" w:hAnsi="Times New Roman" w:cs="Times New Roman"/>
          <w:sz w:val="24"/>
          <w:szCs w:val="24"/>
        </w:rPr>
        <w:t>учащихся</w:t>
      </w:r>
    </w:p>
    <w:p w:rsidR="00FF398C" w:rsidRPr="000C6E61" w:rsidRDefault="00FF398C" w:rsidP="00FF398C">
      <w:pPr>
        <w:spacing w:line="240" w:lineRule="auto"/>
        <w:ind w:left="57"/>
        <w:jc w:val="both"/>
        <w:rPr>
          <w:rFonts w:ascii="Times New Roman" w:hAnsi="Times New Roman" w:cs="Times New Roman"/>
          <w:sz w:val="24"/>
          <w:szCs w:val="24"/>
        </w:rPr>
      </w:pP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получили следующие оценки:</w:t>
      </w: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«5» - 12%, «4» - 31%, «3» - 46%,  «2» - 11%   КО -  43%, УО -  89%, что ниже в сравнении с результатами Ставропольского края, УО – 92%, КО – 51%</w:t>
      </w:r>
    </w:p>
    <w:p w:rsidR="00FF398C" w:rsidRPr="000C6E61" w:rsidRDefault="00FF398C" w:rsidP="00FF398C">
      <w:pPr>
        <w:spacing w:line="240" w:lineRule="auto"/>
        <w:jc w:val="both"/>
        <w:rPr>
          <w:rFonts w:ascii="Times New Roman" w:hAnsi="Times New Roman" w:cs="Times New Roman"/>
          <w:b/>
          <w:sz w:val="24"/>
          <w:szCs w:val="24"/>
        </w:rPr>
      </w:pP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Понизили отметки – 31%, (СК -23%), подтвердили отметки – 62%,  (СК -71%), повысили отметки – 6%, (СК -6%)</w:t>
      </w:r>
    </w:p>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Статистика по отметкам и сравнение отметок с отметками по журналу</w:t>
      </w: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133AB3" w:rsidRPr="000C6E61" w:rsidRDefault="00133AB3" w:rsidP="00FF398C">
      <w:pPr>
        <w:spacing w:line="240" w:lineRule="auto"/>
        <w:ind w:right="54" w:firstLine="708"/>
        <w:jc w:val="both"/>
        <w:rPr>
          <w:rFonts w:ascii="Times New Roman" w:hAnsi="Times New Roman" w:cs="Times New Roman"/>
          <w:b/>
          <w:sz w:val="24"/>
          <w:szCs w:val="24"/>
        </w:rPr>
        <w:sectPr w:rsidR="00133AB3" w:rsidRPr="000C6E61" w:rsidSect="00352FDE">
          <w:footerReference w:type="default" r:id="rId16"/>
          <w:pgSz w:w="11906" w:h="16838" w:code="9"/>
          <w:pgMar w:top="1134" w:right="851" w:bottom="567" w:left="709" w:header="709" w:footer="709" w:gutter="0"/>
          <w:cols w:space="708"/>
          <w:docGrid w:linePitch="360"/>
        </w:sectPr>
      </w:pPr>
    </w:p>
    <w:p w:rsidR="00FF398C" w:rsidRPr="000C6E61" w:rsidRDefault="00FF398C" w:rsidP="00FF398C">
      <w:pPr>
        <w:spacing w:line="240" w:lineRule="auto"/>
        <w:ind w:right="54" w:firstLine="708"/>
        <w:jc w:val="both"/>
        <w:rPr>
          <w:rFonts w:ascii="Times New Roman" w:hAnsi="Times New Roman" w:cs="Times New Roman"/>
          <w:b/>
          <w:sz w:val="24"/>
          <w:szCs w:val="24"/>
        </w:rPr>
      </w:pPr>
    </w:p>
    <w:tbl>
      <w:tblPr>
        <w:tblW w:w="15284" w:type="dxa"/>
        <w:tblInd w:w="89" w:type="dxa"/>
        <w:tblLook w:val="04A0" w:firstRow="1" w:lastRow="0" w:firstColumn="1" w:lastColumn="0" w:noHBand="0" w:noVBand="1"/>
      </w:tblPr>
      <w:tblGrid>
        <w:gridCol w:w="1029"/>
        <w:gridCol w:w="2348"/>
        <w:gridCol w:w="1037"/>
        <w:gridCol w:w="754"/>
        <w:gridCol w:w="878"/>
        <w:gridCol w:w="878"/>
        <w:gridCol w:w="878"/>
        <w:gridCol w:w="1233"/>
        <w:gridCol w:w="878"/>
        <w:gridCol w:w="972"/>
        <w:gridCol w:w="825"/>
        <w:gridCol w:w="816"/>
        <w:gridCol w:w="935"/>
        <w:gridCol w:w="943"/>
        <w:gridCol w:w="880"/>
      </w:tblGrid>
      <w:tr w:rsidR="00FF398C" w:rsidRPr="000C6E61" w:rsidTr="006932D8">
        <w:trPr>
          <w:trHeight w:val="312"/>
        </w:trPr>
        <w:tc>
          <w:tcPr>
            <w:tcW w:w="10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w:t>
            </w:r>
            <w:proofErr w:type="gramStart"/>
            <w:r w:rsidRPr="000C6E61">
              <w:rPr>
                <w:rFonts w:ascii="Times New Roman" w:eastAsia="Times New Roman" w:hAnsi="Times New Roman" w:cs="Times New Roman"/>
                <w:b/>
                <w:bCs/>
                <w:sz w:val="24"/>
                <w:szCs w:val="24"/>
                <w:lang w:eastAsia="ru-RU"/>
              </w:rPr>
              <w:t>п</w:t>
            </w:r>
            <w:proofErr w:type="gramEnd"/>
          </w:p>
        </w:tc>
        <w:tc>
          <w:tcPr>
            <w:tcW w:w="23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ОО</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 уч-ся</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«2» </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«5» </w:t>
            </w:r>
          </w:p>
        </w:tc>
        <w:tc>
          <w:tcPr>
            <w:tcW w:w="12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УО</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w:t>
            </w:r>
          </w:p>
        </w:tc>
        <w:tc>
          <w:tcPr>
            <w:tcW w:w="1797"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Понизили</w:t>
            </w:r>
          </w:p>
        </w:tc>
        <w:tc>
          <w:tcPr>
            <w:tcW w:w="1751"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Подтвердили</w:t>
            </w:r>
          </w:p>
        </w:tc>
        <w:tc>
          <w:tcPr>
            <w:tcW w:w="1823"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Повысили</w:t>
            </w:r>
          </w:p>
        </w:tc>
      </w:tr>
      <w:tr w:rsidR="00FF398C" w:rsidRPr="000C6E61" w:rsidTr="006932D8">
        <w:trPr>
          <w:trHeight w:val="312"/>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797"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751"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823"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r>
      <w:tr w:rsidR="00FF398C" w:rsidRPr="000C6E61" w:rsidTr="006932D8">
        <w:trPr>
          <w:trHeight w:val="625"/>
        </w:trPr>
        <w:tc>
          <w:tcPr>
            <w:tcW w:w="1029"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97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82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81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935"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9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88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106</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46</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85</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60</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75</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13</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87</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42</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37</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82</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36</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83</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34</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122</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40</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29</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55</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11</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53</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12</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135</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34</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13</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77</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14</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84</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36</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15</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65</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29</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16</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36</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17</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71</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14</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18</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51</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19</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78</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28</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20</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67</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21</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84</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43</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22</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22</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23</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57</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24</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57</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25</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14</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12"/>
        </w:trPr>
        <w:tc>
          <w:tcPr>
            <w:tcW w:w="1029"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26</w:t>
            </w:r>
          </w:p>
        </w:tc>
        <w:tc>
          <w:tcPr>
            <w:tcW w:w="234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94</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29</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6932D8">
        <w:trPr>
          <w:trHeight w:val="372"/>
        </w:trPr>
        <w:tc>
          <w:tcPr>
            <w:tcW w:w="33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Ставропольский край</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19955</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123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92</w:t>
            </w:r>
          </w:p>
        </w:tc>
        <w:tc>
          <w:tcPr>
            <w:tcW w:w="87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51</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14019</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1081</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6932D8">
        <w:trPr>
          <w:trHeight w:val="372"/>
        </w:trPr>
        <w:tc>
          <w:tcPr>
            <w:tcW w:w="33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103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1068</w:t>
            </w:r>
          </w:p>
        </w:tc>
        <w:tc>
          <w:tcPr>
            <w:tcW w:w="75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123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43</w:t>
            </w:r>
          </w:p>
        </w:tc>
        <w:tc>
          <w:tcPr>
            <w:tcW w:w="97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1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664</w:t>
            </w:r>
          </w:p>
        </w:tc>
        <w:tc>
          <w:tcPr>
            <w:tcW w:w="93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8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bl>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 xml:space="preserve">Выполнение заданий </w:t>
      </w:r>
    </w:p>
    <w:tbl>
      <w:tblPr>
        <w:tblW w:w="15467" w:type="dxa"/>
        <w:tblInd w:w="89" w:type="dxa"/>
        <w:tblLook w:val="04A0" w:firstRow="1" w:lastRow="0" w:firstColumn="1" w:lastColumn="0" w:noHBand="0" w:noVBand="1"/>
      </w:tblPr>
      <w:tblGrid>
        <w:gridCol w:w="456"/>
        <w:gridCol w:w="2115"/>
        <w:gridCol w:w="850"/>
        <w:gridCol w:w="709"/>
        <w:gridCol w:w="778"/>
        <w:gridCol w:w="778"/>
        <w:gridCol w:w="778"/>
        <w:gridCol w:w="643"/>
        <w:gridCol w:w="778"/>
        <w:gridCol w:w="778"/>
        <w:gridCol w:w="778"/>
        <w:gridCol w:w="778"/>
        <w:gridCol w:w="778"/>
        <w:gridCol w:w="788"/>
        <w:gridCol w:w="708"/>
        <w:gridCol w:w="709"/>
        <w:gridCol w:w="709"/>
        <w:gridCol w:w="778"/>
        <w:gridCol w:w="778"/>
      </w:tblGrid>
      <w:tr w:rsidR="00FF398C" w:rsidRPr="000C6E61" w:rsidTr="00FF398C">
        <w:trPr>
          <w:trHeight w:val="30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ОУ</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Кол-во уч-ся</w:t>
            </w:r>
          </w:p>
        </w:tc>
        <w:tc>
          <w:tcPr>
            <w:tcW w:w="12046" w:type="dxa"/>
            <w:gridSpan w:val="16"/>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задание</w:t>
            </w:r>
          </w:p>
        </w:tc>
      </w:tr>
      <w:tr w:rsidR="00FF398C" w:rsidRPr="000C6E61" w:rsidTr="00FF398C">
        <w:trPr>
          <w:trHeight w:val="300"/>
        </w:trPr>
        <w:tc>
          <w:tcPr>
            <w:tcW w:w="445"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11,1</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11,2</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12,1</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122</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98</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23</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212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25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19955</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r>
      <w:tr w:rsidR="00FF398C" w:rsidRPr="000C6E61" w:rsidTr="00FF398C">
        <w:trPr>
          <w:trHeight w:val="300"/>
        </w:trPr>
        <w:tc>
          <w:tcPr>
            <w:tcW w:w="25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8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1068</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8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0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70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r>
    </w:tbl>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Достижение планируемых результатов</w:t>
      </w:r>
    </w:p>
    <w:tbl>
      <w:tblPr>
        <w:tblW w:w="1539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4"/>
      </w:tblGrid>
      <w:tr w:rsidR="00FF398C" w:rsidRPr="000C6E61" w:rsidTr="00FF398C">
        <w:trPr>
          <w:trHeight w:val="580"/>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«натуральное число».</w:t>
            </w:r>
          </w:p>
        </w:tc>
      </w:tr>
      <w:tr w:rsidR="00FF398C" w:rsidRPr="000C6E61" w:rsidTr="00FF398C">
        <w:trPr>
          <w:trHeight w:val="574"/>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2.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«обыкновенная дробь».</w:t>
            </w:r>
          </w:p>
        </w:tc>
      </w:tr>
      <w:tr w:rsidR="00FF398C" w:rsidRPr="000C6E61" w:rsidTr="00FF398C">
        <w:trPr>
          <w:trHeight w:val="604"/>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3.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«десятичная дробь».</w:t>
            </w:r>
          </w:p>
        </w:tc>
      </w:tr>
      <w:tr w:rsidR="00FF398C" w:rsidRPr="000C6E61" w:rsidTr="00FF398C">
        <w:trPr>
          <w:trHeight w:val="661"/>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4.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Решать задачи на нахождение части числа и числа по его части.</w:t>
            </w:r>
          </w:p>
        </w:tc>
      </w:tr>
      <w:tr w:rsidR="00FF398C" w:rsidRPr="000C6E61" w:rsidTr="00FF398C">
        <w:trPr>
          <w:trHeight w:val="654"/>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 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r>
      <w:tr w:rsidR="00FF398C" w:rsidRPr="000C6E61" w:rsidTr="00FF398C">
        <w:trPr>
          <w:trHeight w:val="810"/>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w:t>
            </w:r>
            <w:proofErr w:type="spellStart"/>
            <w:r w:rsidRPr="000C6E61">
              <w:rPr>
                <w:rFonts w:ascii="Times New Roman" w:eastAsia="Times New Roman" w:hAnsi="Times New Roman" w:cs="Times New Roman"/>
                <w:sz w:val="24"/>
                <w:szCs w:val="24"/>
                <w:lang w:eastAsia="ru-RU"/>
              </w:rPr>
              <w:t>связыва¬ющих</w:t>
            </w:r>
            <w:proofErr w:type="spellEnd"/>
            <w:r w:rsidRPr="000C6E61">
              <w:rPr>
                <w:rFonts w:ascii="Times New Roman" w:eastAsia="Times New Roman" w:hAnsi="Times New Roman" w:cs="Times New Roman"/>
                <w:sz w:val="24"/>
                <w:szCs w:val="24"/>
                <w:lang w:eastAsia="ru-RU"/>
              </w:rPr>
              <w:t xml:space="preserve"> три величины; выделять эти величины и отношения между ними; знать различие скоростей объекта в стоячей воде, против течения и по течению реки.</w:t>
            </w:r>
          </w:p>
        </w:tc>
      </w:tr>
      <w:tr w:rsidR="00FF398C" w:rsidRPr="000C6E61" w:rsidTr="00FF398C">
        <w:trPr>
          <w:trHeight w:val="594"/>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r>
      <w:tr w:rsidR="00FF398C" w:rsidRPr="000C6E61" w:rsidTr="00FF398C">
        <w:trPr>
          <w:trHeight w:val="985"/>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r>
      <w:tr w:rsidR="00FF398C" w:rsidRPr="000C6E61" w:rsidTr="00FF398C">
        <w:trPr>
          <w:trHeight w:val="932"/>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r>
      <w:tr w:rsidR="00FF398C" w:rsidRPr="000C6E61" w:rsidTr="00FF398C">
        <w:trPr>
          <w:trHeight w:val="617"/>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r>
      <w:tr w:rsidR="00FF398C" w:rsidRPr="000C6E61" w:rsidTr="00FF398C">
        <w:trPr>
          <w:trHeight w:val="615"/>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11.1. Умение извлекать информацию, представленную в таблицах, на диаграммах. Читать информацию, представленную в виде таблицы, диаграммы.</w:t>
            </w:r>
          </w:p>
        </w:tc>
      </w:tr>
      <w:tr w:rsidR="00FF398C" w:rsidRPr="000C6E61" w:rsidTr="00FF398C">
        <w:trPr>
          <w:trHeight w:val="837"/>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r>
      <w:tr w:rsidR="00FF398C" w:rsidRPr="000C6E61" w:rsidTr="00FF398C">
        <w:trPr>
          <w:trHeight w:val="564"/>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r>
      <w:tr w:rsidR="00FF398C" w:rsidRPr="000C6E61" w:rsidTr="00FF398C">
        <w:trPr>
          <w:trHeight w:val="687"/>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r>
      <w:tr w:rsidR="00FF398C" w:rsidRPr="000C6E61" w:rsidTr="00FF398C">
        <w:trPr>
          <w:trHeight w:val="373"/>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 Развитие пространственных представлений. Оперировать на базовом уровне понятиями: «прямоугольный параллелепипед», «куб», «шар».</w:t>
            </w:r>
          </w:p>
        </w:tc>
      </w:tr>
      <w:tr w:rsidR="00FF398C" w:rsidRPr="000C6E61" w:rsidTr="00FF398C">
        <w:trPr>
          <w:trHeight w:val="602"/>
        </w:trPr>
        <w:tc>
          <w:tcPr>
            <w:tcW w:w="15394" w:type="dxa"/>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r>
    </w:tbl>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Достижение планируемых результатов в сравнении Ставропольский край (СК)  и Предгорный муниципальный округ (ПМО)</w:t>
      </w:r>
    </w:p>
    <w:p w:rsidR="00FF398C" w:rsidRPr="000C6E61" w:rsidRDefault="00FF398C" w:rsidP="00FF398C">
      <w:pPr>
        <w:spacing w:line="240" w:lineRule="auto"/>
        <w:ind w:right="54" w:firstLine="708"/>
        <w:jc w:val="both"/>
        <w:rPr>
          <w:rFonts w:ascii="Times New Roman" w:hAnsi="Times New Roman" w:cs="Times New Roman"/>
          <w:b/>
          <w:sz w:val="24"/>
          <w:szCs w:val="24"/>
        </w:rPr>
      </w:pPr>
      <w:r w:rsidRPr="000C6E61">
        <w:rPr>
          <w:rFonts w:ascii="Times New Roman" w:hAnsi="Times New Roman" w:cs="Times New Roman"/>
          <w:b/>
          <w:noProof/>
          <w:sz w:val="24"/>
          <w:szCs w:val="24"/>
          <w:lang w:eastAsia="ru-RU"/>
        </w:rPr>
        <w:drawing>
          <wp:inline distT="0" distB="0" distL="0" distR="0" wp14:anchorId="559EE0B1" wp14:editId="4B1ECA54">
            <wp:extent cx="9582785" cy="1987550"/>
            <wp:effectExtent l="0" t="0" r="0"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398C" w:rsidRPr="000C6E61" w:rsidRDefault="00FF398C" w:rsidP="00FF398C">
      <w:pPr>
        <w:spacing w:line="240" w:lineRule="auto"/>
        <w:ind w:firstLine="851"/>
        <w:jc w:val="both"/>
        <w:rPr>
          <w:rFonts w:ascii="Times New Roman" w:hAnsi="Times New Roman" w:cs="Times New Roman"/>
          <w:b/>
          <w:sz w:val="24"/>
          <w:szCs w:val="24"/>
        </w:rPr>
      </w:pPr>
      <w:r w:rsidRPr="000C6E61">
        <w:rPr>
          <w:rFonts w:ascii="Times New Roman" w:hAnsi="Times New Roman" w:cs="Times New Roman"/>
          <w:b/>
          <w:sz w:val="24"/>
          <w:szCs w:val="24"/>
        </w:rPr>
        <w:t>Из диаграммы видно, что учащиеся 6 классов,  по всем блокам ПООП требования и умения показали  ниже,  чем по Ставропольскому краю, но не более чем на 7%</w:t>
      </w: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rPr>
          <w:rFonts w:ascii="Times New Roman" w:hAnsi="Times New Roman" w:cs="Times New Roman"/>
          <w:sz w:val="24"/>
          <w:szCs w:val="24"/>
        </w:rPr>
      </w:pPr>
      <w:r w:rsidRPr="000C6E61">
        <w:rPr>
          <w:rFonts w:ascii="Times New Roman" w:hAnsi="Times New Roman" w:cs="Times New Roman"/>
          <w:sz w:val="24"/>
          <w:szCs w:val="24"/>
        </w:rPr>
        <w:t>Результаты анализа показали:</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достаточные  (65% и выше)  результаты школы: 9,27</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низкие (ниже 25%)  результаты школы: 8, 16, 28</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100% УО школы: 3,4,9,25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100% годовые оценки оценками ВПР в школах: -</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lastRenderedPageBreak/>
        <w:t>подтверждены 90% -80% годовые оценки оценками ВПР в школах: 9</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менее 50% годовые оценки оценками ВПР в школах: 23,26,8,27</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понизили оценку более 15% в школах: 1,2,3,4,5,7,8,26,28,65,10,11,13,14,15,19,20,23,24</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не повысили оценки в школах: 3,8,11,19,20,23,24,25,28,65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отмечены  затруднения у учащихся при выполнении  заданий:</w:t>
      </w:r>
    </w:p>
    <w:p w:rsidR="00FF398C" w:rsidRPr="000C6E61" w:rsidRDefault="00FF398C" w:rsidP="00C57228">
      <w:pPr>
        <w:pStyle w:val="a3"/>
        <w:numPr>
          <w:ilvl w:val="0"/>
          <w:numId w:val="4"/>
        </w:numPr>
        <w:spacing w:line="240" w:lineRule="auto"/>
        <w:ind w:firstLine="480"/>
        <w:rPr>
          <w:rFonts w:ascii="Times New Roman" w:eastAsia="Times New Roman" w:hAnsi="Times New Roman" w:cs="Times New Roman"/>
          <w:sz w:val="24"/>
          <w:szCs w:val="24"/>
          <w:lang w:eastAsia="ru-RU"/>
        </w:rPr>
      </w:pPr>
      <w:proofErr w:type="gramStart"/>
      <w:r w:rsidRPr="000C6E61">
        <w:rPr>
          <w:rFonts w:ascii="Times New Roman" w:hAnsi="Times New Roman" w:cs="Times New Roman"/>
          <w:sz w:val="24"/>
          <w:szCs w:val="24"/>
        </w:rPr>
        <w:t>8 (</w:t>
      </w:r>
      <w:r w:rsidRPr="000C6E61">
        <w:rPr>
          <w:rFonts w:ascii="Times New Roman" w:eastAsia="Times New Roman" w:hAnsi="Times New Roman" w:cs="Times New Roman"/>
          <w:sz w:val="24"/>
          <w:szCs w:val="24"/>
          <w:lang w:eastAsia="ru-RU"/>
        </w:rPr>
        <w:t>Умение применять изученные понятия, результаты, методы для решения задач практического характера и задач из смежных дисциплин.</w:t>
      </w:r>
      <w:proofErr w:type="gramEnd"/>
      <w:r w:rsidRPr="000C6E61">
        <w:rPr>
          <w:rFonts w:ascii="Times New Roman" w:eastAsia="Times New Roman" w:hAnsi="Times New Roman" w:cs="Times New Roman"/>
          <w:sz w:val="24"/>
          <w:szCs w:val="24"/>
          <w:lang w:eastAsia="ru-RU"/>
        </w:rPr>
        <w:t xml:space="preserve"> </w:t>
      </w:r>
      <w:proofErr w:type="gramStart"/>
      <w:r w:rsidRPr="000C6E61">
        <w:rPr>
          <w:rFonts w:ascii="Times New Roman" w:eastAsia="Times New Roman" w:hAnsi="Times New Roman" w:cs="Times New Roman"/>
          <w:sz w:val="24"/>
          <w:szCs w:val="24"/>
          <w:lang w:eastAsia="ru-RU"/>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roofErr w:type="gramEnd"/>
    </w:p>
    <w:p w:rsidR="00FF398C" w:rsidRPr="000C6E61" w:rsidRDefault="00FF398C" w:rsidP="00C57228">
      <w:pPr>
        <w:pStyle w:val="a3"/>
        <w:numPr>
          <w:ilvl w:val="0"/>
          <w:numId w:val="4"/>
        </w:numPr>
        <w:spacing w:line="240" w:lineRule="auto"/>
        <w:ind w:firstLine="480"/>
        <w:rPr>
          <w:rFonts w:ascii="Times New Roman" w:eastAsia="Times New Roman" w:hAnsi="Times New Roman" w:cs="Times New Roman"/>
          <w:sz w:val="24"/>
          <w:szCs w:val="24"/>
          <w:lang w:eastAsia="ru-RU"/>
        </w:rPr>
      </w:pPr>
      <w:proofErr w:type="gramStart"/>
      <w:r w:rsidRPr="000C6E61">
        <w:rPr>
          <w:rFonts w:ascii="Times New Roman" w:eastAsia="Times New Roman" w:hAnsi="Times New Roman" w:cs="Times New Roman"/>
          <w:sz w:val="24"/>
          <w:szCs w:val="24"/>
          <w:lang w:eastAsia="ru-RU"/>
        </w:rPr>
        <w:t>10 (Умение применять изученные понятия, результаты, методы для решения задач практического характера и задач из смежных дисциплин.</w:t>
      </w:r>
      <w:proofErr w:type="gramEnd"/>
      <w:r w:rsidRPr="000C6E61">
        <w:rPr>
          <w:rFonts w:ascii="Times New Roman" w:eastAsia="Times New Roman" w:hAnsi="Times New Roman" w:cs="Times New Roman"/>
          <w:sz w:val="24"/>
          <w:szCs w:val="24"/>
          <w:lang w:eastAsia="ru-RU"/>
        </w:rPr>
        <w:t xml:space="preserve"> </w:t>
      </w:r>
      <w:proofErr w:type="gramStart"/>
      <w:r w:rsidRPr="000C6E61">
        <w:rPr>
          <w:rFonts w:ascii="Times New Roman" w:eastAsia="Times New Roman" w:hAnsi="Times New Roman" w:cs="Times New Roman"/>
          <w:sz w:val="24"/>
          <w:szCs w:val="24"/>
          <w:lang w:eastAsia="ru-RU"/>
        </w:rPr>
        <w:t>Решать задачи на покупки, решать несложные логические задачи методом рассуждений).</w:t>
      </w:r>
      <w:proofErr w:type="gramEnd"/>
    </w:p>
    <w:p w:rsidR="00FF398C" w:rsidRPr="000C6E61" w:rsidRDefault="00FF398C" w:rsidP="00C57228">
      <w:pPr>
        <w:pStyle w:val="a3"/>
        <w:numPr>
          <w:ilvl w:val="0"/>
          <w:numId w:val="4"/>
        </w:numPr>
        <w:spacing w:line="240" w:lineRule="auto"/>
        <w:ind w:firstLine="480"/>
        <w:rPr>
          <w:rFonts w:ascii="Times New Roman" w:eastAsia="Times New Roman" w:hAnsi="Times New Roman" w:cs="Times New Roman"/>
          <w:sz w:val="24"/>
          <w:szCs w:val="24"/>
          <w:lang w:eastAsia="ru-RU"/>
        </w:rPr>
      </w:pPr>
      <w:proofErr w:type="gramStart"/>
      <w:r w:rsidRPr="000C6E61">
        <w:rPr>
          <w:rFonts w:ascii="Times New Roman" w:eastAsia="Times New Roman" w:hAnsi="Times New Roman" w:cs="Times New Roman"/>
          <w:sz w:val="24"/>
          <w:szCs w:val="24"/>
          <w:lang w:eastAsia="ru-RU"/>
        </w:rPr>
        <w:t>13 (Развитие пространственных представлений.</w:t>
      </w:r>
      <w:proofErr w:type="gramEnd"/>
      <w:r w:rsidRPr="000C6E61">
        <w:rPr>
          <w:rFonts w:ascii="Times New Roman" w:eastAsia="Times New Roman" w:hAnsi="Times New Roman" w:cs="Times New Roman"/>
          <w:sz w:val="24"/>
          <w:szCs w:val="24"/>
          <w:lang w:eastAsia="ru-RU"/>
        </w:rPr>
        <w:t xml:space="preserve"> </w:t>
      </w:r>
      <w:proofErr w:type="gramStart"/>
      <w:r w:rsidRPr="000C6E61">
        <w:rPr>
          <w:rFonts w:ascii="Times New Roman" w:eastAsia="Times New Roman" w:hAnsi="Times New Roman" w:cs="Times New Roman"/>
          <w:sz w:val="24"/>
          <w:szCs w:val="24"/>
          <w:lang w:eastAsia="ru-RU"/>
        </w:rPr>
        <w:t>Оперировать на базовом уровне понятиями: «прямоугольный параллелепипед», «куб», «шар»),</w:t>
      </w:r>
      <w:proofErr w:type="gramEnd"/>
    </w:p>
    <w:p w:rsidR="00FF398C" w:rsidRPr="000C6E61" w:rsidRDefault="00FF398C" w:rsidP="00C57228">
      <w:pPr>
        <w:pStyle w:val="a3"/>
        <w:numPr>
          <w:ilvl w:val="0"/>
          <w:numId w:val="4"/>
        </w:numPr>
        <w:spacing w:line="240" w:lineRule="auto"/>
        <w:ind w:firstLine="480"/>
        <w:rPr>
          <w:rFonts w:ascii="Times New Roman" w:hAnsi="Times New Roman" w:cs="Times New Roman"/>
          <w:sz w:val="24"/>
          <w:szCs w:val="24"/>
        </w:rPr>
      </w:pPr>
      <w:proofErr w:type="gramStart"/>
      <w:r w:rsidRPr="000C6E61">
        <w:rPr>
          <w:rFonts w:ascii="Times New Roman" w:eastAsia="Times New Roman" w:hAnsi="Times New Roman" w:cs="Times New Roman"/>
          <w:sz w:val="24"/>
          <w:szCs w:val="24"/>
          <w:lang w:eastAsia="ru-RU"/>
        </w:rPr>
        <w:t>14 (Умение проводить логические обоснования, доказательства математических утверждений.</w:t>
      </w:r>
      <w:proofErr w:type="gramEnd"/>
      <w:r w:rsidRPr="000C6E61">
        <w:rPr>
          <w:rFonts w:ascii="Times New Roman" w:eastAsia="Times New Roman" w:hAnsi="Times New Roman" w:cs="Times New Roman"/>
          <w:sz w:val="24"/>
          <w:szCs w:val="24"/>
          <w:lang w:eastAsia="ru-RU"/>
        </w:rPr>
        <w:t xml:space="preserve"> </w:t>
      </w:r>
      <w:proofErr w:type="gramStart"/>
      <w:r w:rsidRPr="000C6E61">
        <w:rPr>
          <w:rFonts w:ascii="Times New Roman" w:eastAsia="Times New Roman" w:hAnsi="Times New Roman" w:cs="Times New Roman"/>
          <w:sz w:val="24"/>
          <w:szCs w:val="24"/>
          <w:lang w:eastAsia="ru-RU"/>
        </w:rPr>
        <w:t>Решать простые и сложные задачи разных типов, а также задачи повышенной трудности).</w:t>
      </w:r>
      <w:proofErr w:type="gramEnd"/>
    </w:p>
    <w:p w:rsidR="00FF398C" w:rsidRPr="000C6E61" w:rsidRDefault="00FF398C" w:rsidP="00FF398C">
      <w:pPr>
        <w:spacing w:line="240" w:lineRule="auto"/>
        <w:ind w:right="54" w:firstLine="708"/>
        <w:jc w:val="both"/>
        <w:rPr>
          <w:rFonts w:ascii="Times New Roman" w:hAnsi="Times New Roman" w:cs="Times New Roman"/>
          <w:sz w:val="24"/>
          <w:szCs w:val="24"/>
        </w:rPr>
      </w:pP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Результаты ВПР по математике в  7 классах  2022 – 2023 уч. год</w:t>
      </w:r>
    </w:p>
    <w:p w:rsidR="00FF398C" w:rsidRPr="000C6E61" w:rsidRDefault="00FF398C" w:rsidP="00FF398C">
      <w:pPr>
        <w:spacing w:line="240" w:lineRule="auto"/>
        <w:ind w:left="57"/>
        <w:jc w:val="both"/>
        <w:rPr>
          <w:rFonts w:ascii="Times New Roman" w:hAnsi="Times New Roman" w:cs="Times New Roman"/>
          <w:bCs/>
          <w:sz w:val="24"/>
          <w:szCs w:val="24"/>
        </w:rPr>
      </w:pPr>
      <w:r w:rsidRPr="000C6E61">
        <w:rPr>
          <w:rFonts w:ascii="Times New Roman" w:hAnsi="Times New Roman" w:cs="Times New Roman"/>
          <w:bCs/>
          <w:sz w:val="24"/>
          <w:szCs w:val="24"/>
        </w:rPr>
        <w:t>Задачи:</w:t>
      </w:r>
    </w:p>
    <w:p w:rsidR="00FF398C" w:rsidRPr="000C6E61" w:rsidRDefault="00FF398C" w:rsidP="00FF398C">
      <w:pPr>
        <w:spacing w:line="240" w:lineRule="auto"/>
        <w:ind w:left="57" w:firstLine="709"/>
        <w:jc w:val="both"/>
        <w:rPr>
          <w:rFonts w:ascii="Times New Roman" w:hAnsi="Times New Roman" w:cs="Times New Roman"/>
          <w:sz w:val="24"/>
          <w:szCs w:val="24"/>
        </w:rPr>
      </w:pPr>
      <w:r w:rsidRPr="000C6E61">
        <w:rPr>
          <w:rFonts w:ascii="Times New Roman" w:hAnsi="Times New Roman" w:cs="Times New Roman"/>
          <w:sz w:val="24"/>
          <w:szCs w:val="24"/>
        </w:rPr>
        <w:t>1) выявить уровень предметных знаний и умений, сформированных у школьников в 7 классах.</w:t>
      </w:r>
    </w:p>
    <w:p w:rsidR="00FF398C" w:rsidRPr="000C6E61" w:rsidRDefault="00FF398C" w:rsidP="00FF398C">
      <w:pPr>
        <w:spacing w:line="240" w:lineRule="auto"/>
        <w:ind w:left="57" w:firstLine="709"/>
        <w:jc w:val="both"/>
        <w:rPr>
          <w:rFonts w:ascii="Times New Roman" w:hAnsi="Times New Roman" w:cs="Times New Roman"/>
          <w:sz w:val="24"/>
          <w:szCs w:val="24"/>
        </w:rPr>
      </w:pPr>
      <w:r w:rsidRPr="000C6E61">
        <w:rPr>
          <w:rFonts w:ascii="Times New Roman" w:hAnsi="Times New Roman" w:cs="Times New Roman"/>
          <w:sz w:val="24"/>
          <w:szCs w:val="24"/>
        </w:rPr>
        <w:t xml:space="preserve">2) определить положительные и отрицательные тенденции усвоения учащимися требований федерального государственного стандарта общего образования. </w:t>
      </w:r>
      <w:r w:rsidRPr="000C6E61">
        <w:rPr>
          <w:rFonts w:ascii="Times New Roman" w:hAnsi="Times New Roman" w:cs="Times New Roman"/>
          <w:b/>
          <w:sz w:val="24"/>
          <w:szCs w:val="24"/>
        </w:rPr>
        <w:tab/>
      </w:r>
      <w:r w:rsidRPr="000C6E61">
        <w:rPr>
          <w:rFonts w:ascii="Times New Roman" w:hAnsi="Times New Roman" w:cs="Times New Roman"/>
          <w:sz w:val="24"/>
          <w:szCs w:val="24"/>
        </w:rPr>
        <w:t xml:space="preserve"> </w:t>
      </w:r>
    </w:p>
    <w:p w:rsidR="00FF398C" w:rsidRPr="000C6E61" w:rsidRDefault="00FF398C" w:rsidP="00FF398C">
      <w:pPr>
        <w:spacing w:line="240" w:lineRule="auto"/>
        <w:ind w:left="57"/>
        <w:jc w:val="both"/>
        <w:rPr>
          <w:rFonts w:ascii="Times New Roman" w:hAnsi="Times New Roman" w:cs="Times New Roman"/>
          <w:sz w:val="24"/>
          <w:szCs w:val="24"/>
        </w:rPr>
      </w:pP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Анализ результатов показал:</w:t>
      </w: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 xml:space="preserve">Всего по округу писали ВПР  </w:t>
      </w:r>
      <w:r w:rsidRPr="000C6E61">
        <w:rPr>
          <w:rFonts w:ascii="Times New Roman" w:hAnsi="Times New Roman" w:cs="Times New Roman"/>
          <w:b/>
          <w:sz w:val="24"/>
          <w:szCs w:val="24"/>
        </w:rPr>
        <w:t xml:space="preserve">924 </w:t>
      </w:r>
      <w:r w:rsidRPr="000C6E61">
        <w:rPr>
          <w:rFonts w:ascii="Times New Roman" w:hAnsi="Times New Roman" w:cs="Times New Roman"/>
          <w:sz w:val="24"/>
          <w:szCs w:val="24"/>
        </w:rPr>
        <w:t>учащихся</w:t>
      </w:r>
    </w:p>
    <w:p w:rsidR="00FF398C" w:rsidRPr="000C6E61" w:rsidRDefault="00FF398C" w:rsidP="00FF398C">
      <w:pPr>
        <w:spacing w:line="240" w:lineRule="auto"/>
        <w:ind w:left="57"/>
        <w:jc w:val="both"/>
        <w:rPr>
          <w:rFonts w:ascii="Times New Roman" w:hAnsi="Times New Roman" w:cs="Times New Roman"/>
          <w:sz w:val="24"/>
          <w:szCs w:val="24"/>
        </w:rPr>
      </w:pP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получили следующие оценки:</w:t>
      </w: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«5» - 4%, «4» - 31%, «3» - 53%,  «2» - 11%   УО -  89%,  КО -  35%, что ниже в сравнении с результатами Ставропольского края, УО – 92%, КО – 43%</w:t>
      </w:r>
    </w:p>
    <w:p w:rsidR="00FF398C" w:rsidRPr="000C6E61" w:rsidRDefault="00FF398C" w:rsidP="00FF398C">
      <w:pPr>
        <w:spacing w:line="240" w:lineRule="auto"/>
        <w:jc w:val="both"/>
        <w:rPr>
          <w:rFonts w:ascii="Times New Roman" w:hAnsi="Times New Roman" w:cs="Times New Roman"/>
          <w:b/>
          <w:sz w:val="24"/>
          <w:szCs w:val="24"/>
        </w:rPr>
      </w:pP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Понизили отметки – 36%, (СК -22%), подтвердили отметки – 60%,  (СК -75%), повысили отметки – 4%, (СК -3%)</w:t>
      </w:r>
    </w:p>
    <w:p w:rsidR="00FF398C" w:rsidRPr="000C6E61" w:rsidRDefault="00FF398C" w:rsidP="00FF398C">
      <w:pPr>
        <w:spacing w:line="240" w:lineRule="auto"/>
        <w:jc w:val="both"/>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Статистика по отметкам и сравнение отметок с отметками по журналу</w:t>
      </w:r>
    </w:p>
    <w:p w:rsidR="00FF398C" w:rsidRPr="000C6E61" w:rsidRDefault="00FF398C" w:rsidP="00FF398C">
      <w:pPr>
        <w:spacing w:line="240" w:lineRule="auto"/>
        <w:jc w:val="center"/>
        <w:rPr>
          <w:rFonts w:ascii="Times New Roman" w:hAnsi="Times New Roman" w:cs="Times New Roman"/>
          <w:b/>
          <w:sz w:val="24"/>
          <w:szCs w:val="24"/>
        </w:rPr>
      </w:pPr>
    </w:p>
    <w:tbl>
      <w:tblPr>
        <w:tblW w:w="15169" w:type="dxa"/>
        <w:tblInd w:w="89" w:type="dxa"/>
        <w:tblLook w:val="04A0" w:firstRow="1" w:lastRow="0" w:firstColumn="1" w:lastColumn="0" w:noHBand="0" w:noVBand="1"/>
      </w:tblPr>
      <w:tblGrid>
        <w:gridCol w:w="890"/>
        <w:gridCol w:w="2321"/>
        <w:gridCol w:w="919"/>
        <w:gridCol w:w="884"/>
        <w:gridCol w:w="884"/>
        <w:gridCol w:w="884"/>
        <w:gridCol w:w="884"/>
        <w:gridCol w:w="1241"/>
        <w:gridCol w:w="884"/>
        <w:gridCol w:w="978"/>
        <w:gridCol w:w="831"/>
        <w:gridCol w:w="816"/>
        <w:gridCol w:w="941"/>
        <w:gridCol w:w="950"/>
        <w:gridCol w:w="886"/>
      </w:tblGrid>
      <w:tr w:rsidR="00FF398C" w:rsidRPr="000C6E61" w:rsidTr="00FF398C">
        <w:trPr>
          <w:trHeight w:val="636"/>
        </w:trPr>
        <w:tc>
          <w:tcPr>
            <w:tcW w:w="8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w:t>
            </w:r>
            <w:proofErr w:type="gramStart"/>
            <w:r w:rsidRPr="000C6E61">
              <w:rPr>
                <w:rFonts w:ascii="Times New Roman" w:eastAsia="Times New Roman" w:hAnsi="Times New Roman" w:cs="Times New Roman"/>
                <w:b/>
                <w:bCs/>
                <w:sz w:val="24"/>
                <w:szCs w:val="24"/>
                <w:lang w:eastAsia="ru-RU"/>
              </w:rPr>
              <w:t>п</w:t>
            </w:r>
            <w:proofErr w:type="gramEnd"/>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ОО</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 уч-</w:t>
            </w:r>
            <w:r w:rsidRPr="000C6E61">
              <w:rPr>
                <w:rFonts w:ascii="Times New Roman" w:eastAsia="Times New Roman" w:hAnsi="Times New Roman" w:cs="Times New Roman"/>
                <w:b/>
                <w:bCs/>
                <w:sz w:val="24"/>
                <w:szCs w:val="24"/>
                <w:lang w:eastAsia="ru-RU"/>
              </w:rPr>
              <w:lastRenderedPageBreak/>
              <w:t>ся</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lastRenderedPageBreak/>
              <w:t xml:space="preserve">«2» </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«5» </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УО</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w:t>
            </w:r>
          </w:p>
        </w:tc>
        <w:tc>
          <w:tcPr>
            <w:tcW w:w="1809"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Понизили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733"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Подтвердили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836"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Повысили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r>
      <w:tr w:rsidR="00FF398C" w:rsidRPr="000C6E61" w:rsidTr="00FF398C">
        <w:trPr>
          <w:trHeight w:val="626"/>
        </w:trPr>
        <w:tc>
          <w:tcPr>
            <w:tcW w:w="890"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978"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831"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792"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941"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950"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886"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lastRenderedPageBreak/>
              <w:t>1</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97</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53</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94</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54</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18</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49</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56</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79</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37</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20</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28</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15</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87</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34</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11</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12</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124</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31</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13</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62</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14</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87</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39</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15</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95</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55</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16</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75</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17</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45</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18</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35</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19</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75</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25</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20</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75</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21</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51</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22</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63</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0</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23</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91</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36</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24</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57</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25</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87</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3"/>
        </w:trPr>
        <w:tc>
          <w:tcPr>
            <w:tcW w:w="89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26</w:t>
            </w:r>
          </w:p>
        </w:tc>
        <w:tc>
          <w:tcPr>
            <w:tcW w:w="232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90</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50</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73"/>
        </w:trPr>
        <w:tc>
          <w:tcPr>
            <w:tcW w:w="32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21996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12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92</w:t>
            </w:r>
          </w:p>
        </w:tc>
        <w:tc>
          <w:tcPr>
            <w:tcW w:w="88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43</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4941</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16390</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642</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73"/>
        </w:trPr>
        <w:tc>
          <w:tcPr>
            <w:tcW w:w="32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91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924</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12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88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35</w:t>
            </w:r>
          </w:p>
        </w:tc>
        <w:tc>
          <w:tcPr>
            <w:tcW w:w="9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288</w:t>
            </w:r>
          </w:p>
        </w:tc>
        <w:tc>
          <w:tcPr>
            <w:tcW w:w="83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9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605</w:t>
            </w:r>
          </w:p>
        </w:tc>
        <w:tc>
          <w:tcPr>
            <w:tcW w:w="9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95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8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bl>
    <w:p w:rsidR="00FF398C" w:rsidRPr="000C6E61" w:rsidRDefault="00FF398C" w:rsidP="00FF398C">
      <w:pPr>
        <w:spacing w:line="240" w:lineRule="auto"/>
        <w:jc w:val="both"/>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 xml:space="preserve">Выполнение заданий </w:t>
      </w:r>
    </w:p>
    <w:tbl>
      <w:tblPr>
        <w:tblW w:w="15180" w:type="dxa"/>
        <w:tblInd w:w="89" w:type="dxa"/>
        <w:tblLook w:val="04A0" w:firstRow="1" w:lastRow="0" w:firstColumn="1" w:lastColumn="0" w:noHBand="0" w:noVBand="1"/>
      </w:tblPr>
      <w:tblGrid>
        <w:gridCol w:w="650"/>
        <w:gridCol w:w="2360"/>
        <w:gridCol w:w="943"/>
        <w:gridCol w:w="787"/>
        <w:gridCol w:w="869"/>
        <w:gridCol w:w="951"/>
        <w:gridCol w:w="825"/>
        <w:gridCol w:w="994"/>
        <w:gridCol w:w="943"/>
        <w:gridCol w:w="787"/>
        <w:gridCol w:w="825"/>
        <w:gridCol w:w="825"/>
        <w:gridCol w:w="865"/>
        <w:gridCol w:w="825"/>
        <w:gridCol w:w="904"/>
        <w:gridCol w:w="827"/>
      </w:tblGrid>
      <w:tr w:rsidR="00FF398C" w:rsidRPr="000C6E61" w:rsidTr="00FF398C">
        <w:trPr>
          <w:trHeight w:val="286"/>
        </w:trPr>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ОУ</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Кол-во уч-ся</w:t>
            </w:r>
          </w:p>
        </w:tc>
        <w:tc>
          <w:tcPr>
            <w:tcW w:w="11227" w:type="dxa"/>
            <w:gridSpan w:val="13"/>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задание</w:t>
            </w:r>
          </w:p>
        </w:tc>
      </w:tr>
      <w:tr w:rsidR="00FF398C" w:rsidRPr="000C6E61" w:rsidTr="00FF398C">
        <w:trPr>
          <w:trHeight w:val="286"/>
        </w:trPr>
        <w:tc>
          <w:tcPr>
            <w:tcW w:w="650"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r>
      <w:tr w:rsidR="00FF398C" w:rsidRPr="000C6E61" w:rsidTr="00FF398C">
        <w:trPr>
          <w:trHeight w:val="286"/>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2360"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943"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129</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124</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00"/>
        </w:trPr>
        <w:tc>
          <w:tcPr>
            <w:tcW w:w="65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236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r>
      <w:tr w:rsidR="00FF398C" w:rsidRPr="000C6E61" w:rsidTr="00FF398C">
        <w:trPr>
          <w:trHeight w:val="286"/>
        </w:trPr>
        <w:tc>
          <w:tcPr>
            <w:tcW w:w="3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21996</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r>
      <w:tr w:rsidR="00FF398C" w:rsidRPr="000C6E61" w:rsidTr="00FF398C">
        <w:trPr>
          <w:trHeight w:val="286"/>
        </w:trPr>
        <w:tc>
          <w:tcPr>
            <w:tcW w:w="3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Предгорный муниципальный округ</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924</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86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9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99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94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86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90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Достижение планируемых результатов</w:t>
      </w:r>
    </w:p>
    <w:tbl>
      <w:tblPr>
        <w:tblW w:w="15172" w:type="dxa"/>
        <w:tblInd w:w="89" w:type="dxa"/>
        <w:tblLook w:val="04A0" w:firstRow="1" w:lastRow="0" w:firstColumn="1" w:lastColumn="0" w:noHBand="0" w:noVBand="1"/>
      </w:tblPr>
      <w:tblGrid>
        <w:gridCol w:w="15172"/>
      </w:tblGrid>
      <w:tr w:rsidR="00FF398C" w:rsidRPr="000C6E61" w:rsidTr="00FF398C">
        <w:trPr>
          <w:trHeight w:val="324"/>
        </w:trPr>
        <w:tc>
          <w:tcPr>
            <w:tcW w:w="15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целое число</w:t>
            </w:r>
          </w:p>
        </w:tc>
      </w:tr>
      <w:tr w:rsidR="00FF398C" w:rsidRPr="000C6E61" w:rsidTr="00FF398C">
        <w:trPr>
          <w:trHeight w:val="698"/>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2.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обыкновенная дробь, смешанное число</w:t>
            </w:r>
          </w:p>
        </w:tc>
      </w:tr>
      <w:tr w:rsidR="00FF398C" w:rsidRPr="000C6E61" w:rsidTr="00FF398C">
        <w:trPr>
          <w:trHeight w:val="552"/>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3.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Решать задачи на нахождение части числа и числа по его части</w:t>
            </w:r>
          </w:p>
        </w:tc>
      </w:tr>
      <w:tr w:rsidR="00FF398C" w:rsidRPr="000C6E61" w:rsidTr="00FF398C">
        <w:trPr>
          <w:trHeight w:val="560"/>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4.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понятием десятичная дробь</w:t>
            </w:r>
          </w:p>
        </w:tc>
      </w:tr>
      <w:tr w:rsidR="00FF398C" w:rsidRPr="000C6E61" w:rsidTr="00FF398C">
        <w:trPr>
          <w:trHeight w:val="413"/>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 Умение пользоваться оценкой и прикидкой при практических расчетах. Оценивать размеры реальных объектов окружающего мира</w:t>
            </w:r>
          </w:p>
        </w:tc>
      </w:tr>
      <w:tr w:rsidR="00FF398C" w:rsidRPr="000C6E61" w:rsidTr="00FF398C">
        <w:trPr>
          <w:trHeight w:val="830"/>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r>
      <w:tr w:rsidR="00FF398C" w:rsidRPr="000C6E61" w:rsidTr="00FF398C">
        <w:trPr>
          <w:trHeight w:val="274"/>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 Овладение символьным языком алгебры. Оперировать понятием модуль числа, геометрическая интерпретация модуля числа</w:t>
            </w:r>
          </w:p>
        </w:tc>
      </w:tr>
      <w:tr w:rsidR="00FF398C" w:rsidRPr="000C6E61" w:rsidTr="00FF398C">
        <w:trPr>
          <w:trHeight w:val="554"/>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8.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r>
      <w:tr w:rsidR="00FF398C" w:rsidRPr="000C6E61" w:rsidTr="00FF398C">
        <w:trPr>
          <w:trHeight w:val="695"/>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r>
      <w:tr w:rsidR="00FF398C" w:rsidRPr="000C6E61" w:rsidTr="00FF398C">
        <w:trPr>
          <w:trHeight w:val="576"/>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r>
      <w:tr w:rsidR="00FF398C" w:rsidRPr="000C6E61" w:rsidTr="00FF398C">
        <w:trPr>
          <w:trHeight w:val="826"/>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r>
      <w:tr w:rsidR="00FF398C" w:rsidRPr="000C6E61" w:rsidTr="00FF398C">
        <w:trPr>
          <w:trHeight w:val="274"/>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12. Овладение геометрическим языком, развитие навыков изобразительных умений, навыков геометрических построений. </w:t>
            </w:r>
            <w:proofErr w:type="gramStart"/>
            <w:r w:rsidRPr="000C6E61">
              <w:rPr>
                <w:rFonts w:ascii="Times New Roman" w:eastAsia="Times New Roman" w:hAnsi="Times New Roman" w:cs="Times New Roman"/>
                <w:sz w:val="24"/>
                <w:szCs w:val="24"/>
                <w:lang w:eastAsia="ru-RU"/>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0C6E61">
              <w:rPr>
                <w:rFonts w:ascii="Times New Roman" w:eastAsia="Times New Roman" w:hAnsi="Times New Roman" w:cs="Times New Roman"/>
                <w:sz w:val="24"/>
                <w:szCs w:val="24"/>
                <w:lang w:eastAsia="ru-RU"/>
              </w:rPr>
              <w:t xml:space="preserve"> Изображать изучаемые фигуры от руки и с помощью линейки</w:t>
            </w:r>
          </w:p>
        </w:tc>
      </w:tr>
      <w:tr w:rsidR="00FF398C" w:rsidRPr="000C6E61" w:rsidTr="00FF398C">
        <w:trPr>
          <w:trHeight w:val="694"/>
        </w:trPr>
        <w:tc>
          <w:tcPr>
            <w:tcW w:w="15172"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lastRenderedPageBreak/>
        <w:t>Достижение планируемых результатов в сравнении Ставропольский край (СК)  и Предгорный муниципальный округ (ПМО)</w:t>
      </w:r>
    </w:p>
    <w:p w:rsidR="00FF398C" w:rsidRPr="000C6E61" w:rsidRDefault="00FF398C" w:rsidP="00FF398C">
      <w:pPr>
        <w:spacing w:line="240" w:lineRule="auto"/>
        <w:ind w:right="54" w:firstLine="708"/>
        <w:jc w:val="both"/>
        <w:rPr>
          <w:rFonts w:ascii="Times New Roman" w:hAnsi="Times New Roman" w:cs="Times New Roman"/>
          <w:b/>
          <w:sz w:val="24"/>
          <w:szCs w:val="24"/>
        </w:rPr>
      </w:pPr>
      <w:r w:rsidRPr="000C6E61">
        <w:rPr>
          <w:rFonts w:ascii="Times New Roman" w:hAnsi="Times New Roman" w:cs="Times New Roman"/>
          <w:b/>
          <w:noProof/>
          <w:sz w:val="24"/>
          <w:szCs w:val="24"/>
          <w:lang w:eastAsia="ru-RU"/>
        </w:rPr>
        <w:drawing>
          <wp:inline distT="0" distB="0" distL="0" distR="0" wp14:anchorId="7744E529" wp14:editId="29183E45">
            <wp:extent cx="9582785" cy="1987550"/>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ind w:firstLine="851"/>
        <w:jc w:val="both"/>
        <w:rPr>
          <w:rFonts w:ascii="Times New Roman" w:hAnsi="Times New Roman" w:cs="Times New Roman"/>
          <w:b/>
          <w:sz w:val="24"/>
          <w:szCs w:val="24"/>
        </w:rPr>
      </w:pPr>
      <w:r w:rsidRPr="000C6E61">
        <w:rPr>
          <w:rFonts w:ascii="Times New Roman" w:hAnsi="Times New Roman" w:cs="Times New Roman"/>
          <w:b/>
          <w:sz w:val="24"/>
          <w:szCs w:val="24"/>
        </w:rPr>
        <w:t>Из диаграммы видно, что учащиеся 7 классов,  по всем блокам ПООП требования и умения показали  ниже,  чем по Ставропольскому краю, но не более чем на 7%</w:t>
      </w:r>
    </w:p>
    <w:p w:rsidR="00FF398C" w:rsidRPr="000C6E61" w:rsidRDefault="00FF398C" w:rsidP="00FF398C">
      <w:pPr>
        <w:spacing w:line="240" w:lineRule="auto"/>
        <w:jc w:val="both"/>
        <w:rPr>
          <w:rFonts w:ascii="Times New Roman" w:hAnsi="Times New Roman" w:cs="Times New Roman"/>
          <w:b/>
          <w:sz w:val="24"/>
          <w:szCs w:val="24"/>
        </w:rPr>
      </w:pPr>
    </w:p>
    <w:p w:rsidR="001C3259" w:rsidRPr="000C6E61" w:rsidRDefault="001C3259" w:rsidP="00FF398C">
      <w:pPr>
        <w:spacing w:line="240" w:lineRule="auto"/>
        <w:jc w:val="both"/>
        <w:rPr>
          <w:rFonts w:ascii="Times New Roman" w:hAnsi="Times New Roman" w:cs="Times New Roman"/>
          <w:b/>
          <w:sz w:val="24"/>
          <w:szCs w:val="24"/>
        </w:rPr>
      </w:pPr>
    </w:p>
    <w:p w:rsidR="001C3259" w:rsidRPr="000C6E61" w:rsidRDefault="001C3259" w:rsidP="00FF398C">
      <w:pPr>
        <w:spacing w:line="240" w:lineRule="auto"/>
        <w:jc w:val="both"/>
        <w:rPr>
          <w:rFonts w:ascii="Times New Roman" w:hAnsi="Times New Roman" w:cs="Times New Roman"/>
          <w:b/>
          <w:sz w:val="24"/>
          <w:szCs w:val="24"/>
        </w:rPr>
      </w:pPr>
    </w:p>
    <w:p w:rsidR="00FF398C" w:rsidRPr="000C6E61" w:rsidRDefault="00FF398C" w:rsidP="00FF398C">
      <w:pPr>
        <w:spacing w:line="240" w:lineRule="auto"/>
        <w:rPr>
          <w:rFonts w:ascii="Times New Roman" w:hAnsi="Times New Roman" w:cs="Times New Roman"/>
          <w:sz w:val="24"/>
          <w:szCs w:val="24"/>
        </w:rPr>
      </w:pPr>
      <w:r w:rsidRPr="000C6E61">
        <w:rPr>
          <w:rFonts w:ascii="Times New Roman" w:hAnsi="Times New Roman" w:cs="Times New Roman"/>
          <w:sz w:val="24"/>
          <w:szCs w:val="24"/>
        </w:rPr>
        <w:t>Результаты анализа показали:</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достаточные  (65% и выше)  результаты школы: 14</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низкие (ниже 25%)  результаты школы:3,5, 8, 16, 26,28.</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100% УО школы: 3,5,8,9,14,15,25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100% годовые оценки оценками ВПР в школах: 25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90% -80% годовые оценки оценками ВПР в школах: 9</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менее 50% годовые оценки оценками ВПР в школах: 23,26,8,27</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понизили оценку более 15% в школах: 1,2,3,4,5,7,8,26,28,65,10,11,13,14,15,19,20,23,24</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не повысили оценки в школах: 3,8,11,19,20,23,24,25,28,65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отмечены  затруднения у учащихся при выполнении  заданий:</w:t>
      </w:r>
    </w:p>
    <w:p w:rsidR="00FF398C" w:rsidRPr="000C6E61" w:rsidRDefault="00FF398C" w:rsidP="00C57228">
      <w:pPr>
        <w:pStyle w:val="a3"/>
        <w:numPr>
          <w:ilvl w:val="0"/>
          <w:numId w:val="3"/>
        </w:numPr>
        <w:spacing w:line="240" w:lineRule="auto"/>
        <w:ind w:firstLine="556"/>
        <w:rPr>
          <w:rFonts w:ascii="Times New Roman" w:eastAsia="Times New Roman" w:hAnsi="Times New Roman" w:cs="Times New Roman"/>
          <w:sz w:val="24"/>
          <w:szCs w:val="24"/>
          <w:lang w:eastAsia="ru-RU"/>
        </w:rPr>
      </w:pPr>
      <w:proofErr w:type="gramStart"/>
      <w:r w:rsidRPr="000C6E61">
        <w:rPr>
          <w:rFonts w:ascii="Times New Roman" w:hAnsi="Times New Roman" w:cs="Times New Roman"/>
          <w:sz w:val="24"/>
          <w:szCs w:val="24"/>
        </w:rPr>
        <w:t>9 (</w:t>
      </w:r>
      <w:r w:rsidRPr="000C6E61">
        <w:rPr>
          <w:rFonts w:ascii="Times New Roman" w:eastAsia="Times New Roman" w:hAnsi="Times New Roman" w:cs="Times New Roman"/>
          <w:sz w:val="24"/>
          <w:szCs w:val="24"/>
          <w:lang w:eastAsia="ru-RU"/>
        </w:rPr>
        <w:t>Овладение навыками письменных вычислений.</w:t>
      </w:r>
      <w:proofErr w:type="gramEnd"/>
      <w:r w:rsidRPr="000C6E61">
        <w:rPr>
          <w:rFonts w:ascii="Times New Roman" w:eastAsia="Times New Roman" w:hAnsi="Times New Roman" w:cs="Times New Roman"/>
          <w:sz w:val="24"/>
          <w:szCs w:val="24"/>
          <w:lang w:eastAsia="ru-RU"/>
        </w:rPr>
        <w:t xml:space="preserve"> </w:t>
      </w:r>
      <w:proofErr w:type="gramStart"/>
      <w:r w:rsidRPr="000C6E61">
        <w:rPr>
          <w:rFonts w:ascii="Times New Roman" w:eastAsia="Times New Roman" w:hAnsi="Times New Roman" w:cs="Times New Roman"/>
          <w:sz w:val="24"/>
          <w:szCs w:val="24"/>
          <w:lang w:eastAsia="ru-RU"/>
        </w:rPr>
        <w:t>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roofErr w:type="gramEnd"/>
    </w:p>
    <w:p w:rsidR="00FF398C" w:rsidRPr="000C6E61" w:rsidRDefault="00FF398C" w:rsidP="00C57228">
      <w:pPr>
        <w:pStyle w:val="a3"/>
        <w:numPr>
          <w:ilvl w:val="0"/>
          <w:numId w:val="3"/>
        </w:numPr>
        <w:spacing w:line="240" w:lineRule="auto"/>
        <w:ind w:firstLine="556"/>
        <w:rPr>
          <w:rFonts w:ascii="Times New Roman" w:eastAsia="Times New Roman" w:hAnsi="Times New Roman" w:cs="Times New Roman"/>
          <w:sz w:val="24"/>
          <w:szCs w:val="24"/>
          <w:lang w:eastAsia="ru-RU"/>
        </w:rPr>
      </w:pPr>
      <w:proofErr w:type="gramStart"/>
      <w:r w:rsidRPr="000C6E61">
        <w:rPr>
          <w:rFonts w:ascii="Times New Roman" w:eastAsia="Times New Roman" w:hAnsi="Times New Roman" w:cs="Times New Roman"/>
          <w:sz w:val="24"/>
          <w:szCs w:val="24"/>
          <w:lang w:eastAsia="ru-RU"/>
        </w:rPr>
        <w:t>11 (Умение применять изученные понятия, результаты, методы для решения задач практического характера и задач их смежных дисциплин.</w:t>
      </w:r>
      <w:proofErr w:type="gramEnd"/>
      <w:r w:rsidRPr="000C6E61">
        <w:rPr>
          <w:rFonts w:ascii="Times New Roman" w:eastAsia="Times New Roman" w:hAnsi="Times New Roman" w:cs="Times New Roman"/>
          <w:sz w:val="24"/>
          <w:szCs w:val="24"/>
          <w:lang w:eastAsia="ru-RU"/>
        </w:rPr>
        <w:t xml:space="preserve"> </w:t>
      </w:r>
      <w:proofErr w:type="gramStart"/>
      <w:r w:rsidRPr="000C6E61">
        <w:rPr>
          <w:rFonts w:ascii="Times New Roman" w:eastAsia="Times New Roman" w:hAnsi="Times New Roman" w:cs="Times New Roman"/>
          <w:sz w:val="24"/>
          <w:szCs w:val="24"/>
          <w:lang w:eastAsia="ru-RU"/>
        </w:rPr>
        <w:t>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roofErr w:type="gramEnd"/>
    </w:p>
    <w:p w:rsidR="00FF398C" w:rsidRPr="000C6E61" w:rsidRDefault="00FF398C" w:rsidP="00C57228">
      <w:pPr>
        <w:pStyle w:val="a3"/>
        <w:numPr>
          <w:ilvl w:val="0"/>
          <w:numId w:val="3"/>
        </w:numPr>
        <w:spacing w:line="240" w:lineRule="auto"/>
        <w:ind w:firstLine="556"/>
        <w:rPr>
          <w:rFonts w:ascii="Times New Roman" w:hAnsi="Times New Roman" w:cs="Times New Roman"/>
          <w:sz w:val="24"/>
          <w:szCs w:val="24"/>
        </w:rPr>
      </w:pPr>
      <w:proofErr w:type="gramStart"/>
      <w:r w:rsidRPr="000C6E61">
        <w:rPr>
          <w:rFonts w:ascii="Times New Roman" w:eastAsia="Times New Roman" w:hAnsi="Times New Roman" w:cs="Times New Roman"/>
          <w:sz w:val="24"/>
          <w:szCs w:val="24"/>
          <w:lang w:eastAsia="ru-RU"/>
        </w:rPr>
        <w:t>13 (Умение проводить логические обоснования, доказательства математических утверждений.</w:t>
      </w:r>
      <w:proofErr w:type="gramEnd"/>
      <w:r w:rsidRPr="000C6E61">
        <w:rPr>
          <w:rFonts w:ascii="Times New Roman" w:eastAsia="Times New Roman" w:hAnsi="Times New Roman" w:cs="Times New Roman"/>
          <w:sz w:val="24"/>
          <w:szCs w:val="24"/>
          <w:lang w:eastAsia="ru-RU"/>
        </w:rPr>
        <w:t xml:space="preserve"> </w:t>
      </w:r>
      <w:proofErr w:type="gramStart"/>
      <w:r w:rsidRPr="000C6E61">
        <w:rPr>
          <w:rFonts w:ascii="Times New Roman" w:eastAsia="Times New Roman" w:hAnsi="Times New Roman" w:cs="Times New Roman"/>
          <w:sz w:val="24"/>
          <w:szCs w:val="24"/>
          <w:lang w:eastAsia="ru-RU"/>
        </w:rPr>
        <w:t>Решать простые и сложные задачи разных типов, а также задачи повышенной трудности).</w:t>
      </w:r>
      <w:proofErr w:type="gramEnd"/>
    </w:p>
    <w:p w:rsidR="00FF398C" w:rsidRPr="000C6E61" w:rsidRDefault="00FF398C" w:rsidP="00FF398C">
      <w:pPr>
        <w:spacing w:line="240" w:lineRule="auto"/>
        <w:ind w:right="54" w:firstLine="708"/>
        <w:jc w:val="both"/>
        <w:rPr>
          <w:rFonts w:ascii="Times New Roman" w:hAnsi="Times New Roman" w:cs="Times New Roman"/>
          <w:sz w:val="24"/>
          <w:szCs w:val="24"/>
        </w:rPr>
      </w:pPr>
    </w:p>
    <w:p w:rsidR="00FF398C" w:rsidRPr="000C6E61" w:rsidRDefault="00FF398C" w:rsidP="00FF398C">
      <w:pPr>
        <w:spacing w:line="240" w:lineRule="auto"/>
        <w:ind w:right="54" w:firstLine="708"/>
        <w:jc w:val="both"/>
        <w:rPr>
          <w:rFonts w:ascii="Times New Roman" w:hAnsi="Times New Roman" w:cs="Times New Roman"/>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Результаты ВПР по математике в  8 классах  2022 – 2023 уч. год</w:t>
      </w:r>
    </w:p>
    <w:p w:rsidR="00FF398C" w:rsidRPr="000C6E61" w:rsidRDefault="00FF398C" w:rsidP="00FF398C">
      <w:pPr>
        <w:spacing w:line="240" w:lineRule="auto"/>
        <w:ind w:left="57"/>
        <w:jc w:val="both"/>
        <w:rPr>
          <w:rFonts w:ascii="Times New Roman" w:hAnsi="Times New Roman" w:cs="Times New Roman"/>
          <w:bCs/>
          <w:sz w:val="24"/>
          <w:szCs w:val="24"/>
        </w:rPr>
      </w:pPr>
      <w:r w:rsidRPr="000C6E61">
        <w:rPr>
          <w:rFonts w:ascii="Times New Roman" w:hAnsi="Times New Roman" w:cs="Times New Roman"/>
          <w:bCs/>
          <w:sz w:val="24"/>
          <w:szCs w:val="24"/>
        </w:rPr>
        <w:t>Задачи:</w:t>
      </w:r>
    </w:p>
    <w:p w:rsidR="00FF398C" w:rsidRPr="000C6E61" w:rsidRDefault="00FF398C" w:rsidP="00FF398C">
      <w:pPr>
        <w:spacing w:line="240" w:lineRule="auto"/>
        <w:ind w:left="57" w:firstLine="709"/>
        <w:jc w:val="both"/>
        <w:rPr>
          <w:rFonts w:ascii="Times New Roman" w:hAnsi="Times New Roman" w:cs="Times New Roman"/>
          <w:sz w:val="24"/>
          <w:szCs w:val="24"/>
        </w:rPr>
      </w:pPr>
      <w:r w:rsidRPr="000C6E61">
        <w:rPr>
          <w:rFonts w:ascii="Times New Roman" w:hAnsi="Times New Roman" w:cs="Times New Roman"/>
          <w:sz w:val="24"/>
          <w:szCs w:val="24"/>
        </w:rPr>
        <w:t>1) выявить уровень предметных знаний и умений, сформированных у школьников в 8  классах.</w:t>
      </w:r>
    </w:p>
    <w:p w:rsidR="00FF398C" w:rsidRPr="000C6E61" w:rsidRDefault="00FF398C" w:rsidP="00FF398C">
      <w:pPr>
        <w:spacing w:line="240" w:lineRule="auto"/>
        <w:ind w:left="57" w:firstLine="709"/>
        <w:jc w:val="both"/>
        <w:rPr>
          <w:rFonts w:ascii="Times New Roman" w:hAnsi="Times New Roman" w:cs="Times New Roman"/>
          <w:sz w:val="24"/>
          <w:szCs w:val="24"/>
        </w:rPr>
      </w:pPr>
      <w:r w:rsidRPr="000C6E61">
        <w:rPr>
          <w:rFonts w:ascii="Times New Roman" w:hAnsi="Times New Roman" w:cs="Times New Roman"/>
          <w:sz w:val="24"/>
          <w:szCs w:val="24"/>
        </w:rPr>
        <w:t xml:space="preserve">2) определить положительные и отрицательные тенденции усвоения учащимися требований федерального государственного стандарта общего образования. </w:t>
      </w:r>
      <w:r w:rsidRPr="000C6E61">
        <w:rPr>
          <w:rFonts w:ascii="Times New Roman" w:hAnsi="Times New Roman" w:cs="Times New Roman"/>
          <w:b/>
          <w:sz w:val="24"/>
          <w:szCs w:val="24"/>
        </w:rPr>
        <w:tab/>
      </w:r>
      <w:r w:rsidRPr="000C6E61">
        <w:rPr>
          <w:rFonts w:ascii="Times New Roman" w:hAnsi="Times New Roman" w:cs="Times New Roman"/>
          <w:sz w:val="24"/>
          <w:szCs w:val="24"/>
        </w:rPr>
        <w:t xml:space="preserve"> </w:t>
      </w: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Анализ результатов показал:</w:t>
      </w: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 xml:space="preserve">Всего по округу писали ВПР </w:t>
      </w:r>
      <w:r w:rsidRPr="000C6E61">
        <w:rPr>
          <w:rFonts w:ascii="Times New Roman" w:hAnsi="Times New Roman" w:cs="Times New Roman"/>
          <w:b/>
          <w:sz w:val="24"/>
          <w:szCs w:val="24"/>
        </w:rPr>
        <w:t xml:space="preserve">1074 </w:t>
      </w:r>
      <w:r w:rsidRPr="000C6E61">
        <w:rPr>
          <w:rFonts w:ascii="Times New Roman" w:hAnsi="Times New Roman" w:cs="Times New Roman"/>
          <w:sz w:val="24"/>
          <w:szCs w:val="24"/>
        </w:rPr>
        <w:t>учащихся</w:t>
      </w:r>
    </w:p>
    <w:p w:rsidR="00FF398C" w:rsidRPr="000C6E61" w:rsidRDefault="00FF398C" w:rsidP="00FF398C">
      <w:pPr>
        <w:spacing w:line="240" w:lineRule="auto"/>
        <w:ind w:left="57"/>
        <w:jc w:val="both"/>
        <w:rPr>
          <w:rFonts w:ascii="Times New Roman" w:hAnsi="Times New Roman" w:cs="Times New Roman"/>
          <w:sz w:val="24"/>
          <w:szCs w:val="24"/>
        </w:rPr>
      </w:pP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получили следующие оценки:</w:t>
      </w: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«5» - 7%, «4» - 30%, «3» - 56%,  «2» - 7%   УО -  93%,  КО -  37%, что ниже в сравнении с результатами Ставропольского края, КО – 42%</w:t>
      </w:r>
    </w:p>
    <w:p w:rsidR="00FF398C" w:rsidRPr="000C6E61" w:rsidRDefault="00FF398C" w:rsidP="00FF398C">
      <w:pPr>
        <w:spacing w:line="240" w:lineRule="auto"/>
        <w:jc w:val="both"/>
        <w:rPr>
          <w:rFonts w:ascii="Times New Roman" w:hAnsi="Times New Roman" w:cs="Times New Roman"/>
          <w:b/>
          <w:sz w:val="24"/>
          <w:szCs w:val="24"/>
        </w:rPr>
      </w:pP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Понизили отметки – 24%, (СК -19%), подтвердили отметки – 77%,  (СК -75%), повысили отметки – 5%, (СК -4%)</w:t>
      </w:r>
    </w:p>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Статистика по отметкам и сравнение отметок с отметками по журналу</w:t>
      </w:r>
    </w:p>
    <w:tbl>
      <w:tblPr>
        <w:tblW w:w="15250" w:type="dxa"/>
        <w:tblInd w:w="89" w:type="dxa"/>
        <w:tblLook w:val="04A0" w:firstRow="1" w:lastRow="0" w:firstColumn="1" w:lastColumn="0" w:noHBand="0" w:noVBand="1"/>
      </w:tblPr>
      <w:tblGrid>
        <w:gridCol w:w="1393"/>
        <w:gridCol w:w="2164"/>
        <w:gridCol w:w="897"/>
        <w:gridCol w:w="863"/>
        <w:gridCol w:w="862"/>
        <w:gridCol w:w="862"/>
        <w:gridCol w:w="862"/>
        <w:gridCol w:w="1211"/>
        <w:gridCol w:w="862"/>
        <w:gridCol w:w="954"/>
        <w:gridCol w:w="811"/>
        <w:gridCol w:w="815"/>
        <w:gridCol w:w="918"/>
        <w:gridCol w:w="926"/>
        <w:gridCol w:w="864"/>
      </w:tblGrid>
      <w:tr w:rsidR="00FF398C" w:rsidRPr="000C6E61" w:rsidTr="00FF398C">
        <w:trPr>
          <w:trHeight w:val="315"/>
        </w:trPr>
        <w:tc>
          <w:tcPr>
            <w:tcW w:w="139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w:t>
            </w:r>
            <w:proofErr w:type="gramStart"/>
            <w:r w:rsidRPr="000C6E61">
              <w:rPr>
                <w:rFonts w:ascii="Times New Roman" w:eastAsia="Times New Roman" w:hAnsi="Times New Roman" w:cs="Times New Roman"/>
                <w:b/>
                <w:bCs/>
                <w:sz w:val="24"/>
                <w:szCs w:val="24"/>
                <w:lang w:eastAsia="ru-RU"/>
              </w:rPr>
              <w:t>п</w:t>
            </w:r>
            <w:proofErr w:type="gramEnd"/>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ОО</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 уч-ся</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«2» </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«5» </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УО</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w:t>
            </w:r>
          </w:p>
        </w:tc>
        <w:tc>
          <w:tcPr>
            <w:tcW w:w="1768"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Понизили</w:t>
            </w:r>
          </w:p>
        </w:tc>
        <w:tc>
          <w:tcPr>
            <w:tcW w:w="1694"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Подтвердили</w:t>
            </w:r>
          </w:p>
        </w:tc>
        <w:tc>
          <w:tcPr>
            <w:tcW w:w="1794"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Повысили</w:t>
            </w:r>
          </w:p>
        </w:tc>
      </w:tr>
      <w:tr w:rsidR="00FF398C" w:rsidRPr="000C6E61" w:rsidTr="00FF398C">
        <w:trPr>
          <w:trHeight w:val="315"/>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216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768"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694"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794"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r>
      <w:tr w:rsidR="00FF398C" w:rsidRPr="000C6E61" w:rsidTr="00FF398C">
        <w:trPr>
          <w:trHeight w:val="630"/>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216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95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81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77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92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92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86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99</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44</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96</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43</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92</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42</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96</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42</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91</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56</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95</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36</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28</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101</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96</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36</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95</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29</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11</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41</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12</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128</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97</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44</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13</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46</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lastRenderedPageBreak/>
              <w:t>14</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87</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29</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15</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63</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16</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81</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34</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17</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83</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0</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18</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97</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57</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19</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85</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23</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20</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80</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30</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21</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27</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22</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83</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0</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23</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43</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24</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90</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40</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25</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12</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FF398C">
        <w:trPr>
          <w:trHeight w:val="315"/>
        </w:trPr>
        <w:tc>
          <w:tcPr>
            <w:tcW w:w="1395"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26</w:t>
            </w:r>
          </w:p>
        </w:tc>
        <w:tc>
          <w:tcPr>
            <w:tcW w:w="2168"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85</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75"/>
        </w:trPr>
        <w:tc>
          <w:tcPr>
            <w:tcW w:w="35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20866</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121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864"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42</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3949</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15985</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883</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375"/>
        </w:trPr>
        <w:tc>
          <w:tcPr>
            <w:tcW w:w="35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89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1074</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121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86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37</w:t>
            </w:r>
          </w:p>
        </w:tc>
        <w:tc>
          <w:tcPr>
            <w:tcW w:w="95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255</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7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765</w:t>
            </w:r>
          </w:p>
        </w:tc>
        <w:tc>
          <w:tcPr>
            <w:tcW w:w="9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6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 xml:space="preserve">Выполнение заданий </w:t>
      </w:r>
    </w:p>
    <w:tbl>
      <w:tblPr>
        <w:tblW w:w="15328" w:type="dxa"/>
        <w:tblInd w:w="89" w:type="dxa"/>
        <w:tblLayout w:type="fixed"/>
        <w:tblLook w:val="04A0" w:firstRow="1" w:lastRow="0" w:firstColumn="1" w:lastColumn="0" w:noHBand="0" w:noVBand="1"/>
      </w:tblPr>
      <w:tblGrid>
        <w:gridCol w:w="534"/>
        <w:gridCol w:w="2550"/>
        <w:gridCol w:w="1020"/>
        <w:gridCol w:w="851"/>
        <w:gridCol w:w="680"/>
        <w:gridCol w:w="680"/>
        <w:gridCol w:w="680"/>
        <w:gridCol w:w="680"/>
        <w:gridCol w:w="680"/>
        <w:gridCol w:w="680"/>
        <w:gridCol w:w="528"/>
        <w:gridCol w:w="662"/>
        <w:gridCol w:w="667"/>
        <w:gridCol w:w="693"/>
        <w:gridCol w:w="680"/>
        <w:gridCol w:w="682"/>
        <w:gridCol w:w="812"/>
        <w:gridCol w:w="680"/>
        <w:gridCol w:w="889"/>
      </w:tblGrid>
      <w:tr w:rsidR="00FF398C" w:rsidRPr="000C6E61" w:rsidTr="001C3259">
        <w:trPr>
          <w:trHeight w:val="295"/>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w:t>
            </w:r>
          </w:p>
        </w:tc>
        <w:tc>
          <w:tcPr>
            <w:tcW w:w="25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ОУ</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Кол-во уч-ся</w:t>
            </w:r>
          </w:p>
        </w:tc>
        <w:tc>
          <w:tcPr>
            <w:tcW w:w="8843" w:type="dxa"/>
            <w:gridSpan w:val="13"/>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задание</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r>
      <w:tr w:rsidR="00FF398C" w:rsidRPr="000C6E61" w:rsidTr="001C3259">
        <w:trPr>
          <w:trHeight w:val="29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r>
      <w:tr w:rsidR="00FF398C" w:rsidRPr="000C6E61" w:rsidTr="001C3259">
        <w:trPr>
          <w:trHeight w:val="295"/>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2550"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1020"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145</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11</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128</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r>
      <w:tr w:rsidR="00FF398C" w:rsidRPr="000C6E61" w:rsidTr="001C3259">
        <w:trPr>
          <w:trHeight w:val="310"/>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2550"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1C3259">
        <w:trPr>
          <w:trHeight w:val="295"/>
        </w:trPr>
        <w:tc>
          <w:tcPr>
            <w:tcW w:w="30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20866</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r>
      <w:tr w:rsidR="00FF398C" w:rsidRPr="000C6E61" w:rsidTr="001C3259">
        <w:trPr>
          <w:trHeight w:val="295"/>
        </w:trPr>
        <w:tc>
          <w:tcPr>
            <w:tcW w:w="30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102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1074</w:t>
            </w:r>
          </w:p>
        </w:tc>
        <w:tc>
          <w:tcPr>
            <w:tcW w:w="85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5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66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6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68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81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680"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8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Достижение планируемых результатов</w:t>
      </w:r>
    </w:p>
    <w:tbl>
      <w:tblPr>
        <w:tblW w:w="15328" w:type="dxa"/>
        <w:tblInd w:w="89" w:type="dxa"/>
        <w:tblLook w:val="04A0" w:firstRow="1" w:lastRow="0" w:firstColumn="1" w:lastColumn="0" w:noHBand="0" w:noVBand="1"/>
      </w:tblPr>
      <w:tblGrid>
        <w:gridCol w:w="15328"/>
      </w:tblGrid>
      <w:tr w:rsidR="00FF398C" w:rsidRPr="000C6E61" w:rsidTr="001C3259">
        <w:trPr>
          <w:trHeight w:val="648"/>
        </w:trPr>
        <w:tc>
          <w:tcPr>
            <w:tcW w:w="15328" w:type="dxa"/>
            <w:tcBorders>
              <w:top w:val="single" w:sz="4" w:space="0" w:color="auto"/>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 1. Развитие представлений о числе и числовых системах от натуральных до действительных чисел</w:t>
            </w:r>
            <w:proofErr w:type="gramStart"/>
            <w:r w:rsidRPr="000C6E61">
              <w:rPr>
                <w:rFonts w:ascii="Times New Roman" w:eastAsia="Times New Roman" w:hAnsi="Times New Roman" w:cs="Times New Roman"/>
                <w:sz w:val="24"/>
                <w:szCs w:val="24"/>
                <w:lang w:eastAsia="ru-RU"/>
              </w:rPr>
              <w:t xml:space="preserve">  О</w:t>
            </w:r>
            <w:proofErr w:type="gramEnd"/>
            <w:r w:rsidRPr="000C6E61">
              <w:rPr>
                <w:rFonts w:ascii="Times New Roman" w:eastAsia="Times New Roman" w:hAnsi="Times New Roman" w:cs="Times New Roman"/>
                <w:sz w:val="24"/>
                <w:szCs w:val="24"/>
                <w:lang w:eastAsia="ru-RU"/>
              </w:rPr>
              <w:t xml:space="preserve">перировать на базовом уровне понятиями «обыкновенная дробь», «смешанное число»  </w:t>
            </w:r>
          </w:p>
        </w:tc>
      </w:tr>
      <w:tr w:rsidR="00FF398C" w:rsidRPr="000C6E61" w:rsidTr="001C3259">
        <w:trPr>
          <w:trHeight w:val="544"/>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 2. Развитие представлений о числе и числовых системах от натуральных до действительных чисел</w:t>
            </w:r>
            <w:proofErr w:type="gramStart"/>
            <w:r w:rsidRPr="000C6E61">
              <w:rPr>
                <w:rFonts w:ascii="Times New Roman" w:eastAsia="Times New Roman" w:hAnsi="Times New Roman" w:cs="Times New Roman"/>
                <w:sz w:val="24"/>
                <w:szCs w:val="24"/>
                <w:lang w:eastAsia="ru-RU"/>
              </w:rPr>
              <w:t xml:space="preserve">   О</w:t>
            </w:r>
            <w:proofErr w:type="gramEnd"/>
            <w:r w:rsidRPr="000C6E61">
              <w:rPr>
                <w:rFonts w:ascii="Times New Roman" w:eastAsia="Times New Roman" w:hAnsi="Times New Roman" w:cs="Times New Roman"/>
                <w:sz w:val="24"/>
                <w:szCs w:val="24"/>
                <w:lang w:eastAsia="ru-RU"/>
              </w:rPr>
              <w:t xml:space="preserve">перировать на базовом уровне понятием «десятичная дробь»  </w:t>
            </w:r>
          </w:p>
        </w:tc>
      </w:tr>
      <w:tr w:rsidR="00FF398C" w:rsidRPr="000C6E61" w:rsidTr="001C3259">
        <w:trPr>
          <w:trHeight w:val="864"/>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 3. Умение извлекать информацию, представленную в таблицах, на диаграммах, графиках</w:t>
            </w:r>
            <w:proofErr w:type="gramStart"/>
            <w:r w:rsidRPr="000C6E61">
              <w:rPr>
                <w:rFonts w:ascii="Times New Roman" w:eastAsia="Times New Roman" w:hAnsi="Times New Roman" w:cs="Times New Roman"/>
                <w:sz w:val="24"/>
                <w:szCs w:val="24"/>
                <w:lang w:eastAsia="ru-RU"/>
              </w:rPr>
              <w:t xml:space="preserve">   Ч</w:t>
            </w:r>
            <w:proofErr w:type="gramEnd"/>
            <w:r w:rsidRPr="000C6E61">
              <w:rPr>
                <w:rFonts w:ascii="Times New Roman" w:eastAsia="Times New Roman" w:hAnsi="Times New Roman" w:cs="Times New Roman"/>
                <w:sz w:val="24"/>
                <w:szCs w:val="24"/>
                <w:lang w:eastAsia="ru-RU"/>
              </w:rPr>
              <w:t xml:space="preserve">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r>
      <w:tr w:rsidR="00FF398C" w:rsidRPr="000C6E61" w:rsidTr="001C3259">
        <w:trPr>
          <w:trHeight w:val="692"/>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 4. Умение применять изученные понятия, результаты, методы для решения задач практического характера и задач их смежных дисциплин</w:t>
            </w:r>
            <w:proofErr w:type="gramStart"/>
            <w:r w:rsidRPr="000C6E61">
              <w:rPr>
                <w:rFonts w:ascii="Times New Roman" w:eastAsia="Times New Roman" w:hAnsi="Times New Roman" w:cs="Times New Roman"/>
                <w:sz w:val="24"/>
                <w:szCs w:val="24"/>
                <w:lang w:eastAsia="ru-RU"/>
              </w:rPr>
              <w:t xml:space="preserve">   З</w:t>
            </w:r>
            <w:proofErr w:type="gramEnd"/>
            <w:r w:rsidRPr="000C6E61">
              <w:rPr>
                <w:rFonts w:ascii="Times New Roman" w:eastAsia="Times New Roman" w:hAnsi="Times New Roman" w:cs="Times New Roman"/>
                <w:sz w:val="24"/>
                <w:szCs w:val="24"/>
                <w:lang w:eastAsia="ru-RU"/>
              </w:rPr>
              <w:t xml:space="preserve">аписывать числовые значения реальных величин с использованием разных систем измерения  </w:t>
            </w:r>
          </w:p>
        </w:tc>
      </w:tr>
      <w:tr w:rsidR="00FF398C" w:rsidRPr="000C6E61" w:rsidTr="001C3259">
        <w:trPr>
          <w:trHeight w:val="830"/>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5. 5. Умение применять изученные понятия, результаты, методы для решения задач практического характера и задач их смежных дисциплин</w:t>
            </w:r>
            <w:proofErr w:type="gramStart"/>
            <w:r w:rsidRPr="000C6E61">
              <w:rPr>
                <w:rFonts w:ascii="Times New Roman" w:eastAsia="Times New Roman" w:hAnsi="Times New Roman" w:cs="Times New Roman"/>
                <w:sz w:val="24"/>
                <w:szCs w:val="24"/>
                <w:lang w:eastAsia="ru-RU"/>
              </w:rPr>
              <w:t xml:space="preserve">   Р</w:t>
            </w:r>
            <w:proofErr w:type="gramEnd"/>
            <w:r w:rsidRPr="000C6E61">
              <w:rPr>
                <w:rFonts w:ascii="Times New Roman" w:eastAsia="Times New Roman" w:hAnsi="Times New Roman" w:cs="Times New Roman"/>
                <w:sz w:val="24"/>
                <w:szCs w:val="24"/>
                <w:lang w:eastAsia="ru-RU"/>
              </w:rPr>
              <w:t xml:space="preserve">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r>
      <w:tr w:rsidR="00FF398C" w:rsidRPr="000C6E61" w:rsidTr="001C3259">
        <w:trPr>
          <w:trHeight w:val="572"/>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 6. Умение анализировать, извлекать необходимую информацию</w:t>
            </w:r>
            <w:proofErr w:type="gramStart"/>
            <w:r w:rsidRPr="000C6E61">
              <w:rPr>
                <w:rFonts w:ascii="Times New Roman" w:eastAsia="Times New Roman" w:hAnsi="Times New Roman" w:cs="Times New Roman"/>
                <w:sz w:val="24"/>
                <w:szCs w:val="24"/>
                <w:lang w:eastAsia="ru-RU"/>
              </w:rPr>
              <w:t xml:space="preserve">      Р</w:t>
            </w:r>
            <w:proofErr w:type="gramEnd"/>
            <w:r w:rsidRPr="000C6E61">
              <w:rPr>
                <w:rFonts w:ascii="Times New Roman" w:eastAsia="Times New Roman" w:hAnsi="Times New Roman" w:cs="Times New Roman"/>
                <w:sz w:val="24"/>
                <w:szCs w:val="24"/>
                <w:lang w:eastAsia="ru-RU"/>
              </w:rPr>
              <w:t xml:space="preserve">ешать несложные логические задачи, находить пересечение, объединение, подмножество в простейших ситуациях  </w:t>
            </w:r>
          </w:p>
        </w:tc>
      </w:tr>
      <w:tr w:rsidR="00FF398C" w:rsidRPr="000C6E61" w:rsidTr="001C3259">
        <w:trPr>
          <w:trHeight w:val="841"/>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 7. Умение извлекать информацию, представленную в таблицах, на диаграммах, графиках</w:t>
            </w:r>
            <w:proofErr w:type="gramStart"/>
            <w:r w:rsidRPr="000C6E61">
              <w:rPr>
                <w:rFonts w:ascii="Times New Roman" w:eastAsia="Times New Roman" w:hAnsi="Times New Roman" w:cs="Times New Roman"/>
                <w:sz w:val="24"/>
                <w:szCs w:val="24"/>
                <w:lang w:eastAsia="ru-RU"/>
              </w:rPr>
              <w:t xml:space="preserve">   Ч</w:t>
            </w:r>
            <w:proofErr w:type="gramEnd"/>
            <w:r w:rsidRPr="000C6E61">
              <w:rPr>
                <w:rFonts w:ascii="Times New Roman" w:eastAsia="Times New Roman" w:hAnsi="Times New Roman" w:cs="Times New Roman"/>
                <w:sz w:val="24"/>
                <w:szCs w:val="24"/>
                <w:lang w:eastAsia="ru-RU"/>
              </w:rPr>
              <w:t xml:space="preserve">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r>
      <w:tr w:rsidR="00FF398C" w:rsidRPr="000C6E61" w:rsidTr="001C3259">
        <w:trPr>
          <w:trHeight w:val="558"/>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 8. Овладение системой функциональных понятий, развитие умения использовать функционально-графические представления</w:t>
            </w:r>
            <w:proofErr w:type="gramStart"/>
            <w:r w:rsidRPr="000C6E61">
              <w:rPr>
                <w:rFonts w:ascii="Times New Roman" w:eastAsia="Times New Roman" w:hAnsi="Times New Roman" w:cs="Times New Roman"/>
                <w:sz w:val="24"/>
                <w:szCs w:val="24"/>
                <w:lang w:eastAsia="ru-RU"/>
              </w:rPr>
              <w:t xml:space="preserve">   С</w:t>
            </w:r>
            <w:proofErr w:type="gramEnd"/>
            <w:r w:rsidRPr="000C6E61">
              <w:rPr>
                <w:rFonts w:ascii="Times New Roman" w:eastAsia="Times New Roman" w:hAnsi="Times New Roman" w:cs="Times New Roman"/>
                <w:sz w:val="24"/>
                <w:szCs w:val="24"/>
                <w:lang w:eastAsia="ru-RU"/>
              </w:rPr>
              <w:t xml:space="preserve">троить график линейной функции  </w:t>
            </w:r>
          </w:p>
        </w:tc>
      </w:tr>
      <w:tr w:rsidR="00FF398C" w:rsidRPr="000C6E61" w:rsidTr="001C3259">
        <w:trPr>
          <w:trHeight w:val="707"/>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 9. Овладение приёмами решения уравнений, систем уравнений</w:t>
            </w:r>
            <w:proofErr w:type="gramStart"/>
            <w:r w:rsidRPr="000C6E61">
              <w:rPr>
                <w:rFonts w:ascii="Times New Roman" w:eastAsia="Times New Roman" w:hAnsi="Times New Roman" w:cs="Times New Roman"/>
                <w:sz w:val="24"/>
                <w:szCs w:val="24"/>
                <w:lang w:eastAsia="ru-RU"/>
              </w:rPr>
              <w:t xml:space="preserve">   О</w:t>
            </w:r>
            <w:proofErr w:type="gramEnd"/>
            <w:r w:rsidRPr="000C6E61">
              <w:rPr>
                <w:rFonts w:ascii="Times New Roman" w:eastAsia="Times New Roman" w:hAnsi="Times New Roman" w:cs="Times New Roman"/>
                <w:sz w:val="24"/>
                <w:szCs w:val="24"/>
                <w:lang w:eastAsia="ru-RU"/>
              </w:rPr>
              <w:t xml:space="preserve">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  </w:t>
            </w:r>
          </w:p>
        </w:tc>
      </w:tr>
      <w:tr w:rsidR="00FF398C" w:rsidRPr="000C6E61" w:rsidTr="001C3259">
        <w:trPr>
          <w:trHeight w:val="844"/>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 10. Умение анализировать, извлекать необходимую информацию, пользоваться оценкой и прикидкой при практических расчётах</w:t>
            </w:r>
            <w:proofErr w:type="gramStart"/>
            <w:r w:rsidRPr="000C6E61">
              <w:rPr>
                <w:rFonts w:ascii="Times New Roman" w:eastAsia="Times New Roman" w:hAnsi="Times New Roman" w:cs="Times New Roman"/>
                <w:sz w:val="24"/>
                <w:szCs w:val="24"/>
                <w:lang w:eastAsia="ru-RU"/>
              </w:rPr>
              <w:t xml:space="preserve">   О</w:t>
            </w:r>
            <w:proofErr w:type="gramEnd"/>
            <w:r w:rsidRPr="000C6E61">
              <w:rPr>
                <w:rFonts w:ascii="Times New Roman" w:eastAsia="Times New Roman" w:hAnsi="Times New Roman" w:cs="Times New Roman"/>
                <w:sz w:val="24"/>
                <w:szCs w:val="24"/>
                <w:lang w:eastAsia="ru-RU"/>
              </w:rPr>
              <w:t xml:space="preserve">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  </w:t>
            </w:r>
          </w:p>
        </w:tc>
      </w:tr>
      <w:tr w:rsidR="00FF398C" w:rsidRPr="000C6E61" w:rsidTr="001C3259">
        <w:trPr>
          <w:trHeight w:val="545"/>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 11. Овладение символьным языком алгебры</w:t>
            </w:r>
            <w:proofErr w:type="gramStart"/>
            <w:r w:rsidRPr="000C6E61">
              <w:rPr>
                <w:rFonts w:ascii="Times New Roman" w:eastAsia="Times New Roman" w:hAnsi="Times New Roman" w:cs="Times New Roman"/>
                <w:sz w:val="24"/>
                <w:szCs w:val="24"/>
                <w:lang w:eastAsia="ru-RU"/>
              </w:rPr>
              <w:t xml:space="preserve">   В</w:t>
            </w:r>
            <w:proofErr w:type="gramEnd"/>
            <w:r w:rsidRPr="000C6E61">
              <w:rPr>
                <w:rFonts w:ascii="Times New Roman" w:eastAsia="Times New Roman" w:hAnsi="Times New Roman" w:cs="Times New Roman"/>
                <w:sz w:val="24"/>
                <w:szCs w:val="24"/>
                <w:lang w:eastAsia="ru-RU"/>
              </w:rPr>
              <w:t xml:space="preserve">ыполнять несложные преобразования выражений: раскрывать скобки, приводить подобные слагаемые, использовать формулы сокращённого умножения  </w:t>
            </w:r>
          </w:p>
        </w:tc>
      </w:tr>
      <w:tr w:rsidR="00FF398C" w:rsidRPr="000C6E61" w:rsidTr="001C3259">
        <w:trPr>
          <w:trHeight w:val="552"/>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 12. Развитие представлений о числе и числовых системах от натуральных до действительных чисел</w:t>
            </w:r>
            <w:proofErr w:type="gramStart"/>
            <w:r w:rsidRPr="000C6E61">
              <w:rPr>
                <w:rFonts w:ascii="Times New Roman" w:eastAsia="Times New Roman" w:hAnsi="Times New Roman" w:cs="Times New Roman"/>
                <w:sz w:val="24"/>
                <w:szCs w:val="24"/>
                <w:lang w:eastAsia="ru-RU"/>
              </w:rPr>
              <w:t xml:space="preserve">  С</w:t>
            </w:r>
            <w:proofErr w:type="gramEnd"/>
            <w:r w:rsidRPr="000C6E61">
              <w:rPr>
                <w:rFonts w:ascii="Times New Roman" w:eastAsia="Times New Roman" w:hAnsi="Times New Roman" w:cs="Times New Roman"/>
                <w:sz w:val="24"/>
                <w:szCs w:val="24"/>
                <w:lang w:eastAsia="ru-RU"/>
              </w:rPr>
              <w:t xml:space="preserve">равнивать рациональные числа / знать геометрическую интерпретацию целых, рациональных чисел  </w:t>
            </w:r>
          </w:p>
        </w:tc>
      </w:tr>
      <w:tr w:rsidR="00FF398C" w:rsidRPr="000C6E61" w:rsidTr="001C3259">
        <w:trPr>
          <w:trHeight w:val="857"/>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 13.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0C6E61">
              <w:rPr>
                <w:rFonts w:ascii="Times New Roman" w:eastAsia="Times New Roman" w:hAnsi="Times New Roman" w:cs="Times New Roman"/>
                <w:sz w:val="24"/>
                <w:szCs w:val="24"/>
                <w:lang w:eastAsia="ru-RU"/>
              </w:rPr>
              <w:t xml:space="preserve">   О</w:t>
            </w:r>
            <w:proofErr w:type="gramEnd"/>
            <w:r w:rsidRPr="000C6E61">
              <w:rPr>
                <w:rFonts w:ascii="Times New Roman" w:eastAsia="Times New Roman" w:hAnsi="Times New Roman" w:cs="Times New Roman"/>
                <w:sz w:val="24"/>
                <w:szCs w:val="24"/>
                <w:lang w:eastAsia="ru-RU"/>
              </w:rPr>
              <w:t xml:space="preserve">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r>
      <w:tr w:rsidR="00FF398C" w:rsidRPr="000C6E61" w:rsidTr="001C3259">
        <w:trPr>
          <w:trHeight w:val="983"/>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 14.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0C6E61">
              <w:rPr>
                <w:rFonts w:ascii="Times New Roman" w:eastAsia="Times New Roman" w:hAnsi="Times New Roman" w:cs="Times New Roman"/>
                <w:sz w:val="24"/>
                <w:szCs w:val="24"/>
                <w:lang w:eastAsia="ru-RU"/>
              </w:rPr>
              <w:t xml:space="preserve">   О</w:t>
            </w:r>
            <w:proofErr w:type="gramEnd"/>
            <w:r w:rsidRPr="000C6E61">
              <w:rPr>
                <w:rFonts w:ascii="Times New Roman" w:eastAsia="Times New Roman" w:hAnsi="Times New Roman" w:cs="Times New Roman"/>
                <w:sz w:val="24"/>
                <w:szCs w:val="24"/>
                <w:lang w:eastAsia="ru-RU"/>
              </w:rPr>
              <w:t xml:space="preserve">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tc>
      </w:tr>
      <w:tr w:rsidR="00FF398C" w:rsidRPr="000C6E61" w:rsidTr="001C3259">
        <w:trPr>
          <w:trHeight w:val="686"/>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 15. Развитие умения использовать функционально графические представления для описания реальных зависимостей</w:t>
            </w:r>
            <w:proofErr w:type="gramStart"/>
            <w:r w:rsidRPr="000C6E61">
              <w:rPr>
                <w:rFonts w:ascii="Times New Roman" w:eastAsia="Times New Roman" w:hAnsi="Times New Roman" w:cs="Times New Roman"/>
                <w:sz w:val="24"/>
                <w:szCs w:val="24"/>
                <w:lang w:eastAsia="ru-RU"/>
              </w:rPr>
              <w:t xml:space="preserve">   П</w:t>
            </w:r>
            <w:proofErr w:type="gramEnd"/>
            <w:r w:rsidRPr="000C6E61">
              <w:rPr>
                <w:rFonts w:ascii="Times New Roman" w:eastAsia="Times New Roman" w:hAnsi="Times New Roman" w:cs="Times New Roman"/>
                <w:sz w:val="24"/>
                <w:szCs w:val="24"/>
                <w:lang w:eastAsia="ru-RU"/>
              </w:rPr>
              <w:t xml:space="preserve">редставлять данные в виде таблиц, диаграмм, графиков / иллюстрировать с помощью графика реальную зависимость или процесс по их характеристикам  </w:t>
            </w:r>
          </w:p>
        </w:tc>
      </w:tr>
      <w:tr w:rsidR="00FF398C" w:rsidRPr="000C6E61" w:rsidTr="001C3259">
        <w:trPr>
          <w:trHeight w:val="994"/>
        </w:trPr>
        <w:tc>
          <w:tcPr>
            <w:tcW w:w="15328" w:type="dxa"/>
            <w:tcBorders>
              <w:top w:val="nil"/>
              <w:left w:val="single" w:sz="4" w:space="0" w:color="auto"/>
              <w:bottom w:val="single" w:sz="4" w:space="0" w:color="auto"/>
              <w:right w:val="single" w:sz="4" w:space="0" w:color="auto"/>
            </w:tcBorders>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 16. Развитие умений применять изученные понятия, результаты, методы для решения задач практического характера</w:t>
            </w:r>
            <w:proofErr w:type="gramStart"/>
            <w:r w:rsidRPr="000C6E61">
              <w:rPr>
                <w:rFonts w:ascii="Times New Roman" w:eastAsia="Times New Roman" w:hAnsi="Times New Roman" w:cs="Times New Roman"/>
                <w:sz w:val="24"/>
                <w:szCs w:val="24"/>
                <w:lang w:eastAsia="ru-RU"/>
              </w:rPr>
              <w:t xml:space="preserve">   Р</w:t>
            </w:r>
            <w:proofErr w:type="gramEnd"/>
            <w:r w:rsidRPr="000C6E61">
              <w:rPr>
                <w:rFonts w:ascii="Times New Roman" w:eastAsia="Times New Roman" w:hAnsi="Times New Roman" w:cs="Times New Roman"/>
                <w:sz w:val="24"/>
                <w:szCs w:val="24"/>
                <w:lang w:eastAsia="ru-RU"/>
              </w:rPr>
              <w:t xml:space="preserve">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tc>
      </w:tr>
    </w:tbl>
    <w:p w:rsidR="00FF398C" w:rsidRPr="000C6E61" w:rsidRDefault="00FF398C" w:rsidP="00FF398C">
      <w:pPr>
        <w:spacing w:line="240" w:lineRule="auto"/>
        <w:jc w:val="center"/>
        <w:rPr>
          <w:rFonts w:ascii="Times New Roman" w:hAnsi="Times New Roman" w:cs="Times New Roman"/>
          <w:b/>
          <w:sz w:val="24"/>
          <w:szCs w:val="24"/>
        </w:rPr>
      </w:pPr>
    </w:p>
    <w:p w:rsidR="00133AB3" w:rsidRPr="000C6E61" w:rsidRDefault="00133AB3"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lastRenderedPageBreak/>
        <w:t>Достижение планируемых результатов в сравнении Ставропольский край (СК)  и Предгорный муниципальный округ (ПМО)</w:t>
      </w:r>
    </w:p>
    <w:p w:rsidR="00FF398C" w:rsidRPr="000C6E61" w:rsidRDefault="00FF398C" w:rsidP="00FF398C">
      <w:pPr>
        <w:spacing w:line="240" w:lineRule="auto"/>
        <w:ind w:right="54" w:firstLine="708"/>
        <w:jc w:val="both"/>
        <w:rPr>
          <w:rFonts w:ascii="Times New Roman" w:hAnsi="Times New Roman" w:cs="Times New Roman"/>
          <w:b/>
          <w:sz w:val="24"/>
          <w:szCs w:val="24"/>
        </w:rPr>
      </w:pPr>
      <w:r w:rsidRPr="000C6E61">
        <w:rPr>
          <w:rFonts w:ascii="Times New Roman" w:hAnsi="Times New Roman" w:cs="Times New Roman"/>
          <w:b/>
          <w:noProof/>
          <w:sz w:val="24"/>
          <w:szCs w:val="24"/>
          <w:lang w:eastAsia="ru-RU"/>
        </w:rPr>
        <w:drawing>
          <wp:inline distT="0" distB="0" distL="0" distR="0" wp14:anchorId="2219B7F5" wp14:editId="4FB2F224">
            <wp:extent cx="9582785" cy="1987550"/>
            <wp:effectExtent l="0" t="0" r="0" b="0"/>
            <wp:docPr id="1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ind w:firstLine="851"/>
        <w:jc w:val="both"/>
        <w:rPr>
          <w:rFonts w:ascii="Times New Roman" w:hAnsi="Times New Roman" w:cs="Times New Roman"/>
          <w:b/>
          <w:sz w:val="24"/>
          <w:szCs w:val="24"/>
        </w:rPr>
      </w:pPr>
      <w:r w:rsidRPr="000C6E61">
        <w:rPr>
          <w:rFonts w:ascii="Times New Roman" w:hAnsi="Times New Roman" w:cs="Times New Roman"/>
          <w:b/>
          <w:sz w:val="24"/>
          <w:szCs w:val="24"/>
        </w:rPr>
        <w:t>Из диаграммы видно, что учащиеся 8 классов,  по некоторым блокам ПООП требования и умения показали  ниже,  чем по Ставропольскому краю, а по некоторым выше,  не более чем на 6%</w:t>
      </w:r>
    </w:p>
    <w:p w:rsidR="00FF398C" w:rsidRPr="000C6E61" w:rsidRDefault="00FF398C" w:rsidP="00FF398C">
      <w:pPr>
        <w:spacing w:line="240" w:lineRule="auto"/>
        <w:rPr>
          <w:rFonts w:ascii="Times New Roman" w:hAnsi="Times New Roman" w:cs="Times New Roman"/>
          <w:sz w:val="24"/>
          <w:szCs w:val="24"/>
        </w:rPr>
      </w:pPr>
      <w:r w:rsidRPr="000C6E61">
        <w:rPr>
          <w:rFonts w:ascii="Times New Roman" w:hAnsi="Times New Roman" w:cs="Times New Roman"/>
          <w:sz w:val="24"/>
          <w:szCs w:val="24"/>
        </w:rPr>
        <w:t>Результаты анализа показали:</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достаточные  (50% и выше)  результаты школы: 13,24,17</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низкие (ниже 25%)  результаты школы:8, 16, 21,28,65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100% УО школы: 5,8,9,13</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100% годовые оценки оценками ВПР в школах: 25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90% -80% годовые оценки оценками ВПР в школах: 9,2,6,20,65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менее 50% годовые оценки оценками ВПР в школах: 14</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понизили оценку более 15% в школах: 1,3,4,5,7,8,10,11,14,15,17,19,20,23,24,26,27,28</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не повысили оценки в школах: 3,4,6,8,15,19,25,27,65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отмечены  затруднения у учащихся при выполнении  заданий:</w:t>
      </w:r>
    </w:p>
    <w:p w:rsidR="00FF398C" w:rsidRPr="000C6E61" w:rsidRDefault="00FF398C" w:rsidP="00C57228">
      <w:pPr>
        <w:pStyle w:val="a3"/>
        <w:numPr>
          <w:ilvl w:val="0"/>
          <w:numId w:val="6"/>
        </w:numPr>
        <w:spacing w:line="240" w:lineRule="auto"/>
        <w:ind w:firstLine="403"/>
        <w:rPr>
          <w:rFonts w:ascii="Times New Roman" w:hAnsi="Times New Roman" w:cs="Times New Roman"/>
          <w:sz w:val="24"/>
          <w:szCs w:val="24"/>
        </w:rPr>
      </w:pPr>
      <w:r w:rsidRPr="000C6E61">
        <w:rPr>
          <w:rFonts w:ascii="Times New Roman" w:hAnsi="Times New Roman" w:cs="Times New Roman"/>
          <w:sz w:val="24"/>
          <w:szCs w:val="24"/>
        </w:rPr>
        <w:t>10 (</w:t>
      </w:r>
      <w:r w:rsidRPr="000C6E61">
        <w:rPr>
          <w:rFonts w:ascii="Times New Roman" w:eastAsia="Times New Roman" w:hAnsi="Times New Roman" w:cs="Times New Roman"/>
          <w:sz w:val="24"/>
          <w:szCs w:val="24"/>
          <w:lang w:eastAsia="ru-RU"/>
        </w:rPr>
        <w:t>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roofErr w:type="gramStart"/>
      <w:r w:rsidRPr="000C6E61">
        <w:rPr>
          <w:rFonts w:ascii="Times New Roman" w:eastAsia="Times New Roman" w:hAnsi="Times New Roman" w:cs="Times New Roman"/>
          <w:sz w:val="24"/>
          <w:szCs w:val="24"/>
          <w:lang w:eastAsia="ru-RU"/>
        </w:rPr>
        <w:t xml:space="preserve"> )</w:t>
      </w:r>
      <w:proofErr w:type="gramEnd"/>
      <w:r w:rsidRPr="000C6E61">
        <w:rPr>
          <w:rFonts w:ascii="Times New Roman" w:eastAsia="Times New Roman" w:hAnsi="Times New Roman" w:cs="Times New Roman"/>
          <w:sz w:val="24"/>
          <w:szCs w:val="24"/>
          <w:lang w:eastAsia="ru-RU"/>
        </w:rPr>
        <w:t>,</w:t>
      </w:r>
    </w:p>
    <w:p w:rsidR="00FF398C" w:rsidRPr="000C6E61" w:rsidRDefault="00FF398C" w:rsidP="00C57228">
      <w:pPr>
        <w:pStyle w:val="a3"/>
        <w:numPr>
          <w:ilvl w:val="0"/>
          <w:numId w:val="6"/>
        </w:numPr>
        <w:spacing w:line="240" w:lineRule="auto"/>
        <w:ind w:firstLine="403"/>
        <w:rPr>
          <w:rFonts w:ascii="Times New Roman" w:hAnsi="Times New Roman" w:cs="Times New Roman"/>
          <w:sz w:val="24"/>
          <w:szCs w:val="24"/>
        </w:rPr>
      </w:pPr>
      <w:r w:rsidRPr="000C6E61">
        <w:rPr>
          <w:rFonts w:ascii="Times New Roman" w:eastAsia="Times New Roman" w:hAnsi="Times New Roman" w:cs="Times New Roman"/>
          <w:sz w:val="24"/>
          <w:szCs w:val="24"/>
          <w:lang w:eastAsia="ru-RU"/>
        </w:rPr>
        <w:t>12 (Развитие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w:t>
      </w:r>
      <w:proofErr w:type="gramStart"/>
      <w:r w:rsidRPr="000C6E61">
        <w:rPr>
          <w:rFonts w:ascii="Times New Roman" w:eastAsia="Times New Roman" w:hAnsi="Times New Roman" w:cs="Times New Roman"/>
          <w:sz w:val="24"/>
          <w:szCs w:val="24"/>
          <w:lang w:eastAsia="ru-RU"/>
        </w:rPr>
        <w:t xml:space="preserve"> )</w:t>
      </w:r>
      <w:proofErr w:type="gramEnd"/>
      <w:r w:rsidRPr="000C6E61">
        <w:rPr>
          <w:rFonts w:ascii="Times New Roman" w:eastAsia="Times New Roman" w:hAnsi="Times New Roman" w:cs="Times New Roman"/>
          <w:sz w:val="24"/>
          <w:szCs w:val="24"/>
          <w:lang w:eastAsia="ru-RU"/>
        </w:rPr>
        <w:t>,</w:t>
      </w:r>
    </w:p>
    <w:p w:rsidR="00FF398C" w:rsidRPr="000C6E61" w:rsidRDefault="00FF398C" w:rsidP="00C57228">
      <w:pPr>
        <w:pStyle w:val="a3"/>
        <w:numPr>
          <w:ilvl w:val="0"/>
          <w:numId w:val="6"/>
        </w:numPr>
        <w:spacing w:line="240" w:lineRule="auto"/>
        <w:ind w:firstLine="403"/>
        <w:rPr>
          <w:rFonts w:ascii="Times New Roman" w:hAnsi="Times New Roman" w:cs="Times New Roman"/>
          <w:sz w:val="24"/>
          <w:szCs w:val="24"/>
        </w:rPr>
      </w:pPr>
      <w:r w:rsidRPr="000C6E61">
        <w:rPr>
          <w:rFonts w:ascii="Times New Roman" w:hAnsi="Times New Roman" w:cs="Times New Roman"/>
          <w:sz w:val="24"/>
          <w:szCs w:val="24"/>
        </w:rPr>
        <w:t>14 (</w:t>
      </w:r>
      <w:r w:rsidRPr="000C6E61">
        <w:rPr>
          <w:rFonts w:ascii="Times New Roman" w:eastAsia="Times New Roman" w:hAnsi="Times New Roman" w:cs="Times New Roman"/>
          <w:sz w:val="24"/>
          <w:szCs w:val="24"/>
          <w:lang w:eastAsia="ru-RU"/>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roofErr w:type="gramStart"/>
      <w:r w:rsidRPr="000C6E61">
        <w:rPr>
          <w:rFonts w:ascii="Times New Roman" w:eastAsia="Times New Roman" w:hAnsi="Times New Roman" w:cs="Times New Roman"/>
          <w:sz w:val="24"/>
          <w:szCs w:val="24"/>
          <w:lang w:eastAsia="ru-RU"/>
        </w:rPr>
        <w:t xml:space="preserve"> )</w:t>
      </w:r>
      <w:proofErr w:type="gramEnd"/>
      <w:r w:rsidRPr="000C6E61">
        <w:rPr>
          <w:rFonts w:ascii="Times New Roman" w:eastAsia="Times New Roman" w:hAnsi="Times New Roman" w:cs="Times New Roman"/>
          <w:sz w:val="24"/>
          <w:szCs w:val="24"/>
          <w:lang w:eastAsia="ru-RU"/>
        </w:rPr>
        <w:t>,</w:t>
      </w:r>
    </w:p>
    <w:p w:rsidR="00FF398C" w:rsidRPr="000C6E61" w:rsidRDefault="00FF398C" w:rsidP="00C57228">
      <w:pPr>
        <w:pStyle w:val="a3"/>
        <w:numPr>
          <w:ilvl w:val="0"/>
          <w:numId w:val="6"/>
        </w:numPr>
        <w:spacing w:line="240" w:lineRule="auto"/>
        <w:ind w:firstLine="403"/>
        <w:rPr>
          <w:rFonts w:ascii="Times New Roman" w:hAnsi="Times New Roman" w:cs="Times New Roman"/>
          <w:sz w:val="24"/>
          <w:szCs w:val="24"/>
        </w:rPr>
      </w:pPr>
      <w:r w:rsidRPr="000C6E61">
        <w:rPr>
          <w:rFonts w:ascii="Times New Roman" w:eastAsia="Times New Roman" w:hAnsi="Times New Roman" w:cs="Times New Roman"/>
          <w:sz w:val="24"/>
          <w:szCs w:val="24"/>
          <w:lang w:eastAsia="ru-RU"/>
        </w:rPr>
        <w:lastRenderedPageBreak/>
        <w:t>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roofErr w:type="gramStart"/>
      <w:r w:rsidRPr="000C6E61">
        <w:rPr>
          <w:rFonts w:ascii="Times New Roman" w:eastAsia="Times New Roman" w:hAnsi="Times New Roman" w:cs="Times New Roman"/>
          <w:sz w:val="24"/>
          <w:szCs w:val="24"/>
          <w:lang w:eastAsia="ru-RU"/>
        </w:rPr>
        <w:t xml:space="preserve"> )</w:t>
      </w:r>
      <w:proofErr w:type="gramEnd"/>
      <w:r w:rsidRPr="000C6E61">
        <w:rPr>
          <w:rFonts w:ascii="Times New Roman" w:eastAsia="Times New Roman" w:hAnsi="Times New Roman" w:cs="Times New Roman"/>
          <w:sz w:val="24"/>
          <w:szCs w:val="24"/>
          <w:lang w:eastAsia="ru-RU"/>
        </w:rPr>
        <w:t>.</w:t>
      </w:r>
    </w:p>
    <w:p w:rsidR="00FF398C" w:rsidRPr="000C6E61" w:rsidRDefault="00FF398C" w:rsidP="004F7CC2">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Результаты ВПР по математике в  9 классах  202</w:t>
      </w:r>
      <w:r w:rsidR="001C3259" w:rsidRPr="000C6E61">
        <w:rPr>
          <w:rFonts w:ascii="Times New Roman" w:hAnsi="Times New Roman" w:cs="Times New Roman"/>
          <w:b/>
          <w:sz w:val="24"/>
          <w:szCs w:val="24"/>
        </w:rPr>
        <w:t>1</w:t>
      </w:r>
      <w:r w:rsidRPr="000C6E61">
        <w:rPr>
          <w:rFonts w:ascii="Times New Roman" w:hAnsi="Times New Roman" w:cs="Times New Roman"/>
          <w:b/>
          <w:sz w:val="24"/>
          <w:szCs w:val="24"/>
        </w:rPr>
        <w:t xml:space="preserve"> – 202</w:t>
      </w:r>
      <w:r w:rsidR="001C3259" w:rsidRPr="000C6E61">
        <w:rPr>
          <w:rFonts w:ascii="Times New Roman" w:hAnsi="Times New Roman" w:cs="Times New Roman"/>
          <w:b/>
          <w:sz w:val="24"/>
          <w:szCs w:val="24"/>
        </w:rPr>
        <w:t>2</w:t>
      </w:r>
      <w:r w:rsidRPr="000C6E61">
        <w:rPr>
          <w:rFonts w:ascii="Times New Roman" w:hAnsi="Times New Roman" w:cs="Times New Roman"/>
          <w:b/>
          <w:sz w:val="24"/>
          <w:szCs w:val="24"/>
        </w:rPr>
        <w:t xml:space="preserve"> уч. </w:t>
      </w:r>
      <w:r w:rsidR="004F7CC2" w:rsidRPr="000C6E61">
        <w:rPr>
          <w:rFonts w:ascii="Times New Roman" w:hAnsi="Times New Roman" w:cs="Times New Roman"/>
          <w:b/>
          <w:sz w:val="24"/>
          <w:szCs w:val="24"/>
        </w:rPr>
        <w:t>год</w:t>
      </w:r>
    </w:p>
    <w:p w:rsidR="004F7CC2" w:rsidRPr="000C6E61" w:rsidRDefault="004F7CC2" w:rsidP="004F7CC2">
      <w:pPr>
        <w:spacing w:line="240" w:lineRule="auto"/>
        <w:jc w:val="center"/>
        <w:rPr>
          <w:rFonts w:ascii="Times New Roman" w:hAnsi="Times New Roman" w:cs="Times New Roman"/>
          <w:bCs/>
          <w:sz w:val="24"/>
          <w:szCs w:val="24"/>
        </w:rPr>
      </w:pPr>
    </w:p>
    <w:p w:rsidR="00FF398C" w:rsidRPr="000C6E61" w:rsidRDefault="00FF398C" w:rsidP="00FF398C">
      <w:pPr>
        <w:spacing w:line="240" w:lineRule="auto"/>
        <w:ind w:left="57" w:firstLine="709"/>
        <w:jc w:val="both"/>
        <w:rPr>
          <w:rFonts w:ascii="Times New Roman" w:hAnsi="Times New Roman" w:cs="Times New Roman"/>
          <w:sz w:val="24"/>
          <w:szCs w:val="24"/>
        </w:rPr>
      </w:pPr>
      <w:r w:rsidRPr="000C6E61">
        <w:rPr>
          <w:rFonts w:ascii="Times New Roman" w:hAnsi="Times New Roman" w:cs="Times New Roman"/>
          <w:sz w:val="24"/>
          <w:szCs w:val="24"/>
        </w:rPr>
        <w:t>1) выявить уровень предметных знаний и умений, сформированных у школьников в 9  классах.</w:t>
      </w:r>
    </w:p>
    <w:p w:rsidR="00FF398C" w:rsidRPr="000C6E61" w:rsidRDefault="00FF398C" w:rsidP="00FF398C">
      <w:pPr>
        <w:spacing w:line="240" w:lineRule="auto"/>
        <w:ind w:left="57" w:firstLine="709"/>
        <w:jc w:val="both"/>
        <w:rPr>
          <w:rFonts w:ascii="Times New Roman" w:hAnsi="Times New Roman" w:cs="Times New Roman"/>
          <w:sz w:val="24"/>
          <w:szCs w:val="24"/>
        </w:rPr>
      </w:pPr>
      <w:r w:rsidRPr="000C6E61">
        <w:rPr>
          <w:rFonts w:ascii="Times New Roman" w:hAnsi="Times New Roman" w:cs="Times New Roman"/>
          <w:sz w:val="24"/>
          <w:szCs w:val="24"/>
        </w:rPr>
        <w:t xml:space="preserve">2) определить положительные и отрицательные тенденции усвоения учащимися требований федерального государственного стандарта общего образования. </w:t>
      </w:r>
      <w:r w:rsidRPr="000C6E61">
        <w:rPr>
          <w:rFonts w:ascii="Times New Roman" w:hAnsi="Times New Roman" w:cs="Times New Roman"/>
          <w:b/>
          <w:sz w:val="24"/>
          <w:szCs w:val="24"/>
        </w:rPr>
        <w:tab/>
      </w:r>
      <w:r w:rsidRPr="000C6E61">
        <w:rPr>
          <w:rFonts w:ascii="Times New Roman" w:hAnsi="Times New Roman" w:cs="Times New Roman"/>
          <w:sz w:val="24"/>
          <w:szCs w:val="24"/>
        </w:rPr>
        <w:t xml:space="preserve"> </w:t>
      </w:r>
    </w:p>
    <w:p w:rsidR="00FF398C" w:rsidRPr="000C6E61" w:rsidRDefault="00FF398C" w:rsidP="00FF398C">
      <w:pPr>
        <w:spacing w:line="240" w:lineRule="auto"/>
        <w:ind w:left="57"/>
        <w:jc w:val="both"/>
        <w:rPr>
          <w:rFonts w:ascii="Times New Roman" w:hAnsi="Times New Roman" w:cs="Times New Roman"/>
          <w:sz w:val="24"/>
          <w:szCs w:val="24"/>
        </w:rPr>
      </w:pP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Анализ результатов показал:</w:t>
      </w: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 xml:space="preserve">Всего по округу писали ВПР </w:t>
      </w:r>
      <w:r w:rsidRPr="000C6E61">
        <w:rPr>
          <w:rFonts w:ascii="Times New Roman" w:hAnsi="Times New Roman" w:cs="Times New Roman"/>
          <w:b/>
          <w:sz w:val="24"/>
          <w:szCs w:val="24"/>
        </w:rPr>
        <w:t xml:space="preserve">966 </w:t>
      </w:r>
      <w:r w:rsidRPr="000C6E61">
        <w:rPr>
          <w:rFonts w:ascii="Times New Roman" w:hAnsi="Times New Roman" w:cs="Times New Roman"/>
          <w:sz w:val="24"/>
          <w:szCs w:val="24"/>
        </w:rPr>
        <w:t>учащихся</w:t>
      </w:r>
    </w:p>
    <w:p w:rsidR="00FF398C" w:rsidRPr="000C6E61" w:rsidRDefault="00FF398C" w:rsidP="00FF398C">
      <w:pPr>
        <w:spacing w:line="240" w:lineRule="auto"/>
        <w:ind w:left="57"/>
        <w:jc w:val="both"/>
        <w:rPr>
          <w:rFonts w:ascii="Times New Roman" w:hAnsi="Times New Roman" w:cs="Times New Roman"/>
          <w:sz w:val="24"/>
          <w:szCs w:val="24"/>
        </w:rPr>
      </w:pPr>
    </w:p>
    <w:p w:rsidR="00FF398C" w:rsidRPr="000C6E61" w:rsidRDefault="00FF398C" w:rsidP="00FF398C">
      <w:pPr>
        <w:spacing w:line="240" w:lineRule="auto"/>
        <w:ind w:left="57"/>
        <w:jc w:val="both"/>
        <w:rPr>
          <w:rFonts w:ascii="Times New Roman" w:hAnsi="Times New Roman" w:cs="Times New Roman"/>
          <w:sz w:val="24"/>
          <w:szCs w:val="24"/>
        </w:rPr>
      </w:pPr>
      <w:r w:rsidRPr="000C6E61">
        <w:rPr>
          <w:rFonts w:ascii="Times New Roman" w:hAnsi="Times New Roman" w:cs="Times New Roman"/>
          <w:sz w:val="24"/>
          <w:szCs w:val="24"/>
        </w:rPr>
        <w:t>получили следующие оценки:</w:t>
      </w: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«5» - 2%, «4» - 25%, «3» - 60%,  «2» - 13%   УО -  87%,  КО -  27%, что ниже в сравнении с результатами Ставропольского края, УО – 93%, КО – 37%</w:t>
      </w:r>
    </w:p>
    <w:p w:rsidR="00FF398C" w:rsidRPr="000C6E61" w:rsidRDefault="00FF398C" w:rsidP="00FF398C">
      <w:pPr>
        <w:spacing w:line="240" w:lineRule="auto"/>
        <w:jc w:val="both"/>
        <w:rPr>
          <w:rFonts w:ascii="Times New Roman" w:hAnsi="Times New Roman" w:cs="Times New Roman"/>
          <w:b/>
          <w:sz w:val="24"/>
          <w:szCs w:val="24"/>
        </w:rPr>
      </w:pPr>
    </w:p>
    <w:p w:rsidR="00FF398C" w:rsidRPr="000C6E61" w:rsidRDefault="00FF398C" w:rsidP="00FF398C">
      <w:pPr>
        <w:spacing w:line="240" w:lineRule="auto"/>
        <w:jc w:val="both"/>
        <w:rPr>
          <w:rFonts w:ascii="Times New Roman" w:hAnsi="Times New Roman" w:cs="Times New Roman"/>
          <w:b/>
          <w:sz w:val="24"/>
          <w:szCs w:val="24"/>
        </w:rPr>
      </w:pPr>
      <w:r w:rsidRPr="000C6E61">
        <w:rPr>
          <w:rFonts w:ascii="Times New Roman" w:hAnsi="Times New Roman" w:cs="Times New Roman"/>
          <w:b/>
          <w:sz w:val="24"/>
          <w:szCs w:val="24"/>
        </w:rPr>
        <w:t>Понизили отметки – 33%, (СК - 21%), подтвердили отметки – 65%,  (СК -76%), повысили отметки – 2%, (СК -2%)</w:t>
      </w:r>
    </w:p>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Статистика по отметкам и сравнение отметок с отметками по журналу</w:t>
      </w:r>
    </w:p>
    <w:tbl>
      <w:tblPr>
        <w:tblW w:w="15035" w:type="dxa"/>
        <w:tblInd w:w="89" w:type="dxa"/>
        <w:tblLayout w:type="fixed"/>
        <w:tblLook w:val="04A0" w:firstRow="1" w:lastRow="0" w:firstColumn="1" w:lastColumn="0" w:noHBand="0" w:noVBand="1"/>
      </w:tblPr>
      <w:tblGrid>
        <w:gridCol w:w="1050"/>
        <w:gridCol w:w="2441"/>
        <w:gridCol w:w="987"/>
        <w:gridCol w:w="928"/>
        <w:gridCol w:w="738"/>
        <w:gridCol w:w="893"/>
        <w:gridCol w:w="878"/>
        <w:gridCol w:w="1176"/>
        <w:gridCol w:w="1052"/>
        <w:gridCol w:w="838"/>
        <w:gridCol w:w="989"/>
        <w:gridCol w:w="942"/>
        <w:gridCol w:w="741"/>
        <w:gridCol w:w="691"/>
        <w:gridCol w:w="691"/>
      </w:tblGrid>
      <w:tr w:rsidR="00FF398C" w:rsidRPr="000C6E61" w:rsidTr="00FF398C">
        <w:trPr>
          <w:trHeight w:val="602"/>
        </w:trPr>
        <w:tc>
          <w:tcPr>
            <w:tcW w:w="10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w:t>
            </w:r>
            <w:proofErr w:type="gramStart"/>
            <w:r w:rsidRPr="000C6E61">
              <w:rPr>
                <w:rFonts w:ascii="Times New Roman" w:eastAsia="Times New Roman" w:hAnsi="Times New Roman" w:cs="Times New Roman"/>
                <w:b/>
                <w:bCs/>
                <w:sz w:val="24"/>
                <w:szCs w:val="24"/>
                <w:lang w:eastAsia="ru-RU"/>
              </w:rPr>
              <w:t>п</w:t>
            </w:r>
            <w:proofErr w:type="gramEnd"/>
          </w:p>
        </w:tc>
        <w:tc>
          <w:tcPr>
            <w:tcW w:w="2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ОО</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 уч-ся</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«2» </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 xml:space="preserve">«5»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УО</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w:t>
            </w:r>
          </w:p>
        </w:tc>
        <w:tc>
          <w:tcPr>
            <w:tcW w:w="1827"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Понизили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683"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Подтвердили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c>
          <w:tcPr>
            <w:tcW w:w="1382" w:type="dxa"/>
            <w:gridSpan w:val="2"/>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Повысили</w:t>
            </w:r>
          </w:p>
          <w:p w:rsidR="00FF398C" w:rsidRPr="000C6E61" w:rsidRDefault="00FF398C" w:rsidP="00FF398C">
            <w:pPr>
              <w:spacing w:line="240" w:lineRule="auto"/>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отметку</w:t>
            </w:r>
          </w:p>
        </w:tc>
      </w:tr>
      <w:tr w:rsidR="00FF398C" w:rsidRPr="000C6E61" w:rsidTr="00FF398C">
        <w:trPr>
          <w:trHeight w:val="593"/>
        </w:trPr>
        <w:tc>
          <w:tcPr>
            <w:tcW w:w="1050"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2441"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b/>
                <w:bCs/>
                <w:sz w:val="24"/>
                <w:szCs w:val="24"/>
                <w:lang w:eastAsia="ru-RU"/>
              </w:rPr>
            </w:pPr>
          </w:p>
        </w:tc>
        <w:tc>
          <w:tcPr>
            <w:tcW w:w="838"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989"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942"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741"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c>
          <w:tcPr>
            <w:tcW w:w="691"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кол-во</w:t>
            </w:r>
          </w:p>
        </w:tc>
        <w:tc>
          <w:tcPr>
            <w:tcW w:w="691"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97</w:t>
            </w:r>
          </w:p>
        </w:tc>
        <w:tc>
          <w:tcPr>
            <w:tcW w:w="1052"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35</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95</w:t>
            </w:r>
          </w:p>
        </w:tc>
        <w:tc>
          <w:tcPr>
            <w:tcW w:w="1052"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39</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81</w:t>
            </w:r>
          </w:p>
        </w:tc>
        <w:tc>
          <w:tcPr>
            <w:tcW w:w="1052" w:type="dxa"/>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90</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34</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96</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40</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6</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96</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32</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7</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24</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23</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29</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27</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11</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29</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lastRenderedPageBreak/>
              <w:t>12</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96</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26</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13</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95</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34</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14</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84</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15</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22</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16</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86</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22</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17</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50</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18</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36</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19</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87</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40</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20</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56</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21</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85</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27</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22</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20</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23</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88</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50</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24</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100</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25</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25</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89</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11</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296"/>
        </w:trPr>
        <w:tc>
          <w:tcPr>
            <w:tcW w:w="1050" w:type="dxa"/>
            <w:tcBorders>
              <w:top w:val="nil"/>
              <w:left w:val="single" w:sz="4" w:space="0" w:color="auto"/>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26</w:t>
            </w:r>
          </w:p>
        </w:tc>
        <w:tc>
          <w:tcPr>
            <w:tcW w:w="2441"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92</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r>
      <w:tr w:rsidR="00FF398C" w:rsidRPr="000C6E61" w:rsidTr="00FF398C">
        <w:trPr>
          <w:trHeight w:val="353"/>
        </w:trPr>
        <w:tc>
          <w:tcPr>
            <w:tcW w:w="34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22417</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1176"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93</w:t>
            </w:r>
          </w:p>
        </w:tc>
        <w:tc>
          <w:tcPr>
            <w:tcW w:w="1052"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37</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4738</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16900</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534</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r w:rsidR="00FF398C" w:rsidRPr="000C6E61" w:rsidTr="00FF398C">
        <w:trPr>
          <w:trHeight w:val="353"/>
        </w:trPr>
        <w:tc>
          <w:tcPr>
            <w:tcW w:w="34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98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966</w:t>
            </w:r>
          </w:p>
        </w:tc>
        <w:tc>
          <w:tcPr>
            <w:tcW w:w="92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89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87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1176"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87</w:t>
            </w:r>
          </w:p>
        </w:tc>
        <w:tc>
          <w:tcPr>
            <w:tcW w:w="105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b/>
                <w:bCs/>
                <w:sz w:val="24"/>
                <w:szCs w:val="24"/>
                <w:lang w:eastAsia="ru-RU"/>
              </w:rPr>
            </w:pPr>
            <w:r w:rsidRPr="000C6E61">
              <w:rPr>
                <w:rFonts w:ascii="Times New Roman" w:eastAsia="Times New Roman" w:hAnsi="Times New Roman" w:cs="Times New Roman"/>
                <w:b/>
                <w:bCs/>
                <w:sz w:val="24"/>
                <w:szCs w:val="24"/>
                <w:lang w:eastAsia="ru-RU"/>
              </w:rPr>
              <w:t>27</w:t>
            </w:r>
          </w:p>
        </w:tc>
        <w:tc>
          <w:tcPr>
            <w:tcW w:w="838"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279</w:t>
            </w:r>
          </w:p>
        </w:tc>
        <w:tc>
          <w:tcPr>
            <w:tcW w:w="989"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942"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666</w:t>
            </w:r>
          </w:p>
        </w:tc>
        <w:tc>
          <w:tcPr>
            <w:tcW w:w="74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6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r>
    </w:tbl>
    <w:p w:rsidR="00FF398C" w:rsidRPr="000C6E61" w:rsidRDefault="00FF398C" w:rsidP="00FF398C">
      <w:pPr>
        <w:spacing w:line="240" w:lineRule="auto"/>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 xml:space="preserve">Выполнение заданий </w:t>
      </w:r>
    </w:p>
    <w:tbl>
      <w:tblPr>
        <w:tblW w:w="15162" w:type="dxa"/>
        <w:tblInd w:w="89" w:type="dxa"/>
        <w:tblLook w:val="04A0" w:firstRow="1" w:lastRow="0" w:firstColumn="1" w:lastColumn="0" w:noHBand="0" w:noVBand="1"/>
      </w:tblPr>
      <w:tblGrid>
        <w:gridCol w:w="590"/>
        <w:gridCol w:w="2144"/>
        <w:gridCol w:w="857"/>
        <w:gridCol w:w="715"/>
        <w:gridCol w:w="715"/>
        <w:gridCol w:w="576"/>
        <w:gridCol w:w="714"/>
        <w:gridCol w:w="715"/>
        <w:gridCol w:w="791"/>
        <w:gridCol w:w="791"/>
        <w:gridCol w:w="791"/>
        <w:gridCol w:w="791"/>
        <w:gridCol w:w="791"/>
        <w:gridCol w:w="615"/>
        <w:gridCol w:w="791"/>
        <w:gridCol w:w="791"/>
        <w:gridCol w:w="703"/>
        <w:gridCol w:w="571"/>
        <w:gridCol w:w="715"/>
      </w:tblGrid>
      <w:tr w:rsidR="00FF398C" w:rsidRPr="000C6E61" w:rsidTr="00FF398C">
        <w:trPr>
          <w:trHeight w:val="297"/>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ОУ</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Кол-во уч-ся</w:t>
            </w:r>
          </w:p>
        </w:tc>
        <w:tc>
          <w:tcPr>
            <w:tcW w:w="9581" w:type="dxa"/>
            <w:gridSpan w:val="13"/>
            <w:tcBorders>
              <w:top w:val="single" w:sz="4" w:space="0" w:color="auto"/>
              <w:left w:val="nil"/>
              <w:bottom w:val="single" w:sz="4" w:space="0" w:color="auto"/>
              <w:right w:val="single" w:sz="4" w:space="0" w:color="auto"/>
            </w:tcBorders>
            <w:shd w:val="clear" w:color="auto" w:fill="auto"/>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задание</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r>
      <w:tr w:rsidR="00FF398C" w:rsidRPr="000C6E61" w:rsidTr="00FF398C">
        <w:trPr>
          <w:trHeight w:val="312"/>
        </w:trPr>
        <w:tc>
          <w:tcPr>
            <w:tcW w:w="590"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2143"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16,1</w:t>
            </w:r>
          </w:p>
        </w:tc>
      </w:tr>
      <w:tr w:rsidR="00FF398C" w:rsidRPr="000C6E61" w:rsidTr="00FF398C">
        <w:trPr>
          <w:trHeight w:val="297"/>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2143"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857" w:type="dxa"/>
            <w:tcBorders>
              <w:top w:val="nil"/>
              <w:left w:val="nil"/>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СОШ№6</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СОШ№8</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СОШ№11</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СОШ№15</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СОШ№24</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СОШ№26</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79</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9</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СОШ№3</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СОШ№4</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65</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СОШ№5</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СОШ№7</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СОШ№9</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97</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34</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СОШ№10</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43</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СОШ№13</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27</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48</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16</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СОШ№14</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84</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36</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17</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СОШ№16</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ООШ№17</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19</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СОШ№19</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87</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47</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60</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СОШ№27</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СОШ№20</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71</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41</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ООШ№21</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30</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СОШ№23</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24</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ООШ№25</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25</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ООШ№28</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44</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56</w:t>
            </w:r>
          </w:p>
        </w:tc>
      </w:tr>
      <w:tr w:rsidR="00FF398C" w:rsidRPr="000C6E61" w:rsidTr="00FF398C">
        <w:trPr>
          <w:trHeight w:val="312"/>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26</w:t>
            </w:r>
          </w:p>
        </w:tc>
        <w:tc>
          <w:tcPr>
            <w:tcW w:w="2143" w:type="dxa"/>
            <w:tcBorders>
              <w:top w:val="nil"/>
              <w:left w:val="nil"/>
              <w:bottom w:val="single" w:sz="4" w:space="0" w:color="auto"/>
              <w:right w:val="single" w:sz="4" w:space="0" w:color="auto"/>
            </w:tcBorders>
            <w:shd w:val="clear" w:color="auto" w:fill="auto"/>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МБОУ ООШ№65</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center"/>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13</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100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77</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23</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31</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0</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15</w:t>
            </w:r>
          </w:p>
        </w:tc>
      </w:tr>
      <w:tr w:rsidR="00FF398C" w:rsidRPr="000C6E61" w:rsidTr="00FF398C">
        <w:trPr>
          <w:trHeight w:val="297"/>
        </w:trPr>
        <w:tc>
          <w:tcPr>
            <w:tcW w:w="27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Ставропольский край</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22417</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88</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78</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80</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69</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67</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62</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55</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21</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52</w:t>
            </w:r>
          </w:p>
        </w:tc>
      </w:tr>
      <w:tr w:rsidR="00FF398C" w:rsidRPr="000C6E61" w:rsidTr="00FF398C">
        <w:trPr>
          <w:trHeight w:val="297"/>
        </w:trPr>
        <w:tc>
          <w:tcPr>
            <w:tcW w:w="27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Предгорный муниципальный округ</w:t>
            </w:r>
          </w:p>
        </w:tc>
        <w:tc>
          <w:tcPr>
            <w:tcW w:w="857"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966</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85</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76</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75</w:t>
            </w:r>
          </w:p>
        </w:tc>
        <w:tc>
          <w:tcPr>
            <w:tcW w:w="714"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66</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53</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58</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39</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6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50</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54</w:t>
            </w:r>
          </w:p>
        </w:tc>
        <w:tc>
          <w:tcPr>
            <w:tcW w:w="79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46</w:t>
            </w:r>
          </w:p>
        </w:tc>
        <w:tc>
          <w:tcPr>
            <w:tcW w:w="703"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57</w:t>
            </w:r>
          </w:p>
        </w:tc>
        <w:tc>
          <w:tcPr>
            <w:tcW w:w="571"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14</w:t>
            </w:r>
          </w:p>
        </w:tc>
        <w:tc>
          <w:tcPr>
            <w:tcW w:w="715" w:type="dxa"/>
            <w:tcBorders>
              <w:top w:val="nil"/>
              <w:left w:val="nil"/>
              <w:bottom w:val="single" w:sz="4" w:space="0" w:color="auto"/>
              <w:right w:val="single" w:sz="4" w:space="0" w:color="auto"/>
            </w:tcBorders>
            <w:shd w:val="clear" w:color="auto" w:fill="auto"/>
            <w:noWrap/>
            <w:vAlign w:val="bottom"/>
            <w:hideMark/>
          </w:tcPr>
          <w:p w:rsidR="00FF398C" w:rsidRPr="000C6E61" w:rsidRDefault="00FF398C" w:rsidP="00FF398C">
            <w:pPr>
              <w:spacing w:line="240" w:lineRule="auto"/>
              <w:jc w:val="right"/>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51</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Достижение планируемых результатов</w:t>
      </w:r>
    </w:p>
    <w:p w:rsidR="00FF398C" w:rsidRPr="000C6E61" w:rsidRDefault="00FF398C" w:rsidP="00FF398C">
      <w:pPr>
        <w:spacing w:line="240" w:lineRule="auto"/>
        <w:jc w:val="center"/>
        <w:rPr>
          <w:rFonts w:ascii="Times New Roman" w:hAnsi="Times New Roman" w:cs="Times New Roman"/>
          <w:b/>
          <w:sz w:val="24"/>
          <w:szCs w:val="24"/>
        </w:rPr>
      </w:pPr>
    </w:p>
    <w:tbl>
      <w:tblPr>
        <w:tblW w:w="1511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5"/>
      </w:tblGrid>
      <w:tr w:rsidR="00FF398C" w:rsidRPr="000C6E61" w:rsidTr="00FF398C">
        <w:trPr>
          <w:trHeight w:val="617"/>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 1.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Оперировать на базовом уровне понятиями «обыкновенная дробь», «смешанное число», «десятичная дробь»  </w:t>
            </w:r>
          </w:p>
        </w:tc>
      </w:tr>
      <w:tr w:rsidR="00FF398C" w:rsidRPr="000C6E61" w:rsidTr="00FF398C">
        <w:trPr>
          <w:trHeight w:val="568"/>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2. 2. Овладение приёмами решения уравнений, систем уравнений. 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  </w:t>
            </w:r>
          </w:p>
        </w:tc>
      </w:tr>
      <w:tr w:rsidR="00FF398C" w:rsidRPr="000C6E61" w:rsidTr="00FF398C">
        <w:trPr>
          <w:trHeight w:val="534"/>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3. 3. 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  </w:t>
            </w:r>
          </w:p>
        </w:tc>
      </w:tr>
      <w:tr w:rsidR="00FF398C" w:rsidRPr="000C6E61" w:rsidTr="00FF398C">
        <w:trPr>
          <w:trHeight w:val="287"/>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4. 4.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Знать свойства чисел и арифметических </w:t>
            </w:r>
            <w:r w:rsidRPr="000C6E61">
              <w:rPr>
                <w:rFonts w:ascii="Times New Roman" w:eastAsia="Times New Roman" w:hAnsi="Times New Roman" w:cs="Times New Roman"/>
                <w:sz w:val="24"/>
                <w:szCs w:val="24"/>
                <w:lang w:eastAsia="ru-RU"/>
              </w:rPr>
              <w:lastRenderedPageBreak/>
              <w:t xml:space="preserve">действий  </w:t>
            </w:r>
          </w:p>
        </w:tc>
      </w:tr>
      <w:tr w:rsidR="00FF398C" w:rsidRPr="000C6E61" w:rsidTr="00FF398C">
        <w:trPr>
          <w:trHeight w:val="560"/>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 xml:space="preserve">5. 5. Овладение системой функциональных понятий, развитие умения использовать функционально-графические представления. Строить график линейной функции  </w:t>
            </w:r>
          </w:p>
        </w:tc>
      </w:tr>
      <w:tr w:rsidR="00FF398C" w:rsidRPr="000C6E61" w:rsidTr="00FF398C">
        <w:trPr>
          <w:trHeight w:val="1121"/>
        </w:trPr>
        <w:tc>
          <w:tcPr>
            <w:tcW w:w="15115" w:type="dxa"/>
            <w:shd w:val="clear" w:color="auto" w:fill="auto"/>
            <w:noWrap/>
            <w:hideMark/>
          </w:tcPr>
          <w:p w:rsidR="00FF398C" w:rsidRPr="000C6E61" w:rsidRDefault="00FF398C" w:rsidP="000C6E61">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6. 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w:t>
            </w:r>
            <w:proofErr w:type="spellStart"/>
            <w:r w:rsidRPr="000C6E61">
              <w:rPr>
                <w:rFonts w:ascii="Times New Roman" w:eastAsia="Times New Roman" w:hAnsi="Times New Roman" w:cs="Times New Roman"/>
                <w:sz w:val="24"/>
                <w:szCs w:val="24"/>
                <w:lang w:eastAsia="ru-RU"/>
              </w:rPr>
              <w:t>харатеристики</w:t>
            </w:r>
            <w:proofErr w:type="spellEnd"/>
            <w:r w:rsidRPr="000C6E61">
              <w:rPr>
                <w:rFonts w:ascii="Times New Roman" w:eastAsia="Times New Roman" w:hAnsi="Times New Roman" w:cs="Times New Roman"/>
                <w:sz w:val="24"/>
                <w:szCs w:val="24"/>
                <w:lang w:eastAsia="ru-RU"/>
              </w:rPr>
              <w:t xml:space="preserve"> реальных процессов</w:t>
            </w:r>
          </w:p>
        </w:tc>
      </w:tr>
      <w:tr w:rsidR="00FF398C" w:rsidRPr="000C6E61" w:rsidTr="00FF398C">
        <w:trPr>
          <w:trHeight w:val="556"/>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7. 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  </w:t>
            </w:r>
          </w:p>
        </w:tc>
      </w:tr>
      <w:tr w:rsidR="00FF398C" w:rsidRPr="000C6E61" w:rsidTr="00FF398C">
        <w:trPr>
          <w:trHeight w:val="564"/>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8. 8. Развитие представлений о числе и числовых системах </w:t>
            </w:r>
            <w:proofErr w:type="gramStart"/>
            <w:r w:rsidRPr="000C6E61">
              <w:rPr>
                <w:rFonts w:ascii="Times New Roman" w:eastAsia="Times New Roman" w:hAnsi="Times New Roman" w:cs="Times New Roman"/>
                <w:sz w:val="24"/>
                <w:szCs w:val="24"/>
                <w:lang w:eastAsia="ru-RU"/>
              </w:rPr>
              <w:t>от</w:t>
            </w:r>
            <w:proofErr w:type="gramEnd"/>
            <w:r w:rsidRPr="000C6E61">
              <w:rPr>
                <w:rFonts w:ascii="Times New Roman" w:eastAsia="Times New Roman" w:hAnsi="Times New Roman" w:cs="Times New Roman"/>
                <w:sz w:val="24"/>
                <w:szCs w:val="24"/>
                <w:lang w:eastAsia="ru-RU"/>
              </w:rPr>
              <w:t xml:space="preserve">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  </w:t>
            </w:r>
          </w:p>
        </w:tc>
      </w:tr>
      <w:tr w:rsidR="00FF398C" w:rsidRPr="000C6E61" w:rsidTr="00FF398C">
        <w:trPr>
          <w:trHeight w:val="558"/>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9. 9. Овладение символьным языком алгебры. Выполнять несложные преобразования дробно-линейных выражений, использовать формулы сокращённого умножения  </w:t>
            </w:r>
          </w:p>
        </w:tc>
      </w:tr>
      <w:tr w:rsidR="00FF398C" w:rsidRPr="000C6E61" w:rsidTr="00FF398C">
        <w:trPr>
          <w:trHeight w:val="552"/>
        </w:trPr>
        <w:tc>
          <w:tcPr>
            <w:tcW w:w="15115" w:type="dxa"/>
            <w:shd w:val="clear" w:color="auto" w:fill="auto"/>
            <w:noWrap/>
            <w:hideMark/>
          </w:tcPr>
          <w:p w:rsidR="00FF398C" w:rsidRPr="000C6E61" w:rsidRDefault="00FF398C" w:rsidP="00FF398C">
            <w:pPr>
              <w:spacing w:line="240" w:lineRule="auto"/>
              <w:jc w:val="both"/>
              <w:rPr>
                <w:rFonts w:ascii="Times New Roman" w:hAnsi="Times New Roman" w:cs="Times New Roman"/>
                <w:sz w:val="24"/>
                <w:szCs w:val="24"/>
              </w:rPr>
            </w:pPr>
            <w:r w:rsidRPr="000C6E61">
              <w:rPr>
                <w:rFonts w:ascii="Times New Roman" w:hAnsi="Times New Roman" w:cs="Times New Roman"/>
                <w:sz w:val="24"/>
                <w:szCs w:val="24"/>
              </w:rPr>
              <w:t xml:space="preserve">10. 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  </w:t>
            </w:r>
          </w:p>
        </w:tc>
      </w:tr>
      <w:tr w:rsidR="00FF398C" w:rsidRPr="000C6E61" w:rsidTr="00FF398C">
        <w:trPr>
          <w:trHeight w:val="841"/>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11. 11. 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r>
      <w:tr w:rsidR="00FF398C" w:rsidRPr="000C6E61" w:rsidTr="00FF398C">
        <w:trPr>
          <w:trHeight w:val="841"/>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12. 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r>
      <w:tr w:rsidR="00FF398C" w:rsidRPr="000C6E61" w:rsidTr="00FF398C">
        <w:trPr>
          <w:trHeight w:val="555"/>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13. 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применять для решения задач геометрические факты  </w:t>
            </w:r>
          </w:p>
        </w:tc>
      </w:tr>
      <w:tr w:rsidR="00FF398C" w:rsidRPr="000C6E61" w:rsidTr="00FF398C">
        <w:trPr>
          <w:trHeight w:val="846"/>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14. 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w:t>
            </w:r>
            <w:proofErr w:type="spellStart"/>
            <w:r w:rsidRPr="000C6E61">
              <w:rPr>
                <w:rFonts w:ascii="Times New Roman" w:eastAsia="Times New Roman" w:hAnsi="Times New Roman" w:cs="Times New Roman"/>
                <w:sz w:val="24"/>
                <w:szCs w:val="24"/>
                <w:lang w:eastAsia="ru-RU"/>
              </w:rPr>
              <w:t>контрпримеры</w:t>
            </w:r>
            <w:proofErr w:type="spellEnd"/>
            <w:r w:rsidRPr="000C6E61">
              <w:rPr>
                <w:rFonts w:ascii="Times New Roman" w:eastAsia="Times New Roman" w:hAnsi="Times New Roman" w:cs="Times New Roman"/>
                <w:sz w:val="24"/>
                <w:szCs w:val="24"/>
                <w:lang w:eastAsia="ru-RU"/>
              </w:rPr>
              <w:t xml:space="preserve"> для подтверждения высказываний  </w:t>
            </w:r>
          </w:p>
        </w:tc>
      </w:tr>
      <w:tr w:rsidR="00FF398C" w:rsidRPr="000C6E61" w:rsidTr="00FF398C">
        <w:trPr>
          <w:trHeight w:val="560"/>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15. 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w:t>
            </w:r>
          </w:p>
        </w:tc>
      </w:tr>
      <w:tr w:rsidR="00FF398C" w:rsidRPr="000C6E61" w:rsidTr="00FF398C">
        <w:trPr>
          <w:trHeight w:val="540"/>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16.1. 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r>
      <w:tr w:rsidR="00FF398C" w:rsidRPr="000C6E61" w:rsidTr="00FF398C">
        <w:trPr>
          <w:trHeight w:val="577"/>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16.2. 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r>
      <w:tr w:rsidR="00FF398C" w:rsidRPr="000C6E61" w:rsidTr="00FF398C">
        <w:trPr>
          <w:trHeight w:val="826"/>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lastRenderedPageBreak/>
              <w:t xml:space="preserve">17. 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roofErr w:type="gramStart"/>
            <w:r w:rsidRPr="000C6E61">
              <w:rPr>
                <w:rFonts w:ascii="Times New Roman" w:eastAsia="Times New Roman" w:hAnsi="Times New Roman" w:cs="Times New Roman"/>
                <w:sz w:val="24"/>
                <w:szCs w:val="24"/>
                <w:lang w:eastAsia="ru-RU"/>
              </w:rPr>
              <w:t>Оперировать на базовом уровне понятиями геометрических фигур / применять</w:t>
            </w:r>
            <w:proofErr w:type="gramEnd"/>
            <w:r w:rsidRPr="000C6E61">
              <w:rPr>
                <w:rFonts w:ascii="Times New Roman" w:eastAsia="Times New Roman" w:hAnsi="Times New Roman" w:cs="Times New Roman"/>
                <w:sz w:val="24"/>
                <w:szCs w:val="24"/>
                <w:lang w:eastAsia="ru-RU"/>
              </w:rPr>
              <w:t xml:space="preserve"> геометрические факты для решения задач, в том числе предполагающих несколько шагов решения  </w:t>
            </w:r>
          </w:p>
        </w:tc>
      </w:tr>
      <w:tr w:rsidR="00FF398C" w:rsidRPr="000C6E61" w:rsidTr="00FF398C">
        <w:trPr>
          <w:trHeight w:val="1121"/>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18. 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r>
      <w:tr w:rsidR="00FF398C" w:rsidRPr="000C6E61" w:rsidTr="00FF398C">
        <w:trPr>
          <w:trHeight w:val="570"/>
        </w:trPr>
        <w:tc>
          <w:tcPr>
            <w:tcW w:w="15115" w:type="dxa"/>
            <w:shd w:val="clear" w:color="auto" w:fill="auto"/>
            <w:noWrap/>
            <w:hideMark/>
          </w:tcPr>
          <w:p w:rsidR="00FF398C" w:rsidRPr="000C6E61" w:rsidRDefault="00FF398C" w:rsidP="00FF398C">
            <w:pPr>
              <w:spacing w:line="240" w:lineRule="auto"/>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xml:space="preserve">19. 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  </w:t>
            </w:r>
          </w:p>
        </w:tc>
      </w:tr>
    </w:tbl>
    <w:p w:rsidR="00FF398C" w:rsidRPr="000C6E61" w:rsidRDefault="00FF398C" w:rsidP="00FF398C">
      <w:pPr>
        <w:spacing w:line="240" w:lineRule="auto"/>
        <w:jc w:val="center"/>
        <w:rPr>
          <w:rFonts w:ascii="Times New Roman" w:hAnsi="Times New Roman" w:cs="Times New Roman"/>
          <w:b/>
          <w:sz w:val="24"/>
          <w:szCs w:val="24"/>
        </w:rPr>
      </w:pPr>
    </w:p>
    <w:p w:rsidR="00FF398C" w:rsidRPr="000C6E61" w:rsidRDefault="00FF398C" w:rsidP="00FF398C">
      <w:pPr>
        <w:spacing w:line="240" w:lineRule="auto"/>
        <w:jc w:val="center"/>
        <w:rPr>
          <w:rFonts w:ascii="Times New Roman" w:hAnsi="Times New Roman" w:cs="Times New Roman"/>
          <w:b/>
          <w:sz w:val="24"/>
          <w:szCs w:val="24"/>
        </w:rPr>
      </w:pPr>
      <w:r w:rsidRPr="000C6E61">
        <w:rPr>
          <w:rFonts w:ascii="Times New Roman" w:hAnsi="Times New Roman" w:cs="Times New Roman"/>
          <w:b/>
          <w:sz w:val="24"/>
          <w:szCs w:val="24"/>
        </w:rPr>
        <w:t>Достижение планируемых результатов в сравнении Ставропольский край (СК)  и Предгорный муниципальный округ (ПМО)</w:t>
      </w:r>
    </w:p>
    <w:p w:rsidR="00FF398C" w:rsidRPr="000C6E61" w:rsidRDefault="00FF398C" w:rsidP="00FF398C">
      <w:pPr>
        <w:spacing w:line="240" w:lineRule="auto"/>
        <w:ind w:right="54" w:firstLine="708"/>
        <w:jc w:val="both"/>
        <w:rPr>
          <w:rFonts w:ascii="Times New Roman" w:hAnsi="Times New Roman" w:cs="Times New Roman"/>
          <w:b/>
          <w:sz w:val="24"/>
          <w:szCs w:val="24"/>
        </w:rPr>
      </w:pPr>
      <w:r w:rsidRPr="000C6E61">
        <w:rPr>
          <w:rFonts w:ascii="Times New Roman" w:hAnsi="Times New Roman" w:cs="Times New Roman"/>
          <w:b/>
          <w:noProof/>
          <w:sz w:val="24"/>
          <w:szCs w:val="24"/>
          <w:lang w:eastAsia="ru-RU"/>
        </w:rPr>
        <w:drawing>
          <wp:inline distT="0" distB="0" distL="0" distR="0" wp14:anchorId="1F003B80" wp14:editId="66F770F8">
            <wp:extent cx="9582785" cy="1987550"/>
            <wp:effectExtent l="0" t="0" r="0" b="0"/>
            <wp:docPr id="1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ind w:right="54" w:firstLine="708"/>
        <w:jc w:val="both"/>
        <w:rPr>
          <w:rFonts w:ascii="Times New Roman" w:hAnsi="Times New Roman" w:cs="Times New Roman"/>
          <w:b/>
          <w:sz w:val="24"/>
          <w:szCs w:val="24"/>
        </w:rPr>
      </w:pPr>
    </w:p>
    <w:p w:rsidR="00FF398C" w:rsidRPr="000C6E61" w:rsidRDefault="00FF398C" w:rsidP="00FF398C">
      <w:pPr>
        <w:spacing w:line="240" w:lineRule="auto"/>
        <w:ind w:firstLine="851"/>
        <w:jc w:val="both"/>
        <w:rPr>
          <w:rFonts w:ascii="Times New Roman" w:hAnsi="Times New Roman" w:cs="Times New Roman"/>
          <w:b/>
          <w:sz w:val="24"/>
          <w:szCs w:val="24"/>
        </w:rPr>
      </w:pPr>
      <w:r w:rsidRPr="000C6E61">
        <w:rPr>
          <w:rFonts w:ascii="Times New Roman" w:hAnsi="Times New Roman" w:cs="Times New Roman"/>
          <w:b/>
          <w:sz w:val="24"/>
          <w:szCs w:val="24"/>
        </w:rPr>
        <w:t>Из диаграммы видно, что учащиеся 9 классов,  по некоторым блокам ПООП требования и умения показали  ниже,  чем по Ставропольскому краю, а по некоторым выше,  не более чем на 12%</w:t>
      </w:r>
    </w:p>
    <w:p w:rsidR="00FF398C" w:rsidRPr="000C6E61" w:rsidRDefault="00FF398C" w:rsidP="00FF398C">
      <w:pPr>
        <w:spacing w:line="240" w:lineRule="auto"/>
        <w:rPr>
          <w:rFonts w:ascii="Times New Roman" w:hAnsi="Times New Roman" w:cs="Times New Roman"/>
          <w:sz w:val="24"/>
          <w:szCs w:val="24"/>
        </w:rPr>
      </w:pPr>
      <w:r w:rsidRPr="000C6E61">
        <w:rPr>
          <w:rFonts w:ascii="Times New Roman" w:hAnsi="Times New Roman" w:cs="Times New Roman"/>
          <w:sz w:val="24"/>
          <w:szCs w:val="24"/>
        </w:rPr>
        <w:t>Результаты анализа показали:</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достаточные  (50% и выше)  результаты школы: 27,23</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низкие (ниже 25%)  результаты школы:8, 10,16, 21,28,65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100% УО школы: 3,5,25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 xml:space="preserve">подтверждены 100% годовые оценки оценками ВПР в школах: </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90% -80% годовые оценки оценками ВПР в школах: 2,5,6,17,25,65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подтверждены менее 50% годовые оценки оценками ВПР в школах: 7,23,26,28</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понизили оценку более 15% в школах: 1,3,4,7,8,9,10,11,15,19,20,23,24,26,27,28</w:t>
      </w:r>
    </w:p>
    <w:p w:rsidR="00FF398C" w:rsidRPr="000C6E61" w:rsidRDefault="00FF398C" w:rsidP="00FF398C">
      <w:pPr>
        <w:pStyle w:val="a3"/>
        <w:rPr>
          <w:rFonts w:ascii="Times New Roman" w:hAnsi="Times New Roman" w:cs="Times New Roman"/>
          <w:sz w:val="24"/>
          <w:szCs w:val="24"/>
        </w:rPr>
      </w:pPr>
      <w:r w:rsidRPr="000C6E61">
        <w:rPr>
          <w:rFonts w:ascii="Times New Roman" w:hAnsi="Times New Roman" w:cs="Times New Roman"/>
          <w:sz w:val="24"/>
          <w:szCs w:val="24"/>
        </w:rPr>
        <w:lastRenderedPageBreak/>
        <w:t>не повысили оценки в школах: 3,4,5,8,19,20,23,24,25,26,27,28,65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отмечены  затруднения у учащихся при выполнении  заданий:</w:t>
      </w:r>
    </w:p>
    <w:p w:rsidR="00FF398C" w:rsidRPr="000C6E61" w:rsidRDefault="00FF398C" w:rsidP="00C57228">
      <w:pPr>
        <w:pStyle w:val="a3"/>
        <w:numPr>
          <w:ilvl w:val="0"/>
          <w:numId w:val="7"/>
        </w:numPr>
        <w:spacing w:line="240" w:lineRule="auto"/>
        <w:ind w:left="1134" w:firstLine="567"/>
        <w:rPr>
          <w:rFonts w:ascii="Times New Roman" w:hAnsi="Times New Roman" w:cs="Times New Roman"/>
          <w:sz w:val="24"/>
          <w:szCs w:val="24"/>
        </w:rPr>
      </w:pPr>
      <w:proofErr w:type="gramStart"/>
      <w:r w:rsidRPr="000C6E61">
        <w:rPr>
          <w:rFonts w:ascii="Times New Roman" w:hAnsi="Times New Roman" w:cs="Times New Roman"/>
          <w:sz w:val="24"/>
          <w:szCs w:val="24"/>
        </w:rPr>
        <w:t>9 (</w:t>
      </w:r>
      <w:r w:rsidRPr="000C6E61">
        <w:rPr>
          <w:rFonts w:ascii="Times New Roman" w:eastAsia="Times New Roman" w:hAnsi="Times New Roman" w:cs="Times New Roman"/>
          <w:sz w:val="24"/>
          <w:szCs w:val="24"/>
          <w:lang w:eastAsia="ru-RU"/>
        </w:rPr>
        <w:t>Овладение символьным языком алгебры.</w:t>
      </w:r>
      <w:proofErr w:type="gramEnd"/>
      <w:r w:rsidRPr="000C6E61">
        <w:rPr>
          <w:rFonts w:ascii="Times New Roman" w:eastAsia="Times New Roman" w:hAnsi="Times New Roman" w:cs="Times New Roman"/>
          <w:sz w:val="24"/>
          <w:szCs w:val="24"/>
          <w:lang w:eastAsia="ru-RU"/>
        </w:rPr>
        <w:t xml:space="preserve"> Выполнять несложные преобразования дробно-линейных выражений, использовать формулы сокращённого умножения</w:t>
      </w:r>
      <w:proofErr w:type="gramStart"/>
      <w:r w:rsidRPr="000C6E61">
        <w:rPr>
          <w:rFonts w:ascii="Times New Roman" w:eastAsia="Times New Roman" w:hAnsi="Times New Roman" w:cs="Times New Roman"/>
          <w:sz w:val="24"/>
          <w:szCs w:val="24"/>
          <w:lang w:eastAsia="ru-RU"/>
        </w:rPr>
        <w:t xml:space="preserve"> )</w:t>
      </w:r>
      <w:proofErr w:type="gramEnd"/>
      <w:r w:rsidRPr="000C6E61">
        <w:rPr>
          <w:rFonts w:ascii="Times New Roman" w:eastAsia="Times New Roman" w:hAnsi="Times New Roman" w:cs="Times New Roman"/>
          <w:sz w:val="24"/>
          <w:szCs w:val="24"/>
          <w:lang w:eastAsia="ru-RU"/>
        </w:rPr>
        <w:t>,</w:t>
      </w:r>
    </w:p>
    <w:p w:rsidR="00FF398C" w:rsidRPr="000C6E61" w:rsidRDefault="00FF398C" w:rsidP="00C57228">
      <w:pPr>
        <w:pStyle w:val="a3"/>
        <w:numPr>
          <w:ilvl w:val="0"/>
          <w:numId w:val="7"/>
        </w:numPr>
        <w:spacing w:line="240" w:lineRule="auto"/>
        <w:ind w:left="1134" w:firstLine="567"/>
        <w:rPr>
          <w:rFonts w:ascii="Times New Roman" w:hAnsi="Times New Roman" w:cs="Times New Roman"/>
          <w:sz w:val="24"/>
          <w:szCs w:val="24"/>
        </w:rPr>
      </w:pPr>
      <w:proofErr w:type="gramStart"/>
      <w:r w:rsidRPr="000C6E61">
        <w:rPr>
          <w:rFonts w:ascii="Times New Roman" w:eastAsia="Times New Roman" w:hAnsi="Times New Roman" w:cs="Times New Roman"/>
          <w:sz w:val="24"/>
          <w:szCs w:val="24"/>
          <w:lang w:eastAsia="ru-RU"/>
        </w:rPr>
        <w:t>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proofErr w:type="gramEnd"/>
      <w:r w:rsidRPr="000C6E61">
        <w:rPr>
          <w:rFonts w:ascii="Times New Roman" w:eastAsia="Times New Roman" w:hAnsi="Times New Roman" w:cs="Times New Roman"/>
          <w:sz w:val="24"/>
          <w:szCs w:val="24"/>
          <w:lang w:eastAsia="ru-RU"/>
        </w:rPr>
        <w:t xml:space="preserve">     Использовать свойства геометрических фигур для решения задач практического содержания</w:t>
      </w:r>
      <w:proofErr w:type="gramStart"/>
      <w:r w:rsidRPr="000C6E61">
        <w:rPr>
          <w:rFonts w:ascii="Times New Roman" w:eastAsia="Times New Roman" w:hAnsi="Times New Roman" w:cs="Times New Roman"/>
          <w:sz w:val="24"/>
          <w:szCs w:val="24"/>
          <w:lang w:eastAsia="ru-RU"/>
        </w:rPr>
        <w:t xml:space="preserve"> )</w:t>
      </w:r>
      <w:proofErr w:type="gramEnd"/>
      <w:r w:rsidRPr="000C6E61">
        <w:rPr>
          <w:rFonts w:ascii="Times New Roman" w:eastAsia="Times New Roman" w:hAnsi="Times New Roman" w:cs="Times New Roman"/>
          <w:sz w:val="24"/>
          <w:szCs w:val="24"/>
          <w:lang w:eastAsia="ru-RU"/>
        </w:rPr>
        <w:t>.</w:t>
      </w:r>
    </w:p>
    <w:p w:rsidR="00FF398C" w:rsidRPr="000C6E61" w:rsidRDefault="00FF398C" w:rsidP="00FF398C">
      <w:pPr>
        <w:spacing w:line="240" w:lineRule="auto"/>
        <w:ind w:right="54" w:firstLine="708"/>
        <w:jc w:val="both"/>
        <w:rPr>
          <w:rFonts w:ascii="Times New Roman" w:hAnsi="Times New Roman" w:cs="Times New Roman"/>
          <w:sz w:val="24"/>
          <w:szCs w:val="24"/>
        </w:rPr>
      </w:pPr>
    </w:p>
    <w:p w:rsidR="00FF398C" w:rsidRPr="000C6E61" w:rsidRDefault="00FF398C" w:rsidP="00FF398C">
      <w:pPr>
        <w:spacing w:line="240" w:lineRule="auto"/>
        <w:rPr>
          <w:rFonts w:ascii="Times New Roman" w:hAnsi="Times New Roman" w:cs="Times New Roman"/>
          <w:b/>
          <w:sz w:val="24"/>
          <w:szCs w:val="24"/>
          <w:u w:val="single"/>
        </w:rPr>
      </w:pPr>
      <w:r w:rsidRPr="000C6E61">
        <w:rPr>
          <w:rFonts w:ascii="Times New Roman" w:hAnsi="Times New Roman" w:cs="Times New Roman"/>
          <w:b/>
          <w:sz w:val="24"/>
          <w:szCs w:val="24"/>
          <w:u w:val="single"/>
        </w:rPr>
        <w:t>Результаты анализа выполнения ВПР учениками 5-9 классов показали:</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достаточные  (50% и выше)  результаты школы: 9,13,14,17, 23,24,27</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низкие (ниже 25%)  результаты школы:3,5,8, 10,16, 21,26,28,65,</w:t>
      </w:r>
    </w:p>
    <w:p w:rsidR="00FF398C" w:rsidRPr="000C6E61" w:rsidRDefault="00FF398C" w:rsidP="00C57228">
      <w:pPr>
        <w:pStyle w:val="a3"/>
        <w:numPr>
          <w:ilvl w:val="0"/>
          <w:numId w:val="2"/>
        </w:numPr>
        <w:spacing w:line="240" w:lineRule="auto"/>
        <w:rPr>
          <w:rFonts w:ascii="Times New Roman" w:hAnsi="Times New Roman" w:cs="Times New Roman"/>
          <w:sz w:val="24"/>
          <w:szCs w:val="24"/>
        </w:rPr>
      </w:pPr>
      <w:r w:rsidRPr="000C6E61">
        <w:rPr>
          <w:rFonts w:ascii="Times New Roman" w:hAnsi="Times New Roman" w:cs="Times New Roman"/>
          <w:sz w:val="24"/>
          <w:szCs w:val="24"/>
        </w:rPr>
        <w:t>показали  100% УО школы: 3,4,5,8,9,13,14,15,23,25</w:t>
      </w:r>
    </w:p>
    <w:p w:rsidR="00FF398C" w:rsidRPr="000C6E61" w:rsidRDefault="00FF398C" w:rsidP="00FF398C">
      <w:pPr>
        <w:spacing w:line="240" w:lineRule="auto"/>
        <w:rPr>
          <w:rFonts w:ascii="Times New Roman" w:hAnsi="Times New Roman" w:cs="Times New Roman"/>
          <w:sz w:val="24"/>
          <w:szCs w:val="24"/>
        </w:rPr>
      </w:pPr>
    </w:p>
    <w:p w:rsidR="00FF398C" w:rsidRPr="000C6E61" w:rsidRDefault="00FF398C" w:rsidP="00FF398C">
      <w:pPr>
        <w:pStyle w:val="ad"/>
        <w:ind w:firstLine="709"/>
        <w:contextualSpacing/>
        <w:jc w:val="both"/>
        <w:rPr>
          <w:rFonts w:ascii="Times New Roman" w:hAnsi="Times New Roman" w:cs="Times New Roman"/>
          <w:sz w:val="24"/>
          <w:szCs w:val="24"/>
        </w:rPr>
      </w:pPr>
      <w:r w:rsidRPr="000C6E61">
        <w:rPr>
          <w:rFonts w:ascii="Times New Roman" w:hAnsi="Times New Roman" w:cs="Times New Roman"/>
          <w:sz w:val="24"/>
          <w:szCs w:val="24"/>
        </w:rPr>
        <w:t xml:space="preserve">   Результаты исследования показали наличие ряда проблем в подготовке обучающихся. Результаты проведённого анализа заставляют ещё раз указать на необходимость дифференцированного подхода в процессе обучения: учителю необходимо иметь реальные представления об уровне подготовки каждого обучающегося и ставить перед ним ту цель, которую он может реализовать. В создании индивидуальных траекторий обучения результаты ВПР могут оказать неоценимую помощь.</w:t>
      </w:r>
    </w:p>
    <w:p w:rsidR="00FF398C" w:rsidRPr="000C6E61" w:rsidRDefault="00FF398C" w:rsidP="00FF398C">
      <w:pPr>
        <w:spacing w:line="240" w:lineRule="auto"/>
        <w:ind w:firstLine="709"/>
        <w:contextualSpacing/>
        <w:jc w:val="both"/>
        <w:rPr>
          <w:rFonts w:ascii="Times New Roman" w:hAnsi="Times New Roman" w:cs="Times New Roman"/>
          <w:sz w:val="24"/>
          <w:szCs w:val="24"/>
          <w:u w:val="single"/>
        </w:rPr>
      </w:pPr>
      <w:r w:rsidRPr="000C6E61">
        <w:rPr>
          <w:rFonts w:ascii="Times New Roman" w:hAnsi="Times New Roman" w:cs="Times New Roman"/>
          <w:sz w:val="24"/>
          <w:szCs w:val="24"/>
        </w:rPr>
        <w:t xml:space="preserve">Можно сделать вывод, что осмысление результатов деятельности учителя помогает выявить факторы, влияющие на качество подготовки учащихся, и является основанием для дальнейшей работы. Полученные в ходе ВПР данные показали эффективность и высокую информативность использованной технологии оценки качества учебных достижений обучающихся. </w:t>
      </w:r>
    </w:p>
    <w:p w:rsidR="00FF398C" w:rsidRPr="000C6E61" w:rsidRDefault="00FF398C" w:rsidP="00FF398C">
      <w:pPr>
        <w:shd w:val="clear" w:color="auto" w:fill="FFFFFF"/>
        <w:ind w:firstLine="709"/>
        <w:contextualSpacing/>
        <w:jc w:val="both"/>
        <w:rPr>
          <w:rFonts w:ascii="Times New Roman" w:hAnsi="Times New Roman" w:cs="Times New Roman"/>
          <w:b/>
          <w:sz w:val="24"/>
          <w:szCs w:val="24"/>
        </w:rPr>
      </w:pPr>
      <w:r w:rsidRPr="000C6E61">
        <w:rPr>
          <w:rStyle w:val="c1"/>
          <w:rFonts w:ascii="Times New Roman" w:hAnsi="Times New Roman" w:cs="Times New Roman"/>
          <w:b/>
          <w:sz w:val="24"/>
          <w:szCs w:val="24"/>
        </w:rPr>
        <w:t xml:space="preserve">     По результатам ВПР можно дать следующие рекомендации учителям</w:t>
      </w:r>
      <w:r w:rsidR="004F7CC2" w:rsidRPr="000C6E61">
        <w:rPr>
          <w:rStyle w:val="c1"/>
          <w:rFonts w:ascii="Times New Roman" w:hAnsi="Times New Roman" w:cs="Times New Roman"/>
          <w:b/>
          <w:sz w:val="24"/>
          <w:szCs w:val="24"/>
        </w:rPr>
        <w:t xml:space="preserve"> математики</w:t>
      </w:r>
      <w:r w:rsidRPr="000C6E61">
        <w:rPr>
          <w:rStyle w:val="c1"/>
          <w:rFonts w:ascii="Times New Roman" w:hAnsi="Times New Roman" w:cs="Times New Roman"/>
          <w:b/>
          <w:sz w:val="24"/>
          <w:szCs w:val="24"/>
        </w:rPr>
        <w:t>:</w:t>
      </w:r>
    </w:p>
    <w:p w:rsidR="00FF398C" w:rsidRPr="000C6E61" w:rsidRDefault="00FF398C" w:rsidP="00FF398C">
      <w:pPr>
        <w:shd w:val="clear" w:color="auto" w:fill="FFFFFF"/>
        <w:ind w:firstLine="709"/>
        <w:contextualSpacing/>
        <w:jc w:val="both"/>
        <w:rPr>
          <w:rFonts w:ascii="Times New Roman" w:hAnsi="Times New Roman" w:cs="Times New Roman"/>
          <w:sz w:val="24"/>
          <w:szCs w:val="24"/>
        </w:rPr>
      </w:pPr>
      <w:r w:rsidRPr="000C6E61">
        <w:rPr>
          <w:rStyle w:val="c1"/>
          <w:rFonts w:ascii="Times New Roman" w:hAnsi="Times New Roman" w:cs="Times New Roman"/>
          <w:sz w:val="24"/>
          <w:szCs w:val="24"/>
        </w:rPr>
        <w:t>1.  Обратить внимание на типичные ошибки, их причины и возможные пути устранения.</w:t>
      </w:r>
    </w:p>
    <w:p w:rsidR="00FF398C" w:rsidRPr="000C6E61" w:rsidRDefault="00FF398C" w:rsidP="00FF398C">
      <w:pPr>
        <w:shd w:val="clear" w:color="auto" w:fill="FFFFFF"/>
        <w:ind w:firstLine="709"/>
        <w:contextualSpacing/>
        <w:jc w:val="both"/>
        <w:rPr>
          <w:rFonts w:ascii="Times New Roman" w:hAnsi="Times New Roman" w:cs="Times New Roman"/>
          <w:sz w:val="24"/>
          <w:szCs w:val="24"/>
        </w:rPr>
      </w:pPr>
      <w:r w:rsidRPr="000C6E61">
        <w:rPr>
          <w:rStyle w:val="c1"/>
          <w:rFonts w:ascii="Times New Roman" w:hAnsi="Times New Roman" w:cs="Times New Roman"/>
          <w:sz w:val="24"/>
          <w:szCs w:val="24"/>
        </w:rPr>
        <w:t>2. Объективно оценивать работы учащихся, руководствуясь принятыми нормами оценивания.</w:t>
      </w:r>
    </w:p>
    <w:p w:rsidR="00FF398C" w:rsidRPr="000C6E61" w:rsidRDefault="00FF398C" w:rsidP="00FF398C">
      <w:pPr>
        <w:shd w:val="clear" w:color="auto" w:fill="FFFFFF"/>
        <w:ind w:firstLine="709"/>
        <w:contextualSpacing/>
        <w:jc w:val="both"/>
        <w:rPr>
          <w:rFonts w:ascii="Times New Roman" w:hAnsi="Times New Roman" w:cs="Times New Roman"/>
          <w:sz w:val="24"/>
          <w:szCs w:val="24"/>
        </w:rPr>
      </w:pPr>
      <w:r w:rsidRPr="000C6E61">
        <w:rPr>
          <w:rStyle w:val="c5"/>
          <w:rFonts w:ascii="Times New Roman" w:hAnsi="Times New Roman" w:cs="Times New Roman"/>
          <w:sz w:val="24"/>
          <w:szCs w:val="24"/>
        </w:rPr>
        <w:t xml:space="preserve">3. Подготовить индивидуальные программы (траектории развития) для </w:t>
      </w:r>
      <w:proofErr w:type="gramStart"/>
      <w:r w:rsidRPr="000C6E61">
        <w:rPr>
          <w:rStyle w:val="c5"/>
          <w:rFonts w:ascii="Times New Roman" w:hAnsi="Times New Roman" w:cs="Times New Roman"/>
          <w:sz w:val="24"/>
          <w:szCs w:val="24"/>
        </w:rPr>
        <w:t>обучающихся</w:t>
      </w:r>
      <w:proofErr w:type="gramEnd"/>
      <w:r w:rsidRPr="000C6E61">
        <w:rPr>
          <w:rStyle w:val="c5"/>
          <w:rFonts w:ascii="Times New Roman" w:hAnsi="Times New Roman" w:cs="Times New Roman"/>
          <w:sz w:val="24"/>
          <w:szCs w:val="24"/>
        </w:rPr>
        <w:t>, которые выполнили ВПР с очень низкими результатами, и для обучающихся, которые выполнили ВПР с достаточно высокими результатами.</w:t>
      </w:r>
    </w:p>
    <w:p w:rsidR="00FF398C" w:rsidRPr="000C6E61" w:rsidRDefault="00FF398C" w:rsidP="00FF398C">
      <w:pPr>
        <w:shd w:val="clear" w:color="auto" w:fill="FFFFFF"/>
        <w:ind w:firstLine="709"/>
        <w:contextualSpacing/>
        <w:jc w:val="both"/>
        <w:rPr>
          <w:rStyle w:val="c1"/>
          <w:rFonts w:ascii="Times New Roman" w:hAnsi="Times New Roman" w:cs="Times New Roman"/>
          <w:sz w:val="24"/>
          <w:szCs w:val="24"/>
        </w:rPr>
      </w:pPr>
      <w:r w:rsidRPr="000C6E61">
        <w:rPr>
          <w:rStyle w:val="c1"/>
          <w:rFonts w:ascii="Times New Roman" w:hAnsi="Times New Roman" w:cs="Times New Roman"/>
          <w:sz w:val="24"/>
          <w:szCs w:val="24"/>
        </w:rPr>
        <w:t>4. Проводить репетиционные работы по материалам открытого банка заданий  НИКО, ВПР с последующим анализом результатов (выявление динамики результатов обучения).</w:t>
      </w:r>
    </w:p>
    <w:p w:rsidR="00FF398C" w:rsidRPr="000C6E61" w:rsidRDefault="00FF398C" w:rsidP="00FF398C">
      <w:pPr>
        <w:shd w:val="clear" w:color="auto" w:fill="FFFFFF"/>
        <w:ind w:firstLine="709"/>
        <w:contextualSpacing/>
        <w:jc w:val="both"/>
        <w:rPr>
          <w:rFonts w:ascii="Times New Roman" w:hAnsi="Times New Roman" w:cs="Times New Roman"/>
          <w:sz w:val="24"/>
          <w:szCs w:val="24"/>
        </w:rPr>
      </w:pPr>
      <w:r w:rsidRPr="000C6E61">
        <w:rPr>
          <w:rStyle w:val="c1"/>
          <w:rFonts w:ascii="Times New Roman" w:hAnsi="Times New Roman" w:cs="Times New Roman"/>
          <w:sz w:val="24"/>
          <w:szCs w:val="24"/>
        </w:rPr>
        <w:t>5.</w:t>
      </w:r>
      <w:r w:rsidRPr="000C6E61">
        <w:rPr>
          <w:rFonts w:ascii="Times New Roman" w:hAnsi="Times New Roman" w:cs="Times New Roman"/>
          <w:sz w:val="24"/>
          <w:szCs w:val="24"/>
        </w:rPr>
        <w:t xml:space="preserve"> Ознакомить родителей с результатами ВПР.</w:t>
      </w:r>
    </w:p>
    <w:p w:rsidR="00FF398C" w:rsidRPr="000C6E61" w:rsidRDefault="00FF398C" w:rsidP="00FF398C">
      <w:pPr>
        <w:pStyle w:val="a3"/>
        <w:spacing w:line="240" w:lineRule="auto"/>
        <w:ind w:left="0" w:firstLine="709"/>
        <w:jc w:val="both"/>
        <w:rPr>
          <w:rFonts w:ascii="Times New Roman" w:hAnsi="Times New Roman" w:cs="Times New Roman"/>
          <w:sz w:val="24"/>
          <w:szCs w:val="24"/>
        </w:rPr>
      </w:pPr>
      <w:r w:rsidRPr="000C6E61">
        <w:rPr>
          <w:rFonts w:ascii="Times New Roman" w:hAnsi="Times New Roman" w:cs="Times New Roman"/>
          <w:sz w:val="24"/>
          <w:szCs w:val="24"/>
        </w:rPr>
        <w:t>6.  Педагогам провести анализ и корректировку рабочих программ (при необходимости).</w:t>
      </w:r>
    </w:p>
    <w:p w:rsidR="00FF398C" w:rsidRPr="000C6E61" w:rsidRDefault="00FF398C" w:rsidP="00FF398C">
      <w:pPr>
        <w:pStyle w:val="a3"/>
        <w:spacing w:line="240" w:lineRule="auto"/>
        <w:ind w:left="0" w:firstLine="709"/>
        <w:jc w:val="both"/>
        <w:rPr>
          <w:rFonts w:ascii="Times New Roman" w:hAnsi="Times New Roman" w:cs="Times New Roman"/>
          <w:sz w:val="24"/>
          <w:szCs w:val="24"/>
        </w:rPr>
      </w:pPr>
      <w:r w:rsidRPr="000C6E61">
        <w:rPr>
          <w:rFonts w:ascii="Times New Roman" w:hAnsi="Times New Roman" w:cs="Times New Roman"/>
          <w:sz w:val="24"/>
          <w:szCs w:val="24"/>
        </w:rPr>
        <w:t>8. Основным направлением работы считать - Обеспечение объективности образовательных результатов в рамках конкретной оценочной процедуры.</w:t>
      </w:r>
    </w:p>
    <w:p w:rsidR="00FF398C" w:rsidRPr="000C6E61" w:rsidRDefault="00FF398C" w:rsidP="00FF398C">
      <w:pPr>
        <w:pStyle w:val="a7"/>
        <w:spacing w:before="0" w:beforeAutospacing="0" w:after="0" w:afterAutospacing="0"/>
        <w:ind w:left="72" w:firstLine="709"/>
        <w:contextualSpacing/>
        <w:jc w:val="both"/>
      </w:pPr>
      <w:r w:rsidRPr="000C6E61">
        <w:t xml:space="preserve">Результаты оценочных процедур должны служить основанием для совершенствования преподавания учебных предметов, для корректировки своих рабочих программ; для повышения информированности и развития моделей родительского оценивания, принятия обоснованных решений о выборе образовательной траектории ребенка. Именно такая слаженная работа по использованию результатов </w:t>
      </w:r>
      <w:r w:rsidRPr="000C6E61">
        <w:lastRenderedPageBreak/>
        <w:t>оценочных процедур всеми  участниками образовательного процесса должна приводить к ежегодному повышению качества образования в школе.</w:t>
      </w:r>
    </w:p>
    <w:p w:rsidR="00323CF9" w:rsidRPr="000C6E61" w:rsidRDefault="00323CF9" w:rsidP="00FF398C">
      <w:pPr>
        <w:pStyle w:val="a7"/>
        <w:spacing w:before="0" w:beforeAutospacing="0" w:after="0" w:afterAutospacing="0"/>
        <w:ind w:left="72" w:firstLine="709"/>
        <w:contextualSpacing/>
        <w:jc w:val="both"/>
      </w:pPr>
    </w:p>
    <w:p w:rsidR="00323CF9" w:rsidRPr="000C6E61" w:rsidRDefault="00323CF9" w:rsidP="00FF398C">
      <w:pPr>
        <w:pStyle w:val="a7"/>
        <w:spacing w:before="0" w:beforeAutospacing="0" w:after="0" w:afterAutospacing="0"/>
        <w:ind w:left="72" w:firstLine="709"/>
        <w:contextualSpacing/>
        <w:jc w:val="both"/>
      </w:pPr>
    </w:p>
    <w:p w:rsidR="00323CF9" w:rsidRPr="000C6E61" w:rsidRDefault="00323CF9" w:rsidP="000C6E61">
      <w:pPr>
        <w:pStyle w:val="a7"/>
        <w:tabs>
          <w:tab w:val="left" w:pos="4710"/>
          <w:tab w:val="left" w:pos="7369"/>
        </w:tabs>
        <w:spacing w:before="0" w:beforeAutospacing="0" w:after="0" w:afterAutospacing="0"/>
        <w:ind w:left="72" w:firstLine="709"/>
        <w:contextualSpacing/>
        <w:jc w:val="both"/>
      </w:pPr>
      <w:r w:rsidRPr="000C6E61">
        <w:tab/>
      </w:r>
      <w:r w:rsidR="000C6E61" w:rsidRPr="000C6E61">
        <w:t xml:space="preserve">                      </w:t>
      </w:r>
      <w:r w:rsidRPr="000C6E61">
        <w:t>ВПР -2022 - Биология</w:t>
      </w:r>
    </w:p>
    <w:p w:rsidR="00323CF9" w:rsidRPr="000C6E61" w:rsidRDefault="00323CF9" w:rsidP="00FF398C">
      <w:pPr>
        <w:pStyle w:val="a7"/>
        <w:spacing w:before="0" w:beforeAutospacing="0" w:after="0" w:afterAutospacing="0"/>
        <w:ind w:left="72" w:firstLine="709"/>
        <w:contextualSpacing/>
        <w:jc w:val="both"/>
      </w:pPr>
    </w:p>
    <w:p w:rsidR="00323CF9" w:rsidRPr="000C6E61" w:rsidRDefault="00323CF9" w:rsidP="00C57228">
      <w:pPr>
        <w:pStyle w:val="a3"/>
        <w:numPr>
          <w:ilvl w:val="2"/>
          <w:numId w:val="8"/>
        </w:numPr>
        <w:spacing w:line="240" w:lineRule="auto"/>
        <w:ind w:left="284" w:hanging="284"/>
        <w:jc w:val="both"/>
        <w:rPr>
          <w:rFonts w:ascii="Times New Roman" w:hAnsi="Times New Roman" w:cs="Times New Roman"/>
          <w:b/>
          <w:bCs/>
          <w:sz w:val="24"/>
          <w:szCs w:val="24"/>
        </w:rPr>
      </w:pPr>
      <w:bookmarkStart w:id="0" w:name="_Hlk126335588"/>
      <w:r w:rsidRPr="000C6E61">
        <w:rPr>
          <w:rFonts w:ascii="Times New Roman" w:hAnsi="Times New Roman" w:cs="Times New Roman"/>
          <w:b/>
          <w:bCs/>
          <w:sz w:val="24"/>
          <w:szCs w:val="24"/>
        </w:rPr>
        <w:t xml:space="preserve">Гистограмма подтверждения обучающимися 6х классов итоговых оценок по результатам ВПР за 2021- 2022 </w:t>
      </w:r>
      <w:proofErr w:type="spellStart"/>
      <w:r w:rsidRPr="000C6E61">
        <w:rPr>
          <w:rFonts w:ascii="Times New Roman" w:hAnsi="Times New Roman" w:cs="Times New Roman"/>
          <w:b/>
          <w:bCs/>
          <w:sz w:val="24"/>
          <w:szCs w:val="24"/>
        </w:rPr>
        <w:t>уч</w:t>
      </w:r>
      <w:proofErr w:type="gramStart"/>
      <w:r w:rsidRPr="000C6E61">
        <w:rPr>
          <w:rFonts w:ascii="Times New Roman" w:hAnsi="Times New Roman" w:cs="Times New Roman"/>
          <w:b/>
          <w:bCs/>
          <w:sz w:val="24"/>
          <w:szCs w:val="24"/>
        </w:rPr>
        <w:t>.г</w:t>
      </w:r>
      <w:proofErr w:type="gramEnd"/>
      <w:r w:rsidRPr="000C6E61">
        <w:rPr>
          <w:rFonts w:ascii="Times New Roman" w:hAnsi="Times New Roman" w:cs="Times New Roman"/>
          <w:b/>
          <w:bCs/>
          <w:sz w:val="24"/>
          <w:szCs w:val="24"/>
        </w:rPr>
        <w:t>од</w:t>
      </w:r>
      <w:proofErr w:type="spellEnd"/>
      <w:r w:rsidRPr="000C6E61">
        <w:rPr>
          <w:rFonts w:ascii="Times New Roman" w:hAnsi="Times New Roman" w:cs="Times New Roman"/>
          <w:b/>
          <w:bCs/>
          <w:sz w:val="24"/>
          <w:szCs w:val="24"/>
        </w:rPr>
        <w:t xml:space="preserve">. (Количество </w:t>
      </w:r>
      <w:proofErr w:type="gramStart"/>
      <w:r w:rsidRPr="000C6E61">
        <w:rPr>
          <w:rFonts w:ascii="Times New Roman" w:hAnsi="Times New Roman" w:cs="Times New Roman"/>
          <w:b/>
          <w:bCs/>
          <w:sz w:val="24"/>
          <w:szCs w:val="24"/>
        </w:rPr>
        <w:t>обучающихся</w:t>
      </w:r>
      <w:proofErr w:type="gramEnd"/>
      <w:r w:rsidRPr="000C6E61">
        <w:rPr>
          <w:rFonts w:ascii="Times New Roman" w:hAnsi="Times New Roman" w:cs="Times New Roman"/>
          <w:b/>
          <w:bCs/>
          <w:sz w:val="24"/>
          <w:szCs w:val="24"/>
        </w:rPr>
        <w:t xml:space="preserve"> в %).</w:t>
      </w:r>
    </w:p>
    <w:bookmarkEnd w:id="0"/>
    <w:p w:rsidR="00323CF9" w:rsidRPr="000C6E61" w:rsidRDefault="00323CF9" w:rsidP="00323CF9">
      <w:pPr>
        <w:ind w:firstLine="709"/>
        <w:jc w:val="both"/>
        <w:rPr>
          <w:rFonts w:ascii="Times New Roman" w:hAnsi="Times New Roman" w:cs="Times New Roman"/>
          <w:sz w:val="24"/>
          <w:szCs w:val="24"/>
        </w:rPr>
      </w:pPr>
    </w:p>
    <w:p w:rsidR="00323CF9" w:rsidRPr="000C6E61" w:rsidRDefault="00323CF9" w:rsidP="000C6E61">
      <w:pPr>
        <w:ind w:hanging="142"/>
        <w:jc w:val="both"/>
        <w:rPr>
          <w:rFonts w:ascii="Times New Roman" w:hAnsi="Times New Roman" w:cs="Times New Roman"/>
        </w:rPr>
      </w:pPr>
      <w:r w:rsidRPr="000C6E61">
        <w:rPr>
          <w:rFonts w:ascii="Times New Roman" w:hAnsi="Times New Roman" w:cs="Times New Roman"/>
          <w:noProof/>
          <w:lang w:eastAsia="ru-RU"/>
        </w:rPr>
        <w:drawing>
          <wp:inline distT="0" distB="0" distL="0" distR="0" wp14:anchorId="3DB5C145" wp14:editId="00C4527B">
            <wp:extent cx="7077075" cy="30670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6E61" w:rsidRPr="000C6E61" w:rsidRDefault="000C6E61" w:rsidP="000C6E61">
      <w:pPr>
        <w:ind w:hanging="142"/>
        <w:jc w:val="both"/>
        <w:rPr>
          <w:rFonts w:ascii="Times New Roman" w:hAnsi="Times New Roman" w:cs="Times New Roman"/>
        </w:rPr>
      </w:pPr>
    </w:p>
    <w:p w:rsidR="00323CF9" w:rsidRPr="000C6E61" w:rsidRDefault="00323CF9" w:rsidP="00323CF9">
      <w:pPr>
        <w:jc w:val="both"/>
        <w:rPr>
          <w:rFonts w:ascii="Times New Roman" w:hAnsi="Times New Roman" w:cs="Times New Roman"/>
          <w:sz w:val="24"/>
          <w:szCs w:val="24"/>
        </w:rPr>
      </w:pPr>
      <w:bookmarkStart w:id="1" w:name="_Hlk126337462"/>
      <w:r w:rsidRPr="000C6E61">
        <w:rPr>
          <w:rFonts w:ascii="Times New Roman" w:hAnsi="Times New Roman" w:cs="Times New Roman"/>
          <w:sz w:val="24"/>
          <w:szCs w:val="24"/>
        </w:rPr>
        <w:t xml:space="preserve">Из данных гистограммы следует, что по итогам ВПР, высокий уровень </w:t>
      </w:r>
      <w:r w:rsidRPr="000C6E61">
        <w:rPr>
          <w:rFonts w:ascii="Times New Roman" w:hAnsi="Times New Roman" w:cs="Times New Roman"/>
          <w:b/>
          <w:bCs/>
          <w:sz w:val="24"/>
          <w:szCs w:val="24"/>
        </w:rPr>
        <w:t>не подтвердивших</w:t>
      </w:r>
      <w:r w:rsidRPr="000C6E61">
        <w:rPr>
          <w:rFonts w:ascii="Times New Roman" w:hAnsi="Times New Roman" w:cs="Times New Roman"/>
          <w:sz w:val="24"/>
          <w:szCs w:val="24"/>
        </w:rPr>
        <w:t xml:space="preserve"> свои оценки за 2022 год в сторону </w:t>
      </w:r>
      <w:r w:rsidRPr="000C6E61">
        <w:rPr>
          <w:rFonts w:ascii="Times New Roman" w:hAnsi="Times New Roman" w:cs="Times New Roman"/>
          <w:b/>
          <w:bCs/>
          <w:sz w:val="24"/>
          <w:szCs w:val="24"/>
        </w:rPr>
        <w:t>снижения</w:t>
      </w:r>
      <w:r w:rsidRPr="000C6E61">
        <w:rPr>
          <w:rFonts w:ascii="Times New Roman" w:hAnsi="Times New Roman" w:cs="Times New Roman"/>
          <w:sz w:val="24"/>
          <w:szCs w:val="24"/>
        </w:rPr>
        <w:t xml:space="preserve"> наблюдается в ряде школ: </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МБОУ СОШ </w:t>
      </w:r>
      <w:r w:rsidRPr="000C6E61">
        <w:rPr>
          <w:rFonts w:ascii="Times New Roman" w:hAnsi="Times New Roman" w:cs="Times New Roman"/>
          <w:b/>
          <w:bCs/>
          <w:sz w:val="24"/>
          <w:szCs w:val="24"/>
        </w:rPr>
        <w:t>№15</w:t>
      </w:r>
      <w:r w:rsidRPr="000C6E61">
        <w:rPr>
          <w:rFonts w:ascii="Times New Roman" w:hAnsi="Times New Roman" w:cs="Times New Roman"/>
          <w:sz w:val="24"/>
          <w:szCs w:val="24"/>
        </w:rPr>
        <w:t xml:space="preserve"> – 92, 86% обучающихся</w:t>
      </w:r>
      <w:bookmarkStart w:id="2" w:name="_Hlk126171189"/>
      <w:r w:rsidRPr="000C6E61">
        <w:rPr>
          <w:rFonts w:ascii="Times New Roman" w:hAnsi="Times New Roman" w:cs="Times New Roman"/>
          <w:sz w:val="24"/>
          <w:szCs w:val="24"/>
        </w:rPr>
        <w:t xml:space="preserve">; МБОУ СОШ </w:t>
      </w:r>
      <w:r w:rsidRPr="000C6E61">
        <w:rPr>
          <w:rFonts w:ascii="Times New Roman" w:hAnsi="Times New Roman" w:cs="Times New Roman"/>
          <w:b/>
          <w:bCs/>
          <w:sz w:val="24"/>
          <w:szCs w:val="24"/>
        </w:rPr>
        <w:t>№21</w:t>
      </w:r>
      <w:r w:rsidRPr="000C6E61">
        <w:rPr>
          <w:rFonts w:ascii="Times New Roman" w:hAnsi="Times New Roman" w:cs="Times New Roman"/>
          <w:sz w:val="24"/>
          <w:szCs w:val="24"/>
        </w:rPr>
        <w:t xml:space="preserve"> – 89%</w:t>
      </w:r>
      <w:proofErr w:type="gramStart"/>
      <w:r w:rsidRPr="000C6E61">
        <w:rPr>
          <w:rFonts w:ascii="Times New Roman" w:hAnsi="Times New Roman" w:cs="Times New Roman"/>
          <w:sz w:val="24"/>
          <w:szCs w:val="24"/>
        </w:rPr>
        <w:t xml:space="preserve"> ;</w:t>
      </w:r>
      <w:proofErr w:type="gramEnd"/>
      <w:r w:rsidRPr="000C6E61">
        <w:rPr>
          <w:rFonts w:ascii="Times New Roman" w:hAnsi="Times New Roman" w:cs="Times New Roman"/>
          <w:sz w:val="24"/>
          <w:szCs w:val="24"/>
        </w:rPr>
        <w:t xml:space="preserve"> МБОУ СОШ </w:t>
      </w:r>
      <w:r w:rsidRPr="000C6E61">
        <w:rPr>
          <w:rFonts w:ascii="Times New Roman" w:hAnsi="Times New Roman" w:cs="Times New Roman"/>
          <w:b/>
          <w:bCs/>
          <w:sz w:val="24"/>
          <w:szCs w:val="24"/>
        </w:rPr>
        <w:t>№28</w:t>
      </w:r>
      <w:r w:rsidRPr="000C6E61">
        <w:rPr>
          <w:rFonts w:ascii="Times New Roman" w:hAnsi="Times New Roman" w:cs="Times New Roman"/>
          <w:sz w:val="24"/>
          <w:szCs w:val="24"/>
        </w:rPr>
        <w:t xml:space="preserve"> – 84,6 %;  МБОУ СОШ </w:t>
      </w:r>
      <w:r w:rsidRPr="000C6E61">
        <w:rPr>
          <w:rFonts w:ascii="Times New Roman" w:hAnsi="Times New Roman" w:cs="Times New Roman"/>
          <w:b/>
          <w:bCs/>
          <w:sz w:val="24"/>
          <w:szCs w:val="24"/>
        </w:rPr>
        <w:t>№3</w:t>
      </w:r>
      <w:r w:rsidRPr="000C6E61">
        <w:rPr>
          <w:rFonts w:ascii="Times New Roman" w:hAnsi="Times New Roman" w:cs="Times New Roman"/>
          <w:sz w:val="24"/>
          <w:szCs w:val="24"/>
        </w:rPr>
        <w:t xml:space="preserve"> – 77,78%,МБОУ СОШ </w:t>
      </w:r>
      <w:r w:rsidRPr="000C6E61">
        <w:rPr>
          <w:rFonts w:ascii="Times New Roman" w:hAnsi="Times New Roman" w:cs="Times New Roman"/>
          <w:b/>
          <w:bCs/>
          <w:sz w:val="24"/>
          <w:szCs w:val="24"/>
        </w:rPr>
        <w:t>№7</w:t>
      </w:r>
      <w:r w:rsidRPr="000C6E61">
        <w:rPr>
          <w:rFonts w:ascii="Times New Roman" w:hAnsi="Times New Roman" w:cs="Times New Roman"/>
          <w:sz w:val="24"/>
          <w:szCs w:val="24"/>
        </w:rPr>
        <w:t xml:space="preserve"> – 67,5%, МБОУ СОШ </w:t>
      </w:r>
      <w:r w:rsidRPr="000C6E61">
        <w:rPr>
          <w:rFonts w:ascii="Times New Roman" w:hAnsi="Times New Roman" w:cs="Times New Roman"/>
          <w:b/>
          <w:bCs/>
          <w:sz w:val="24"/>
          <w:szCs w:val="24"/>
        </w:rPr>
        <w:t>№5</w:t>
      </w:r>
      <w:r w:rsidRPr="000C6E61">
        <w:rPr>
          <w:rFonts w:ascii="Times New Roman" w:hAnsi="Times New Roman" w:cs="Times New Roman"/>
          <w:sz w:val="24"/>
          <w:szCs w:val="24"/>
        </w:rPr>
        <w:t xml:space="preserve"> – 63, 64%, МБОУ СОШ </w:t>
      </w:r>
      <w:r w:rsidRPr="000C6E61">
        <w:rPr>
          <w:rFonts w:ascii="Times New Roman" w:hAnsi="Times New Roman" w:cs="Times New Roman"/>
          <w:b/>
          <w:bCs/>
          <w:sz w:val="24"/>
          <w:szCs w:val="24"/>
        </w:rPr>
        <w:t>№10</w:t>
      </w:r>
      <w:r w:rsidRPr="000C6E61">
        <w:rPr>
          <w:rFonts w:ascii="Times New Roman" w:hAnsi="Times New Roman" w:cs="Times New Roman"/>
          <w:sz w:val="24"/>
          <w:szCs w:val="24"/>
        </w:rPr>
        <w:t xml:space="preserve"> – 60,32% ; МБОУ СОШ </w:t>
      </w:r>
      <w:r w:rsidRPr="000C6E61">
        <w:rPr>
          <w:rFonts w:ascii="Times New Roman" w:hAnsi="Times New Roman" w:cs="Times New Roman"/>
          <w:b/>
          <w:bCs/>
          <w:sz w:val="24"/>
          <w:szCs w:val="24"/>
        </w:rPr>
        <w:t>№16</w:t>
      </w:r>
      <w:r w:rsidRPr="000C6E61">
        <w:rPr>
          <w:rFonts w:ascii="Times New Roman" w:hAnsi="Times New Roman" w:cs="Times New Roman"/>
          <w:sz w:val="24"/>
          <w:szCs w:val="24"/>
        </w:rPr>
        <w:t xml:space="preserve"> -57,14%; МБОУ СОШ №</w:t>
      </w:r>
      <w:r w:rsidRPr="000C6E61">
        <w:rPr>
          <w:rFonts w:ascii="Times New Roman" w:hAnsi="Times New Roman" w:cs="Times New Roman"/>
          <w:b/>
          <w:bCs/>
          <w:sz w:val="24"/>
          <w:szCs w:val="24"/>
        </w:rPr>
        <w:t>24</w:t>
      </w:r>
      <w:r w:rsidRPr="000C6E61">
        <w:rPr>
          <w:rFonts w:ascii="Times New Roman" w:hAnsi="Times New Roman" w:cs="Times New Roman"/>
          <w:sz w:val="24"/>
          <w:szCs w:val="24"/>
        </w:rPr>
        <w:t xml:space="preserve"> – 56,7%., </w:t>
      </w:r>
      <w:bookmarkEnd w:id="2"/>
      <w:r w:rsidRPr="000C6E61">
        <w:rPr>
          <w:rFonts w:ascii="Times New Roman" w:hAnsi="Times New Roman" w:cs="Times New Roman"/>
          <w:sz w:val="24"/>
          <w:szCs w:val="24"/>
        </w:rPr>
        <w:t xml:space="preserve">в этих же школах наблюдается самый низкий процент подтвердивших свои оценки и, как следствие, отсутствуют обучающие повысившие  оценки.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Наиболее</w:t>
      </w:r>
      <w:r w:rsidRPr="000C6E61">
        <w:rPr>
          <w:rFonts w:ascii="Times New Roman" w:hAnsi="Times New Roman" w:cs="Times New Roman"/>
          <w:b/>
          <w:bCs/>
          <w:sz w:val="24"/>
          <w:szCs w:val="24"/>
        </w:rPr>
        <w:t xml:space="preserve"> низкий </w:t>
      </w:r>
      <w:r w:rsidRPr="000C6E61">
        <w:rPr>
          <w:rFonts w:ascii="Times New Roman" w:hAnsi="Times New Roman" w:cs="Times New Roman"/>
          <w:sz w:val="24"/>
          <w:szCs w:val="24"/>
        </w:rPr>
        <w:t xml:space="preserve">процент </w:t>
      </w:r>
      <w:proofErr w:type="gramStart"/>
      <w:r w:rsidRPr="000C6E61">
        <w:rPr>
          <w:rFonts w:ascii="Times New Roman" w:hAnsi="Times New Roman" w:cs="Times New Roman"/>
          <w:sz w:val="24"/>
          <w:szCs w:val="24"/>
        </w:rPr>
        <w:t>среди</w:t>
      </w:r>
      <w:proofErr w:type="gramEnd"/>
      <w:r w:rsidRPr="000C6E61">
        <w:rPr>
          <w:rFonts w:ascii="Times New Roman" w:hAnsi="Times New Roman" w:cs="Times New Roman"/>
          <w:sz w:val="24"/>
          <w:szCs w:val="24"/>
        </w:rPr>
        <w:t xml:space="preserve"> обучающихся понизивших оценку в таких школах, как:</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lastRenderedPageBreak/>
        <w:t>МБОУ СОШ№</w:t>
      </w:r>
      <w:r w:rsidRPr="000C6E61">
        <w:rPr>
          <w:rFonts w:ascii="Times New Roman" w:hAnsi="Times New Roman" w:cs="Times New Roman"/>
          <w:b/>
          <w:bCs/>
          <w:sz w:val="24"/>
          <w:szCs w:val="24"/>
        </w:rPr>
        <w:t>27</w:t>
      </w:r>
      <w:r w:rsidRPr="000C6E61">
        <w:rPr>
          <w:rFonts w:ascii="Times New Roman" w:hAnsi="Times New Roman" w:cs="Times New Roman"/>
          <w:sz w:val="24"/>
          <w:szCs w:val="24"/>
        </w:rPr>
        <w:t xml:space="preserve"> – 12,5% </w:t>
      </w:r>
      <w:proofErr w:type="gramStart"/>
      <w:r w:rsidRPr="000C6E61">
        <w:rPr>
          <w:rFonts w:ascii="Times New Roman" w:hAnsi="Times New Roman" w:cs="Times New Roman"/>
          <w:sz w:val="24"/>
          <w:szCs w:val="24"/>
        </w:rPr>
        <w:t>обучающихся</w:t>
      </w:r>
      <w:proofErr w:type="gramEnd"/>
      <w:r w:rsidRPr="000C6E61">
        <w:rPr>
          <w:rFonts w:ascii="Times New Roman" w:hAnsi="Times New Roman" w:cs="Times New Roman"/>
          <w:sz w:val="24"/>
          <w:szCs w:val="24"/>
        </w:rPr>
        <w:t>; МБОУ СОШ№</w:t>
      </w:r>
      <w:r w:rsidRPr="000C6E61">
        <w:rPr>
          <w:rFonts w:ascii="Times New Roman" w:hAnsi="Times New Roman" w:cs="Times New Roman"/>
          <w:b/>
          <w:bCs/>
          <w:sz w:val="24"/>
          <w:szCs w:val="24"/>
        </w:rPr>
        <w:t>25</w:t>
      </w:r>
      <w:r w:rsidRPr="000C6E61">
        <w:rPr>
          <w:rFonts w:ascii="Times New Roman" w:hAnsi="Times New Roman" w:cs="Times New Roman"/>
          <w:sz w:val="24"/>
          <w:szCs w:val="24"/>
        </w:rPr>
        <w:t xml:space="preserve"> – 15,38%; МБОУ СОШ№</w:t>
      </w:r>
      <w:r w:rsidRPr="000C6E61">
        <w:rPr>
          <w:rFonts w:ascii="Times New Roman" w:hAnsi="Times New Roman" w:cs="Times New Roman"/>
          <w:b/>
          <w:bCs/>
          <w:sz w:val="24"/>
          <w:szCs w:val="24"/>
        </w:rPr>
        <w:t>9</w:t>
      </w:r>
      <w:r w:rsidRPr="000C6E61">
        <w:rPr>
          <w:rFonts w:ascii="Times New Roman" w:hAnsi="Times New Roman" w:cs="Times New Roman"/>
          <w:sz w:val="24"/>
          <w:szCs w:val="24"/>
        </w:rPr>
        <w:t xml:space="preserve"> – 19,18%;  МБОУ СОШ№</w:t>
      </w:r>
      <w:r w:rsidRPr="000C6E61">
        <w:rPr>
          <w:rFonts w:ascii="Times New Roman" w:hAnsi="Times New Roman" w:cs="Times New Roman"/>
          <w:b/>
          <w:bCs/>
          <w:sz w:val="24"/>
          <w:szCs w:val="24"/>
        </w:rPr>
        <w:t>17</w:t>
      </w:r>
      <w:r w:rsidRPr="000C6E61">
        <w:rPr>
          <w:rFonts w:ascii="Times New Roman" w:hAnsi="Times New Roman" w:cs="Times New Roman"/>
          <w:sz w:val="24"/>
          <w:szCs w:val="24"/>
        </w:rPr>
        <w:t xml:space="preserve"> – 20%; МБОУ СОШ№ </w:t>
      </w:r>
      <w:r w:rsidRPr="000C6E61">
        <w:rPr>
          <w:rFonts w:ascii="Times New Roman" w:hAnsi="Times New Roman" w:cs="Times New Roman"/>
          <w:b/>
          <w:bCs/>
          <w:sz w:val="24"/>
          <w:szCs w:val="24"/>
        </w:rPr>
        <w:t xml:space="preserve">8 </w:t>
      </w:r>
      <w:r w:rsidRPr="000C6E61">
        <w:rPr>
          <w:rFonts w:ascii="Times New Roman" w:hAnsi="Times New Roman" w:cs="Times New Roman"/>
          <w:sz w:val="24"/>
          <w:szCs w:val="24"/>
        </w:rPr>
        <w:t>– 21%; МБОУ СОШ№</w:t>
      </w:r>
      <w:r w:rsidRPr="000C6E61">
        <w:rPr>
          <w:rFonts w:ascii="Times New Roman" w:hAnsi="Times New Roman" w:cs="Times New Roman"/>
          <w:b/>
          <w:bCs/>
          <w:sz w:val="24"/>
          <w:szCs w:val="24"/>
        </w:rPr>
        <w:t>14</w:t>
      </w:r>
      <w:r w:rsidRPr="000C6E61">
        <w:rPr>
          <w:rFonts w:ascii="Times New Roman" w:hAnsi="Times New Roman" w:cs="Times New Roman"/>
          <w:sz w:val="24"/>
          <w:szCs w:val="24"/>
        </w:rPr>
        <w:t xml:space="preserve"> – 23,94% , что является ниже, чем по Ставропольскому краю (26%).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Процент обучающихся, повысивших свои оценки</w:t>
      </w:r>
      <w:r w:rsidRPr="000C6E61">
        <w:rPr>
          <w:rFonts w:ascii="Times New Roman" w:hAnsi="Times New Roman" w:cs="Times New Roman"/>
          <w:b/>
          <w:bCs/>
          <w:sz w:val="24"/>
          <w:szCs w:val="24"/>
        </w:rPr>
        <w:t xml:space="preserve"> отсутствует</w:t>
      </w:r>
      <w:r w:rsidRPr="000C6E61">
        <w:rPr>
          <w:rFonts w:ascii="Times New Roman" w:hAnsi="Times New Roman" w:cs="Times New Roman"/>
          <w:sz w:val="24"/>
          <w:szCs w:val="24"/>
        </w:rPr>
        <w:t xml:space="preserve"> в ряде школ: №15, №24, №3,№4, №5,№7,№10,№14,№16,№19,№27,№20, №21 №23,№28; достаточно </w:t>
      </w:r>
      <w:r w:rsidRPr="000C6E61">
        <w:rPr>
          <w:rFonts w:ascii="Times New Roman" w:hAnsi="Times New Roman" w:cs="Times New Roman"/>
          <w:b/>
          <w:bCs/>
          <w:sz w:val="24"/>
          <w:szCs w:val="24"/>
        </w:rPr>
        <w:t>низкий показатель</w:t>
      </w:r>
      <w:r w:rsidRPr="000C6E61">
        <w:rPr>
          <w:rFonts w:ascii="Times New Roman" w:hAnsi="Times New Roman" w:cs="Times New Roman"/>
          <w:sz w:val="24"/>
          <w:szCs w:val="24"/>
        </w:rPr>
        <w:t xml:space="preserve"> и не превышает уровень Ставропольского края МБОУ СОШ №6 -2,27%, 11 – 2,13%, 17 – 2,5%.</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Существенно </w:t>
      </w:r>
      <w:r w:rsidRPr="000C6E61">
        <w:rPr>
          <w:rFonts w:ascii="Times New Roman" w:hAnsi="Times New Roman" w:cs="Times New Roman"/>
          <w:b/>
          <w:bCs/>
          <w:sz w:val="24"/>
          <w:szCs w:val="24"/>
        </w:rPr>
        <w:t xml:space="preserve">выше </w:t>
      </w:r>
      <w:r w:rsidRPr="000C6E61">
        <w:rPr>
          <w:rFonts w:ascii="Times New Roman" w:hAnsi="Times New Roman" w:cs="Times New Roman"/>
          <w:sz w:val="24"/>
          <w:szCs w:val="24"/>
        </w:rPr>
        <w:t xml:space="preserve">уровня СК в МБОУ СОШ </w:t>
      </w:r>
      <w:r w:rsidRPr="000C6E61">
        <w:rPr>
          <w:rFonts w:ascii="Times New Roman" w:hAnsi="Times New Roman" w:cs="Times New Roman"/>
          <w:b/>
          <w:bCs/>
          <w:sz w:val="24"/>
          <w:szCs w:val="24"/>
        </w:rPr>
        <w:t>№25</w:t>
      </w:r>
      <w:r w:rsidRPr="000C6E61">
        <w:rPr>
          <w:rFonts w:ascii="Times New Roman" w:hAnsi="Times New Roman" w:cs="Times New Roman"/>
          <w:sz w:val="24"/>
          <w:szCs w:val="24"/>
        </w:rPr>
        <w:t xml:space="preserve"> – 15%, МБОУ СОШ </w:t>
      </w:r>
      <w:r w:rsidRPr="000C6E61">
        <w:rPr>
          <w:rFonts w:ascii="Times New Roman" w:hAnsi="Times New Roman" w:cs="Times New Roman"/>
          <w:b/>
          <w:bCs/>
          <w:sz w:val="24"/>
          <w:szCs w:val="24"/>
        </w:rPr>
        <w:t>№8</w:t>
      </w:r>
      <w:r w:rsidRPr="000C6E61">
        <w:rPr>
          <w:rFonts w:ascii="Times New Roman" w:hAnsi="Times New Roman" w:cs="Times New Roman"/>
          <w:sz w:val="24"/>
          <w:szCs w:val="24"/>
        </w:rPr>
        <w:t xml:space="preserve"> – 8,7%; МБОУ СОШ </w:t>
      </w:r>
      <w:r w:rsidRPr="000C6E61">
        <w:rPr>
          <w:rFonts w:ascii="Times New Roman" w:hAnsi="Times New Roman" w:cs="Times New Roman"/>
          <w:b/>
          <w:bCs/>
          <w:sz w:val="24"/>
          <w:szCs w:val="24"/>
        </w:rPr>
        <w:t>№13</w:t>
      </w:r>
      <w:r w:rsidRPr="000C6E61">
        <w:rPr>
          <w:rFonts w:ascii="Times New Roman" w:hAnsi="Times New Roman" w:cs="Times New Roman"/>
          <w:sz w:val="24"/>
          <w:szCs w:val="24"/>
        </w:rPr>
        <w:t xml:space="preserve"> – 3,45%.</w:t>
      </w:r>
    </w:p>
    <w:p w:rsidR="00323CF9" w:rsidRPr="000C6E61" w:rsidRDefault="00323CF9" w:rsidP="00323CF9">
      <w:pPr>
        <w:jc w:val="both"/>
        <w:rPr>
          <w:rFonts w:ascii="Times New Roman" w:hAnsi="Times New Roman" w:cs="Times New Roman"/>
          <w:sz w:val="24"/>
          <w:szCs w:val="24"/>
        </w:rPr>
      </w:pPr>
    </w:p>
    <w:p w:rsidR="00323CF9" w:rsidRPr="000C6E61" w:rsidRDefault="00323CF9" w:rsidP="00C57228">
      <w:pPr>
        <w:pStyle w:val="a3"/>
        <w:numPr>
          <w:ilvl w:val="2"/>
          <w:numId w:val="8"/>
        </w:numPr>
        <w:spacing w:line="240" w:lineRule="auto"/>
        <w:ind w:left="709" w:hanging="567"/>
        <w:jc w:val="both"/>
        <w:rPr>
          <w:rFonts w:ascii="Times New Roman" w:hAnsi="Times New Roman" w:cs="Times New Roman"/>
          <w:sz w:val="24"/>
          <w:szCs w:val="24"/>
        </w:rPr>
      </w:pPr>
      <w:bookmarkStart w:id="3" w:name="_Hlk126484287"/>
      <w:bookmarkStart w:id="4" w:name="_Hlk126172252"/>
      <w:bookmarkEnd w:id="1"/>
      <w:r w:rsidRPr="000C6E61">
        <w:rPr>
          <w:rFonts w:ascii="Times New Roman" w:hAnsi="Times New Roman" w:cs="Times New Roman"/>
          <w:b/>
          <w:bCs/>
          <w:sz w:val="24"/>
          <w:szCs w:val="24"/>
        </w:rPr>
        <w:t xml:space="preserve">Гистограмма уровня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 знаний обучающихся 6х классов по итогам ВПР за 2021- 2022 учебный год.</w:t>
      </w:r>
      <w:bookmarkEnd w:id="3"/>
    </w:p>
    <w:p w:rsidR="00323CF9" w:rsidRPr="000C6E61" w:rsidRDefault="00323CF9" w:rsidP="00323CF9">
      <w:pPr>
        <w:pStyle w:val="a3"/>
        <w:ind w:left="1789"/>
        <w:jc w:val="both"/>
        <w:rPr>
          <w:rFonts w:ascii="Times New Roman" w:hAnsi="Times New Roman" w:cs="Times New Roman"/>
          <w:b/>
          <w:bCs/>
          <w:sz w:val="24"/>
          <w:szCs w:val="24"/>
        </w:rPr>
      </w:pPr>
    </w:p>
    <w:bookmarkEnd w:id="4"/>
    <w:p w:rsidR="00323CF9" w:rsidRPr="000C6E61" w:rsidRDefault="00323CF9" w:rsidP="0096286E">
      <w:pPr>
        <w:pStyle w:val="a3"/>
        <w:ind w:left="0" w:hanging="142"/>
        <w:jc w:val="both"/>
        <w:rPr>
          <w:rFonts w:ascii="Times New Roman" w:hAnsi="Times New Roman" w:cs="Times New Roman"/>
          <w:sz w:val="24"/>
          <w:szCs w:val="24"/>
        </w:rPr>
      </w:pPr>
      <w:r w:rsidRPr="000C6E61">
        <w:rPr>
          <w:rFonts w:ascii="Times New Roman" w:hAnsi="Times New Roman" w:cs="Times New Roman"/>
          <w:noProof/>
          <w:sz w:val="24"/>
          <w:szCs w:val="24"/>
          <w:lang w:eastAsia="ru-RU"/>
        </w:rPr>
        <w:drawing>
          <wp:inline distT="0" distB="0" distL="0" distR="0" wp14:anchorId="069CE711" wp14:editId="4C593B5C">
            <wp:extent cx="6962775" cy="29527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По данным гистограммы уровня </w:t>
      </w:r>
      <w:proofErr w:type="spellStart"/>
      <w:r w:rsidRPr="000C6E61">
        <w:rPr>
          <w:rFonts w:ascii="Times New Roman" w:hAnsi="Times New Roman" w:cs="Times New Roman"/>
          <w:sz w:val="24"/>
          <w:szCs w:val="24"/>
        </w:rPr>
        <w:t>обученности</w:t>
      </w:r>
      <w:proofErr w:type="spellEnd"/>
      <w:r w:rsidRPr="000C6E61">
        <w:rPr>
          <w:rFonts w:ascii="Times New Roman" w:hAnsi="Times New Roman" w:cs="Times New Roman"/>
          <w:sz w:val="24"/>
          <w:szCs w:val="24"/>
        </w:rPr>
        <w:t xml:space="preserve"> и качества знаний обучающихся 6х классов за 2021- 2022 учебный год можно сделать вывод: в ряде школ округа наблюдается 100% успеваемость. Такой результат достигли в МБОУ СОШ № 8, 9, 27, 23,25, ООШ№65. </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Низкие показатели успеваемости наблюдаются в МБОУ СОШ </w:t>
      </w:r>
      <w:r w:rsidRPr="000C6E61">
        <w:rPr>
          <w:rFonts w:ascii="Times New Roman" w:hAnsi="Times New Roman" w:cs="Times New Roman"/>
          <w:b/>
          <w:bCs/>
          <w:sz w:val="24"/>
          <w:szCs w:val="24"/>
        </w:rPr>
        <w:t>№15</w:t>
      </w:r>
      <w:r w:rsidRPr="000C6E61">
        <w:rPr>
          <w:rFonts w:ascii="Times New Roman" w:hAnsi="Times New Roman" w:cs="Times New Roman"/>
          <w:sz w:val="24"/>
          <w:szCs w:val="24"/>
        </w:rPr>
        <w:t xml:space="preserve"> – 50%, </w:t>
      </w:r>
      <w:r w:rsidRPr="000C6E61">
        <w:rPr>
          <w:rFonts w:ascii="Times New Roman" w:hAnsi="Times New Roman" w:cs="Times New Roman"/>
          <w:b/>
          <w:bCs/>
          <w:sz w:val="24"/>
          <w:szCs w:val="24"/>
        </w:rPr>
        <w:t>№28</w:t>
      </w:r>
      <w:r w:rsidRPr="000C6E61">
        <w:rPr>
          <w:rFonts w:ascii="Times New Roman" w:hAnsi="Times New Roman" w:cs="Times New Roman"/>
          <w:sz w:val="24"/>
          <w:szCs w:val="24"/>
        </w:rPr>
        <w:t xml:space="preserve"> – 69,3%; </w:t>
      </w:r>
      <w:r w:rsidRPr="000C6E61">
        <w:rPr>
          <w:rFonts w:ascii="Times New Roman" w:hAnsi="Times New Roman" w:cs="Times New Roman"/>
          <w:b/>
          <w:bCs/>
          <w:sz w:val="24"/>
          <w:szCs w:val="24"/>
        </w:rPr>
        <w:t>№3</w:t>
      </w:r>
      <w:r w:rsidRPr="000C6E61">
        <w:rPr>
          <w:rFonts w:ascii="Times New Roman" w:hAnsi="Times New Roman" w:cs="Times New Roman"/>
          <w:sz w:val="24"/>
          <w:szCs w:val="24"/>
        </w:rPr>
        <w:t xml:space="preserve"> – 65,2% </w:t>
      </w:r>
      <w:r w:rsidRPr="000C6E61">
        <w:rPr>
          <w:rFonts w:ascii="Times New Roman" w:hAnsi="Times New Roman" w:cs="Times New Roman"/>
          <w:b/>
          <w:bCs/>
          <w:sz w:val="24"/>
          <w:szCs w:val="24"/>
        </w:rPr>
        <w:t>№21</w:t>
      </w:r>
      <w:r w:rsidRPr="000C6E61">
        <w:rPr>
          <w:rFonts w:ascii="Times New Roman" w:hAnsi="Times New Roman" w:cs="Times New Roman"/>
          <w:sz w:val="24"/>
          <w:szCs w:val="24"/>
        </w:rPr>
        <w:t xml:space="preserve"> – 77,78 и </w:t>
      </w:r>
      <w:r w:rsidRPr="000C6E61">
        <w:rPr>
          <w:rFonts w:ascii="Times New Roman" w:hAnsi="Times New Roman" w:cs="Times New Roman"/>
          <w:b/>
          <w:bCs/>
          <w:sz w:val="24"/>
          <w:szCs w:val="24"/>
        </w:rPr>
        <w:t>№14</w:t>
      </w:r>
      <w:r w:rsidRPr="000C6E61">
        <w:rPr>
          <w:rFonts w:ascii="Times New Roman" w:hAnsi="Times New Roman" w:cs="Times New Roman"/>
          <w:sz w:val="24"/>
          <w:szCs w:val="24"/>
        </w:rPr>
        <w:t>- 77,46%</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Высокий уровень качества знаний шестиклассников среди обучающихся школ округа наблюдается МБОУ СОШ </w:t>
      </w:r>
      <w:r w:rsidRPr="000C6E61">
        <w:rPr>
          <w:rFonts w:ascii="Times New Roman" w:hAnsi="Times New Roman" w:cs="Times New Roman"/>
          <w:b/>
          <w:bCs/>
          <w:sz w:val="24"/>
          <w:szCs w:val="24"/>
        </w:rPr>
        <w:t>№9</w:t>
      </w:r>
      <w:r w:rsidRPr="000C6E61">
        <w:rPr>
          <w:rFonts w:ascii="Times New Roman" w:hAnsi="Times New Roman" w:cs="Times New Roman"/>
          <w:sz w:val="24"/>
          <w:szCs w:val="24"/>
        </w:rPr>
        <w:t xml:space="preserve"> – 78%; </w:t>
      </w:r>
      <w:r w:rsidRPr="000C6E61">
        <w:rPr>
          <w:rFonts w:ascii="Times New Roman" w:hAnsi="Times New Roman" w:cs="Times New Roman"/>
          <w:b/>
          <w:bCs/>
          <w:sz w:val="24"/>
          <w:szCs w:val="24"/>
        </w:rPr>
        <w:t>№1</w:t>
      </w:r>
      <w:r w:rsidRPr="000C6E61">
        <w:rPr>
          <w:rFonts w:ascii="Times New Roman" w:hAnsi="Times New Roman" w:cs="Times New Roman"/>
          <w:sz w:val="24"/>
          <w:szCs w:val="24"/>
        </w:rPr>
        <w:t xml:space="preserve"> – 70,7%; </w:t>
      </w:r>
      <w:r w:rsidRPr="000C6E61">
        <w:rPr>
          <w:rFonts w:ascii="Times New Roman" w:hAnsi="Times New Roman" w:cs="Times New Roman"/>
          <w:b/>
          <w:bCs/>
          <w:sz w:val="24"/>
          <w:szCs w:val="24"/>
        </w:rPr>
        <w:t xml:space="preserve">№2 </w:t>
      </w:r>
      <w:r w:rsidRPr="000C6E61">
        <w:rPr>
          <w:rFonts w:ascii="Times New Roman" w:hAnsi="Times New Roman" w:cs="Times New Roman"/>
          <w:sz w:val="24"/>
          <w:szCs w:val="24"/>
        </w:rPr>
        <w:t xml:space="preserve">– 68, 94%, </w:t>
      </w:r>
      <w:r w:rsidRPr="000C6E61">
        <w:rPr>
          <w:rFonts w:ascii="Times New Roman" w:hAnsi="Times New Roman" w:cs="Times New Roman"/>
          <w:b/>
          <w:bCs/>
          <w:sz w:val="24"/>
          <w:szCs w:val="24"/>
        </w:rPr>
        <w:t xml:space="preserve">№6 </w:t>
      </w:r>
      <w:r w:rsidRPr="000C6E61">
        <w:rPr>
          <w:rFonts w:ascii="Times New Roman" w:hAnsi="Times New Roman" w:cs="Times New Roman"/>
          <w:sz w:val="24"/>
          <w:szCs w:val="24"/>
        </w:rPr>
        <w:t>– 65,9%, что выше среднего показателя по Ставропольскому краю – 57% и муниципального уровня – 44,58%.</w:t>
      </w:r>
    </w:p>
    <w:p w:rsidR="00323CF9" w:rsidRPr="000C6E61" w:rsidRDefault="00323CF9" w:rsidP="00323CF9">
      <w:pPr>
        <w:pStyle w:val="a3"/>
        <w:ind w:left="0" w:hanging="1134"/>
        <w:jc w:val="both"/>
        <w:rPr>
          <w:rFonts w:ascii="Times New Roman" w:hAnsi="Times New Roman" w:cs="Times New Roman"/>
          <w:sz w:val="24"/>
          <w:szCs w:val="24"/>
        </w:rPr>
      </w:pPr>
      <w:r w:rsidRPr="000C6E61">
        <w:rPr>
          <w:rFonts w:ascii="Times New Roman" w:hAnsi="Times New Roman" w:cs="Times New Roman"/>
          <w:sz w:val="24"/>
          <w:szCs w:val="24"/>
        </w:rPr>
        <w:t xml:space="preserve">                        Критически низкое качество знаний наблюдается в школах </w:t>
      </w:r>
      <w:r w:rsidRPr="000C6E61">
        <w:rPr>
          <w:rFonts w:ascii="Times New Roman" w:hAnsi="Times New Roman" w:cs="Times New Roman"/>
          <w:b/>
          <w:bCs/>
          <w:sz w:val="24"/>
          <w:szCs w:val="24"/>
        </w:rPr>
        <w:t xml:space="preserve">№28 </w:t>
      </w:r>
      <w:r w:rsidRPr="000C6E61">
        <w:rPr>
          <w:rFonts w:ascii="Times New Roman" w:hAnsi="Times New Roman" w:cs="Times New Roman"/>
          <w:sz w:val="24"/>
          <w:szCs w:val="24"/>
        </w:rPr>
        <w:t xml:space="preserve">– 0%, </w:t>
      </w:r>
      <w:r w:rsidRPr="000C6E61">
        <w:rPr>
          <w:rFonts w:ascii="Times New Roman" w:hAnsi="Times New Roman" w:cs="Times New Roman"/>
          <w:b/>
          <w:bCs/>
          <w:sz w:val="24"/>
          <w:szCs w:val="24"/>
        </w:rPr>
        <w:t>№7</w:t>
      </w:r>
      <w:r w:rsidRPr="000C6E61">
        <w:rPr>
          <w:rFonts w:ascii="Times New Roman" w:hAnsi="Times New Roman" w:cs="Times New Roman"/>
          <w:sz w:val="24"/>
          <w:szCs w:val="24"/>
        </w:rPr>
        <w:t xml:space="preserve"> -4,17%;  </w:t>
      </w:r>
      <w:r w:rsidRPr="000C6E61">
        <w:rPr>
          <w:rFonts w:ascii="Times New Roman" w:hAnsi="Times New Roman" w:cs="Times New Roman"/>
          <w:b/>
          <w:bCs/>
          <w:sz w:val="24"/>
          <w:szCs w:val="24"/>
        </w:rPr>
        <w:t>№15</w:t>
      </w:r>
      <w:r w:rsidRPr="000C6E61">
        <w:rPr>
          <w:rFonts w:ascii="Times New Roman" w:hAnsi="Times New Roman" w:cs="Times New Roman"/>
          <w:sz w:val="24"/>
          <w:szCs w:val="24"/>
        </w:rPr>
        <w:t xml:space="preserve"> – 7,14%, </w:t>
      </w:r>
      <w:r w:rsidRPr="000C6E61">
        <w:rPr>
          <w:rFonts w:ascii="Times New Roman" w:hAnsi="Times New Roman" w:cs="Times New Roman"/>
          <w:b/>
          <w:bCs/>
          <w:sz w:val="24"/>
          <w:szCs w:val="24"/>
        </w:rPr>
        <w:t>№27</w:t>
      </w:r>
      <w:r w:rsidRPr="000C6E61">
        <w:rPr>
          <w:rFonts w:ascii="Times New Roman" w:hAnsi="Times New Roman" w:cs="Times New Roman"/>
          <w:sz w:val="24"/>
          <w:szCs w:val="24"/>
        </w:rPr>
        <w:t xml:space="preserve"> – 7,5%, </w:t>
      </w:r>
      <w:r w:rsidRPr="000C6E61">
        <w:rPr>
          <w:rFonts w:ascii="Times New Roman" w:hAnsi="Times New Roman" w:cs="Times New Roman"/>
          <w:b/>
          <w:bCs/>
          <w:sz w:val="24"/>
          <w:szCs w:val="24"/>
        </w:rPr>
        <w:t>№21</w:t>
      </w:r>
      <w:r w:rsidRPr="000C6E61">
        <w:rPr>
          <w:rFonts w:ascii="Times New Roman" w:hAnsi="Times New Roman" w:cs="Times New Roman"/>
          <w:sz w:val="24"/>
          <w:szCs w:val="24"/>
        </w:rPr>
        <w:t xml:space="preserve"> – 11,11%, </w:t>
      </w:r>
      <w:r w:rsidRPr="000C6E61">
        <w:rPr>
          <w:rFonts w:ascii="Times New Roman" w:hAnsi="Times New Roman" w:cs="Times New Roman"/>
          <w:b/>
          <w:bCs/>
          <w:sz w:val="24"/>
          <w:szCs w:val="24"/>
        </w:rPr>
        <w:t>№5</w:t>
      </w:r>
      <w:r w:rsidRPr="000C6E61">
        <w:rPr>
          <w:rFonts w:ascii="Times New Roman" w:hAnsi="Times New Roman" w:cs="Times New Roman"/>
          <w:sz w:val="24"/>
          <w:szCs w:val="24"/>
        </w:rPr>
        <w:t xml:space="preserve"> – 18,18%, </w:t>
      </w:r>
      <w:r w:rsidRPr="000C6E61">
        <w:rPr>
          <w:rFonts w:ascii="Times New Roman" w:hAnsi="Times New Roman" w:cs="Times New Roman"/>
          <w:b/>
          <w:bCs/>
          <w:sz w:val="24"/>
          <w:szCs w:val="24"/>
        </w:rPr>
        <w:t>№3</w:t>
      </w:r>
      <w:r w:rsidRPr="000C6E61">
        <w:rPr>
          <w:rFonts w:ascii="Times New Roman" w:hAnsi="Times New Roman" w:cs="Times New Roman"/>
          <w:sz w:val="24"/>
          <w:szCs w:val="24"/>
        </w:rPr>
        <w:t xml:space="preserve"> – 26,5% и 29,63%; </w:t>
      </w:r>
      <w:r w:rsidRPr="000C6E61">
        <w:rPr>
          <w:rFonts w:ascii="Times New Roman" w:hAnsi="Times New Roman" w:cs="Times New Roman"/>
          <w:b/>
          <w:bCs/>
          <w:sz w:val="24"/>
          <w:szCs w:val="24"/>
        </w:rPr>
        <w:t xml:space="preserve">№14 </w:t>
      </w:r>
      <w:r w:rsidRPr="000C6E61">
        <w:rPr>
          <w:rFonts w:ascii="Times New Roman" w:hAnsi="Times New Roman" w:cs="Times New Roman"/>
          <w:sz w:val="24"/>
          <w:szCs w:val="24"/>
        </w:rPr>
        <w:t>– 28,17%.</w:t>
      </w:r>
    </w:p>
    <w:p w:rsidR="00323CF9" w:rsidRPr="000C6E61" w:rsidRDefault="00323CF9" w:rsidP="00323CF9">
      <w:pPr>
        <w:pStyle w:val="a3"/>
        <w:ind w:left="0" w:hanging="1134"/>
        <w:jc w:val="both"/>
        <w:rPr>
          <w:rFonts w:ascii="Times New Roman" w:hAnsi="Times New Roman" w:cs="Times New Roman"/>
          <w:sz w:val="24"/>
          <w:szCs w:val="24"/>
        </w:rPr>
      </w:pPr>
    </w:p>
    <w:p w:rsidR="00323CF9" w:rsidRPr="000C6E61" w:rsidRDefault="00323CF9" w:rsidP="00C57228">
      <w:pPr>
        <w:pStyle w:val="a3"/>
        <w:numPr>
          <w:ilvl w:val="1"/>
          <w:numId w:val="9"/>
        </w:numPr>
        <w:spacing w:after="160" w:line="240" w:lineRule="auto"/>
        <w:ind w:left="851" w:hanging="425"/>
        <w:jc w:val="both"/>
        <w:rPr>
          <w:rFonts w:ascii="Times New Roman" w:hAnsi="Times New Roman" w:cs="Times New Roman"/>
          <w:b/>
          <w:bCs/>
          <w:sz w:val="24"/>
          <w:szCs w:val="24"/>
        </w:rPr>
      </w:pPr>
      <w:r w:rsidRPr="000C6E61">
        <w:rPr>
          <w:rFonts w:ascii="Times New Roman" w:hAnsi="Times New Roman" w:cs="Times New Roman"/>
          <w:b/>
          <w:bCs/>
          <w:sz w:val="24"/>
          <w:szCs w:val="24"/>
        </w:rPr>
        <w:t>Проблемные вопросы Всероссийской проверочной работы для школьников 6х классов образовательных учреждений Предгорного муниципального округа.</w:t>
      </w:r>
    </w:p>
    <w:p w:rsidR="00323CF9" w:rsidRPr="000C6E61" w:rsidRDefault="00323CF9" w:rsidP="00323CF9">
      <w:pPr>
        <w:pStyle w:val="a3"/>
        <w:ind w:left="1637"/>
        <w:rPr>
          <w:rFonts w:ascii="Times New Roman" w:hAnsi="Times New Roman" w:cs="Times New Roman"/>
          <w:sz w:val="24"/>
          <w:szCs w:val="24"/>
        </w:rPr>
      </w:pPr>
    </w:p>
    <w:p w:rsidR="00323CF9" w:rsidRPr="000C6E61" w:rsidRDefault="00323CF9" w:rsidP="00323CF9">
      <w:pPr>
        <w:pStyle w:val="a3"/>
        <w:ind w:left="-142"/>
        <w:jc w:val="both"/>
        <w:rPr>
          <w:rFonts w:ascii="Times New Roman" w:hAnsi="Times New Roman" w:cs="Times New Roman"/>
          <w:sz w:val="24"/>
          <w:szCs w:val="24"/>
        </w:rPr>
      </w:pPr>
      <w:r w:rsidRPr="000C6E61">
        <w:rPr>
          <w:rFonts w:ascii="Times New Roman" w:hAnsi="Times New Roman" w:cs="Times New Roman"/>
          <w:sz w:val="24"/>
          <w:szCs w:val="24"/>
        </w:rPr>
        <w:t xml:space="preserve">          По данным сводной таблицы «Выполнения заданий ВПР по биологии 6 класс», для школьников округа наиболее сложными </w:t>
      </w:r>
      <w:proofErr w:type="gramStart"/>
      <w:r w:rsidRPr="000C6E61">
        <w:rPr>
          <w:rFonts w:ascii="Times New Roman" w:hAnsi="Times New Roman" w:cs="Times New Roman"/>
          <w:sz w:val="24"/>
          <w:szCs w:val="24"/>
        </w:rPr>
        <w:t>оказались ряд заданий</w:t>
      </w:r>
      <w:proofErr w:type="gramEnd"/>
      <w:r w:rsidRPr="000C6E61">
        <w:rPr>
          <w:rFonts w:ascii="Times New Roman" w:hAnsi="Times New Roman" w:cs="Times New Roman"/>
          <w:sz w:val="24"/>
          <w:szCs w:val="24"/>
        </w:rPr>
        <w:t xml:space="preserve">: </w:t>
      </w:r>
    </w:p>
    <w:p w:rsidR="00323CF9" w:rsidRPr="000C6E61" w:rsidRDefault="00323CF9" w:rsidP="00323CF9">
      <w:pPr>
        <w:pStyle w:val="a3"/>
        <w:ind w:left="-142"/>
        <w:jc w:val="both"/>
        <w:rPr>
          <w:rFonts w:ascii="Times New Roman" w:hAnsi="Times New Roman" w:cs="Times New Roman"/>
          <w:sz w:val="24"/>
          <w:szCs w:val="24"/>
        </w:rPr>
      </w:pPr>
      <w:r w:rsidRPr="000C6E61">
        <w:rPr>
          <w:rFonts w:ascii="Times New Roman" w:hAnsi="Times New Roman" w:cs="Times New Roman"/>
          <w:sz w:val="24"/>
          <w:szCs w:val="24"/>
        </w:rPr>
        <w:t>1.2 и 1.3– Свойства живых организмов.</w:t>
      </w:r>
    </w:p>
    <w:p w:rsidR="00323CF9" w:rsidRPr="000C6E61" w:rsidRDefault="00323CF9" w:rsidP="00323CF9">
      <w:pPr>
        <w:pStyle w:val="a3"/>
        <w:ind w:left="-142"/>
        <w:jc w:val="both"/>
        <w:rPr>
          <w:rFonts w:ascii="Times New Roman" w:hAnsi="Times New Roman" w:cs="Times New Roman"/>
          <w:sz w:val="24"/>
          <w:szCs w:val="24"/>
        </w:rPr>
      </w:pPr>
      <w:r w:rsidRPr="000C6E61">
        <w:rPr>
          <w:rFonts w:ascii="Times New Roman" w:hAnsi="Times New Roman" w:cs="Times New Roman"/>
          <w:sz w:val="24"/>
          <w:szCs w:val="24"/>
        </w:rPr>
        <w:t xml:space="preserve">7.2. Характеристики царств Растения и Животные. Умение определять понятия, обобщать, проводить аналогии и делать выводы. </w:t>
      </w:r>
    </w:p>
    <w:p w:rsidR="00323CF9" w:rsidRPr="000C6E61" w:rsidRDefault="00323CF9" w:rsidP="00323CF9">
      <w:pPr>
        <w:pStyle w:val="a3"/>
        <w:ind w:left="-142"/>
        <w:jc w:val="both"/>
        <w:rPr>
          <w:rFonts w:ascii="Times New Roman" w:hAnsi="Times New Roman" w:cs="Times New Roman"/>
          <w:sz w:val="24"/>
          <w:szCs w:val="24"/>
        </w:rPr>
      </w:pPr>
      <w:r w:rsidRPr="000C6E61">
        <w:rPr>
          <w:rFonts w:ascii="Times New Roman" w:hAnsi="Times New Roman" w:cs="Times New Roman"/>
          <w:sz w:val="24"/>
          <w:szCs w:val="24"/>
        </w:rPr>
        <w:t>8. Среды жизни и признаки приспособленности организмов к конкретной среде обитания.</w:t>
      </w:r>
    </w:p>
    <w:p w:rsidR="00323CF9" w:rsidRPr="000C6E61" w:rsidRDefault="00323CF9" w:rsidP="00323CF9">
      <w:pPr>
        <w:pStyle w:val="a3"/>
        <w:ind w:left="-142"/>
        <w:jc w:val="both"/>
        <w:rPr>
          <w:rFonts w:ascii="Times New Roman" w:hAnsi="Times New Roman" w:cs="Times New Roman"/>
          <w:sz w:val="24"/>
          <w:szCs w:val="24"/>
        </w:rPr>
      </w:pPr>
      <w:r w:rsidRPr="000C6E61">
        <w:rPr>
          <w:rFonts w:ascii="Times New Roman" w:hAnsi="Times New Roman" w:cs="Times New Roman"/>
          <w:sz w:val="24"/>
          <w:szCs w:val="24"/>
        </w:rPr>
        <w:t>10 К3. – вопрос о методах изучения в биологии. Профессии, связанные с наукой и методы познания в каждой из них.</w:t>
      </w:r>
    </w:p>
    <w:p w:rsidR="00323CF9" w:rsidRPr="000C6E61" w:rsidRDefault="00323CF9" w:rsidP="00323CF9">
      <w:pPr>
        <w:pStyle w:val="a3"/>
        <w:ind w:left="-142"/>
        <w:jc w:val="both"/>
        <w:rPr>
          <w:rFonts w:ascii="Times New Roman" w:hAnsi="Times New Roman" w:cs="Times New Roman"/>
          <w:sz w:val="24"/>
          <w:szCs w:val="24"/>
        </w:rPr>
      </w:pPr>
      <w:r w:rsidRPr="000C6E61">
        <w:rPr>
          <w:rFonts w:ascii="Times New Roman" w:hAnsi="Times New Roman" w:cs="Times New Roman"/>
          <w:sz w:val="24"/>
          <w:szCs w:val="24"/>
        </w:rPr>
        <w:t xml:space="preserve">Минимальный и максимальных процент выполнения этих заданий </w:t>
      </w:r>
      <w:proofErr w:type="gramStart"/>
      <w:r w:rsidRPr="000C6E61">
        <w:rPr>
          <w:rFonts w:ascii="Times New Roman" w:hAnsi="Times New Roman" w:cs="Times New Roman"/>
          <w:sz w:val="24"/>
          <w:szCs w:val="24"/>
        </w:rPr>
        <w:t>обучающимися</w:t>
      </w:r>
      <w:proofErr w:type="gramEnd"/>
      <w:r w:rsidRPr="000C6E61">
        <w:rPr>
          <w:rFonts w:ascii="Times New Roman" w:hAnsi="Times New Roman" w:cs="Times New Roman"/>
          <w:sz w:val="24"/>
          <w:szCs w:val="24"/>
        </w:rPr>
        <w:t xml:space="preserve"> школ отображено в гистограмме 1.3.1 и 1.3.2. </w:t>
      </w:r>
    </w:p>
    <w:p w:rsidR="00323CF9" w:rsidRPr="000C6E61" w:rsidRDefault="00323CF9" w:rsidP="00323CF9">
      <w:pPr>
        <w:pStyle w:val="a3"/>
        <w:ind w:left="-142"/>
        <w:jc w:val="both"/>
        <w:rPr>
          <w:rFonts w:ascii="Times New Roman" w:hAnsi="Times New Roman" w:cs="Times New Roman"/>
          <w:sz w:val="24"/>
          <w:szCs w:val="24"/>
        </w:rPr>
      </w:pPr>
    </w:p>
    <w:p w:rsidR="00323CF9" w:rsidRPr="000C6E61" w:rsidRDefault="00323CF9" w:rsidP="00323CF9">
      <w:pPr>
        <w:ind w:left="1418"/>
        <w:jc w:val="both"/>
        <w:rPr>
          <w:rFonts w:ascii="Times New Roman" w:hAnsi="Times New Roman" w:cs="Times New Roman"/>
          <w:b/>
          <w:bCs/>
          <w:sz w:val="24"/>
          <w:szCs w:val="24"/>
        </w:rPr>
      </w:pPr>
      <w:bookmarkStart w:id="5" w:name="_Hlk126492953"/>
      <w:r w:rsidRPr="000C6E61">
        <w:rPr>
          <w:rFonts w:ascii="Times New Roman" w:hAnsi="Times New Roman" w:cs="Times New Roman"/>
          <w:b/>
          <w:bCs/>
          <w:sz w:val="24"/>
          <w:szCs w:val="24"/>
        </w:rPr>
        <w:t xml:space="preserve">1.3.1 Гистограмма «Уровень </w:t>
      </w:r>
      <w:proofErr w:type="gramStart"/>
      <w:r w:rsidRPr="000C6E61">
        <w:rPr>
          <w:rFonts w:ascii="Times New Roman" w:hAnsi="Times New Roman" w:cs="Times New Roman"/>
          <w:b/>
          <w:bCs/>
          <w:sz w:val="24"/>
          <w:szCs w:val="24"/>
        </w:rPr>
        <w:t>минимального</w:t>
      </w:r>
      <w:proofErr w:type="gramEnd"/>
      <w:r w:rsidRPr="000C6E61">
        <w:rPr>
          <w:rFonts w:ascii="Times New Roman" w:hAnsi="Times New Roman" w:cs="Times New Roman"/>
          <w:b/>
          <w:bCs/>
          <w:sz w:val="24"/>
          <w:szCs w:val="24"/>
        </w:rPr>
        <w:t xml:space="preserve"> выполнение проблемных заданий ВПР по биологии 6 класс» (в %).</w:t>
      </w:r>
    </w:p>
    <w:bookmarkEnd w:id="5"/>
    <w:p w:rsidR="00323CF9" w:rsidRPr="000C6E61" w:rsidRDefault="00323CF9" w:rsidP="00323CF9">
      <w:pPr>
        <w:ind w:left="-567"/>
        <w:jc w:val="both"/>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drawing>
          <wp:anchor distT="0" distB="0" distL="114300" distR="114300" simplePos="0" relativeHeight="251660288" behindDoc="1" locked="0" layoutInCell="1" allowOverlap="1" wp14:anchorId="16472901" wp14:editId="42FCCECD">
            <wp:simplePos x="0" y="0"/>
            <wp:positionH relativeFrom="column">
              <wp:posOffset>2891790</wp:posOffset>
            </wp:positionH>
            <wp:positionV relativeFrom="paragraph">
              <wp:posOffset>-635</wp:posOffset>
            </wp:positionV>
            <wp:extent cx="2828925" cy="1762125"/>
            <wp:effectExtent l="0" t="0" r="9525" b="9525"/>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0C6E61">
        <w:rPr>
          <w:rFonts w:ascii="Times New Roman" w:hAnsi="Times New Roman" w:cs="Times New Roman"/>
          <w:b/>
          <w:bCs/>
          <w:noProof/>
          <w:sz w:val="24"/>
          <w:szCs w:val="24"/>
          <w:lang w:eastAsia="ru-RU"/>
        </w:rPr>
        <w:drawing>
          <wp:inline distT="0" distB="0" distL="0" distR="0" wp14:anchorId="7796543A" wp14:editId="5D2A3964">
            <wp:extent cx="2743200" cy="1676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3CF9" w:rsidRPr="000C6E61" w:rsidRDefault="00323CF9" w:rsidP="00323CF9">
      <w:pPr>
        <w:jc w:val="both"/>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drawing>
          <wp:anchor distT="0" distB="0" distL="114300" distR="114300" simplePos="0" relativeHeight="251662336" behindDoc="1" locked="0" layoutInCell="1" allowOverlap="1" wp14:anchorId="37E8A8FD" wp14:editId="73A7CED2">
            <wp:simplePos x="0" y="0"/>
            <wp:positionH relativeFrom="column">
              <wp:posOffset>2691765</wp:posOffset>
            </wp:positionH>
            <wp:positionV relativeFrom="paragraph">
              <wp:posOffset>278765</wp:posOffset>
            </wp:positionV>
            <wp:extent cx="3286125" cy="1619250"/>
            <wp:effectExtent l="0" t="0" r="9525" b="0"/>
            <wp:wrapTight wrapText="bothSides">
              <wp:wrapPolygon edited="0">
                <wp:start x="0" y="0"/>
                <wp:lineTo x="0" y="21346"/>
                <wp:lineTo x="21537" y="21346"/>
                <wp:lineTo x="21537"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0C6E61">
        <w:rPr>
          <w:rFonts w:ascii="Times New Roman" w:hAnsi="Times New Roman" w:cs="Times New Roman"/>
          <w:b/>
          <w:bCs/>
          <w:noProof/>
          <w:sz w:val="24"/>
          <w:szCs w:val="24"/>
          <w:lang w:eastAsia="ru-RU"/>
        </w:rPr>
        <w:drawing>
          <wp:anchor distT="0" distB="0" distL="114300" distR="114300" simplePos="0" relativeHeight="251661312" behindDoc="1" locked="0" layoutInCell="1" allowOverlap="1" wp14:anchorId="07B63120" wp14:editId="73873C37">
            <wp:simplePos x="0" y="0"/>
            <wp:positionH relativeFrom="column">
              <wp:posOffset>-299085</wp:posOffset>
            </wp:positionH>
            <wp:positionV relativeFrom="paragraph">
              <wp:posOffset>278765</wp:posOffset>
            </wp:positionV>
            <wp:extent cx="2733675" cy="1619250"/>
            <wp:effectExtent l="0" t="0" r="9525" b="0"/>
            <wp:wrapNone/>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23CF9" w:rsidRPr="000C6E61" w:rsidRDefault="00323CF9" w:rsidP="00323CF9">
      <w:pPr>
        <w:ind w:left="-567"/>
        <w:jc w:val="both"/>
        <w:rPr>
          <w:rFonts w:ascii="Times New Roman" w:hAnsi="Times New Roman" w:cs="Times New Roman"/>
          <w:b/>
          <w:bCs/>
          <w:sz w:val="24"/>
          <w:szCs w:val="24"/>
        </w:rPr>
      </w:pPr>
    </w:p>
    <w:p w:rsidR="00323CF9" w:rsidRPr="000C6E61" w:rsidRDefault="00323CF9" w:rsidP="00323CF9">
      <w:pPr>
        <w:pStyle w:val="a3"/>
        <w:ind w:left="1637"/>
        <w:jc w:val="both"/>
        <w:rPr>
          <w:rFonts w:ascii="Times New Roman" w:hAnsi="Times New Roman" w:cs="Times New Roman"/>
          <w:b/>
          <w:bCs/>
          <w:sz w:val="24"/>
          <w:szCs w:val="24"/>
        </w:rPr>
      </w:pPr>
    </w:p>
    <w:p w:rsidR="00323CF9" w:rsidRPr="000C6E61" w:rsidRDefault="00323CF9" w:rsidP="00323CF9">
      <w:pPr>
        <w:rPr>
          <w:rFonts w:ascii="Times New Roman" w:hAnsi="Times New Roman" w:cs="Times New Roman"/>
          <w:sz w:val="24"/>
          <w:szCs w:val="24"/>
        </w:rPr>
      </w:pPr>
    </w:p>
    <w:p w:rsidR="00323CF9" w:rsidRPr="000C6E61" w:rsidRDefault="00323CF9" w:rsidP="00323CF9">
      <w:pPr>
        <w:pStyle w:val="a3"/>
        <w:ind w:left="1276"/>
        <w:rPr>
          <w:rFonts w:ascii="Times New Roman" w:hAnsi="Times New Roman" w:cs="Times New Roman"/>
          <w:b/>
          <w:bCs/>
          <w:sz w:val="24"/>
          <w:szCs w:val="24"/>
        </w:rPr>
      </w:pPr>
      <w:bookmarkStart w:id="6" w:name="_Hlk126336411"/>
    </w:p>
    <w:p w:rsidR="00323CF9" w:rsidRPr="000C6E61" w:rsidRDefault="00323CF9" w:rsidP="00323CF9">
      <w:pPr>
        <w:pStyle w:val="a3"/>
        <w:ind w:left="1276"/>
        <w:rPr>
          <w:rFonts w:ascii="Times New Roman" w:hAnsi="Times New Roman" w:cs="Times New Roman"/>
          <w:b/>
          <w:bCs/>
          <w:sz w:val="24"/>
          <w:szCs w:val="24"/>
        </w:rPr>
      </w:pPr>
    </w:p>
    <w:p w:rsidR="00323CF9" w:rsidRPr="000C6E61" w:rsidRDefault="00323CF9" w:rsidP="00323CF9">
      <w:pPr>
        <w:ind w:left="709"/>
        <w:rPr>
          <w:rFonts w:ascii="Times New Roman" w:hAnsi="Times New Roman" w:cs="Times New Roman"/>
          <w:b/>
          <w:bCs/>
          <w:sz w:val="24"/>
          <w:szCs w:val="24"/>
        </w:rPr>
      </w:pPr>
    </w:p>
    <w:p w:rsidR="00323CF9" w:rsidRPr="000C6E61" w:rsidRDefault="00323CF9" w:rsidP="00323CF9">
      <w:pPr>
        <w:ind w:left="709"/>
        <w:rPr>
          <w:rFonts w:ascii="Times New Roman" w:hAnsi="Times New Roman" w:cs="Times New Roman"/>
          <w:b/>
          <w:bCs/>
          <w:sz w:val="24"/>
          <w:szCs w:val="24"/>
        </w:rPr>
      </w:pPr>
    </w:p>
    <w:p w:rsidR="00323CF9" w:rsidRPr="000C6E61" w:rsidRDefault="00323CF9" w:rsidP="00323CF9">
      <w:pPr>
        <w:ind w:left="709"/>
        <w:rPr>
          <w:rFonts w:ascii="Times New Roman" w:hAnsi="Times New Roman" w:cs="Times New Roman"/>
          <w:b/>
          <w:bCs/>
          <w:sz w:val="24"/>
          <w:szCs w:val="24"/>
        </w:rPr>
      </w:pPr>
    </w:p>
    <w:p w:rsidR="00323CF9" w:rsidRPr="000C6E61" w:rsidRDefault="00323CF9" w:rsidP="00323CF9">
      <w:pPr>
        <w:ind w:left="709"/>
        <w:jc w:val="both"/>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lastRenderedPageBreak/>
        <w:drawing>
          <wp:inline distT="0" distB="0" distL="0" distR="0" wp14:anchorId="64C297AE" wp14:editId="1841DEE8">
            <wp:extent cx="4829175" cy="159067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23CF9" w:rsidRPr="000C6E61" w:rsidRDefault="00323CF9" w:rsidP="00323CF9">
      <w:pPr>
        <w:ind w:left="709"/>
        <w:jc w:val="both"/>
        <w:rPr>
          <w:rFonts w:ascii="Times New Roman" w:hAnsi="Times New Roman" w:cs="Times New Roman"/>
          <w:b/>
          <w:bCs/>
          <w:sz w:val="24"/>
          <w:szCs w:val="24"/>
        </w:rPr>
      </w:pPr>
    </w:p>
    <w:p w:rsidR="00323CF9" w:rsidRPr="000C6E61" w:rsidRDefault="00323CF9" w:rsidP="00323CF9">
      <w:pPr>
        <w:ind w:left="567" w:hanging="567"/>
        <w:rPr>
          <w:rFonts w:ascii="Times New Roman" w:hAnsi="Times New Roman" w:cs="Times New Roman"/>
          <w:b/>
          <w:bCs/>
          <w:sz w:val="24"/>
          <w:szCs w:val="24"/>
        </w:rPr>
      </w:pPr>
      <w:r w:rsidRPr="000C6E61">
        <w:rPr>
          <w:rFonts w:ascii="Times New Roman" w:hAnsi="Times New Roman" w:cs="Times New Roman"/>
          <w:b/>
          <w:bCs/>
          <w:sz w:val="24"/>
          <w:szCs w:val="24"/>
        </w:rPr>
        <w:t>1.3.2.</w:t>
      </w:r>
      <w:r w:rsidRPr="000C6E61">
        <w:rPr>
          <w:rFonts w:ascii="Times New Roman" w:hAnsi="Times New Roman" w:cs="Times New Roman"/>
          <w:b/>
          <w:bCs/>
          <w:sz w:val="24"/>
          <w:szCs w:val="24"/>
        </w:rPr>
        <w:tab/>
        <w:t xml:space="preserve"> Гистограмма «Уровень </w:t>
      </w:r>
      <w:proofErr w:type="gramStart"/>
      <w:r w:rsidRPr="000C6E61">
        <w:rPr>
          <w:rFonts w:ascii="Times New Roman" w:hAnsi="Times New Roman" w:cs="Times New Roman"/>
          <w:b/>
          <w:bCs/>
          <w:sz w:val="24"/>
          <w:szCs w:val="24"/>
        </w:rPr>
        <w:t>максимального</w:t>
      </w:r>
      <w:proofErr w:type="gramEnd"/>
      <w:r w:rsidRPr="000C6E61">
        <w:rPr>
          <w:rFonts w:ascii="Times New Roman" w:hAnsi="Times New Roman" w:cs="Times New Roman"/>
          <w:b/>
          <w:bCs/>
          <w:sz w:val="24"/>
          <w:szCs w:val="24"/>
        </w:rPr>
        <w:t xml:space="preserve"> выполнение проблемных заданий ВПР по биологии 6 класс» (в %).</w:t>
      </w:r>
    </w:p>
    <w:p w:rsidR="00323CF9" w:rsidRPr="000C6E61" w:rsidRDefault="00323CF9" w:rsidP="00323CF9">
      <w:pPr>
        <w:ind w:left="567" w:hanging="567"/>
        <w:rPr>
          <w:rFonts w:ascii="Times New Roman" w:hAnsi="Times New Roman" w:cs="Times New Roman"/>
          <w:b/>
          <w:bCs/>
          <w:sz w:val="24"/>
          <w:szCs w:val="24"/>
        </w:rPr>
      </w:pPr>
    </w:p>
    <w:p w:rsidR="00323CF9" w:rsidRPr="000C6E61" w:rsidRDefault="00323CF9" w:rsidP="00323CF9">
      <w:pPr>
        <w:ind w:left="709"/>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drawing>
          <wp:inline distT="0" distB="0" distL="0" distR="0" wp14:anchorId="321124F4" wp14:editId="56C360BB">
            <wp:extent cx="285750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C6E61">
        <w:rPr>
          <w:rFonts w:ascii="Times New Roman" w:hAnsi="Times New Roman" w:cs="Times New Roman"/>
          <w:b/>
          <w:bCs/>
          <w:noProof/>
          <w:sz w:val="24"/>
          <w:szCs w:val="24"/>
          <w:lang w:eastAsia="ru-RU"/>
        </w:rPr>
        <w:drawing>
          <wp:anchor distT="0" distB="0" distL="114300" distR="114300" simplePos="0" relativeHeight="251659264" behindDoc="0" locked="0" layoutInCell="1" allowOverlap="1" wp14:anchorId="2062D9B3" wp14:editId="0B4673DC">
            <wp:simplePos x="0" y="0"/>
            <wp:positionH relativeFrom="column">
              <wp:posOffset>43815</wp:posOffset>
            </wp:positionH>
            <wp:positionV relativeFrom="paragraph">
              <wp:posOffset>-635</wp:posOffset>
            </wp:positionV>
            <wp:extent cx="2876550" cy="1638300"/>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323CF9" w:rsidRPr="000C6E61" w:rsidRDefault="00323CF9" w:rsidP="00323CF9">
      <w:pPr>
        <w:ind w:left="709"/>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drawing>
          <wp:inline distT="0" distB="0" distL="0" distR="0" wp14:anchorId="28D76B82" wp14:editId="6B44109F">
            <wp:extent cx="2857500" cy="16954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0C6E61">
        <w:rPr>
          <w:rFonts w:ascii="Times New Roman" w:hAnsi="Times New Roman" w:cs="Times New Roman"/>
          <w:b/>
          <w:bCs/>
          <w:noProof/>
          <w:sz w:val="24"/>
          <w:szCs w:val="24"/>
          <w:lang w:eastAsia="ru-RU"/>
        </w:rPr>
        <w:drawing>
          <wp:anchor distT="0" distB="0" distL="114300" distR="114300" simplePos="0" relativeHeight="251663360" behindDoc="1" locked="0" layoutInCell="1" allowOverlap="1" wp14:anchorId="2D3E9F05" wp14:editId="56675503">
            <wp:simplePos x="0" y="0"/>
            <wp:positionH relativeFrom="column">
              <wp:posOffset>43815</wp:posOffset>
            </wp:positionH>
            <wp:positionV relativeFrom="paragraph">
              <wp:posOffset>50165</wp:posOffset>
            </wp:positionV>
            <wp:extent cx="2876550" cy="1647825"/>
            <wp:effectExtent l="0" t="0" r="0" b="9525"/>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323CF9" w:rsidRPr="000C6E61" w:rsidRDefault="00323CF9" w:rsidP="00323CF9">
      <w:pPr>
        <w:ind w:left="709"/>
        <w:rPr>
          <w:rFonts w:ascii="Times New Roman" w:hAnsi="Times New Roman" w:cs="Times New Roman"/>
          <w:b/>
          <w:bCs/>
          <w:sz w:val="24"/>
          <w:szCs w:val="24"/>
        </w:rPr>
      </w:pPr>
    </w:p>
    <w:p w:rsidR="00323CF9" w:rsidRPr="000C6E61" w:rsidRDefault="00323CF9" w:rsidP="00323CF9">
      <w:pPr>
        <w:ind w:left="709" w:hanging="283"/>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lastRenderedPageBreak/>
        <w:drawing>
          <wp:inline distT="0" distB="0" distL="0" distR="0" wp14:anchorId="553537E5" wp14:editId="75AE23EE">
            <wp:extent cx="4886325" cy="17049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23CF9" w:rsidRPr="000C6E61" w:rsidRDefault="00323CF9" w:rsidP="00323CF9">
      <w:pPr>
        <w:ind w:left="-284"/>
        <w:rPr>
          <w:rFonts w:ascii="Times New Roman" w:hAnsi="Times New Roman" w:cs="Times New Roman"/>
          <w:b/>
          <w:bCs/>
          <w:sz w:val="24"/>
          <w:szCs w:val="24"/>
        </w:rPr>
      </w:pP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sz w:val="24"/>
          <w:szCs w:val="24"/>
        </w:rPr>
        <w:t xml:space="preserve">          Анализ процентного выполнения заданий вызвавших затруднения показал, что с </w:t>
      </w:r>
      <w:r w:rsidRPr="000C6E61">
        <w:rPr>
          <w:rFonts w:ascii="Times New Roman" w:hAnsi="Times New Roman" w:cs="Times New Roman"/>
          <w:b/>
          <w:bCs/>
          <w:sz w:val="24"/>
          <w:szCs w:val="24"/>
        </w:rPr>
        <w:t>заданием 1.2</w:t>
      </w:r>
      <w:r w:rsidRPr="000C6E61">
        <w:rPr>
          <w:rFonts w:ascii="Times New Roman" w:hAnsi="Times New Roman" w:cs="Times New Roman"/>
          <w:sz w:val="24"/>
          <w:szCs w:val="24"/>
        </w:rPr>
        <w:t xml:space="preserve"> совершенно не справились обучающие МБОУ СОШ №28 – 0%, в школе №7 выполнили всего 8,33% обучающихся на фоне данных по СК – 46%; </w:t>
      </w: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b/>
          <w:bCs/>
          <w:sz w:val="24"/>
          <w:szCs w:val="24"/>
        </w:rPr>
        <w:t xml:space="preserve">          С заданием 1.3.</w:t>
      </w:r>
      <w:r w:rsidRPr="000C6E61">
        <w:rPr>
          <w:rFonts w:ascii="Times New Roman" w:hAnsi="Times New Roman" w:cs="Times New Roman"/>
          <w:sz w:val="24"/>
          <w:szCs w:val="24"/>
        </w:rPr>
        <w:t xml:space="preserve"> плохо справились в таких школах как № 26, 28, 3 и 19, где показатели 10,64%, 11,54% и 16,67% соответственно. По СК процент выполнения составляет 42,2%.</w:t>
      </w: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b/>
          <w:bCs/>
          <w:sz w:val="24"/>
          <w:szCs w:val="24"/>
        </w:rPr>
        <w:t xml:space="preserve">         Задание 8</w:t>
      </w:r>
      <w:r w:rsidRPr="000C6E61">
        <w:rPr>
          <w:rFonts w:ascii="Times New Roman" w:hAnsi="Times New Roman" w:cs="Times New Roman"/>
          <w:sz w:val="24"/>
          <w:szCs w:val="24"/>
        </w:rPr>
        <w:t xml:space="preserve"> вызвало затруднение у обучающихся школ №21, 1 и 14. Процент выполнения </w:t>
      </w:r>
      <w:proofErr w:type="gramStart"/>
      <w:r w:rsidRPr="000C6E61">
        <w:rPr>
          <w:rFonts w:ascii="Times New Roman" w:hAnsi="Times New Roman" w:cs="Times New Roman"/>
          <w:sz w:val="24"/>
          <w:szCs w:val="24"/>
        </w:rPr>
        <w:t>обучающимися</w:t>
      </w:r>
      <w:proofErr w:type="gramEnd"/>
      <w:r w:rsidRPr="000C6E61">
        <w:rPr>
          <w:rFonts w:ascii="Times New Roman" w:hAnsi="Times New Roman" w:cs="Times New Roman"/>
          <w:sz w:val="24"/>
          <w:szCs w:val="24"/>
        </w:rPr>
        <w:t xml:space="preserve"> этого задания составляет 22,22%, 26% и 30% соответственно, когда по СК эта цифра достигает 52 %. </w:t>
      </w: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b/>
          <w:bCs/>
          <w:sz w:val="24"/>
          <w:szCs w:val="24"/>
        </w:rPr>
        <w:t xml:space="preserve">         Задание 10К3</w:t>
      </w:r>
      <w:r w:rsidRPr="000C6E61">
        <w:rPr>
          <w:rFonts w:ascii="Times New Roman" w:hAnsi="Times New Roman" w:cs="Times New Roman"/>
          <w:sz w:val="24"/>
          <w:szCs w:val="24"/>
        </w:rPr>
        <w:t xml:space="preserve"> стало сложным для </w:t>
      </w:r>
      <w:proofErr w:type="gramStart"/>
      <w:r w:rsidRPr="000C6E61">
        <w:rPr>
          <w:rFonts w:ascii="Times New Roman" w:hAnsi="Times New Roman" w:cs="Times New Roman"/>
          <w:sz w:val="24"/>
          <w:szCs w:val="24"/>
        </w:rPr>
        <w:t>обучающихся</w:t>
      </w:r>
      <w:proofErr w:type="gramEnd"/>
      <w:r w:rsidRPr="000C6E61">
        <w:rPr>
          <w:rFonts w:ascii="Times New Roman" w:hAnsi="Times New Roman" w:cs="Times New Roman"/>
          <w:sz w:val="24"/>
          <w:szCs w:val="24"/>
        </w:rPr>
        <w:t xml:space="preserve"> МБО СОШ №21 – 11,11%, 16 – 14,29%, и 19,21- 16,07%. По Ставропольскому краю 46,6% обучающихся справились с этим заданием.</w:t>
      </w:r>
    </w:p>
    <w:p w:rsidR="00323CF9" w:rsidRPr="000C6E61" w:rsidRDefault="00323CF9" w:rsidP="00323CF9">
      <w:pPr>
        <w:ind w:left="-284"/>
        <w:jc w:val="both"/>
        <w:rPr>
          <w:rFonts w:ascii="Times New Roman" w:hAnsi="Times New Roman" w:cs="Times New Roman"/>
          <w:b/>
          <w:bCs/>
          <w:sz w:val="24"/>
          <w:szCs w:val="24"/>
        </w:rPr>
      </w:pP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sz w:val="24"/>
          <w:szCs w:val="24"/>
        </w:rPr>
        <w:t>Высокий уровень выполнения этих заданий наблюдается в ряде школ округа:</w:t>
      </w: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b/>
          <w:bCs/>
          <w:sz w:val="24"/>
          <w:szCs w:val="24"/>
        </w:rPr>
        <w:t xml:space="preserve">       Задание 1.2.</w:t>
      </w:r>
      <w:r w:rsidRPr="000C6E61">
        <w:rPr>
          <w:rFonts w:ascii="Times New Roman" w:hAnsi="Times New Roman" w:cs="Times New Roman"/>
          <w:sz w:val="24"/>
          <w:szCs w:val="24"/>
        </w:rPr>
        <w:t xml:space="preserve"> в МБОУ СОШ №1 выполнили   60, 98% </w:t>
      </w:r>
      <w:proofErr w:type="gramStart"/>
      <w:r w:rsidRPr="000C6E61">
        <w:rPr>
          <w:rFonts w:ascii="Times New Roman" w:hAnsi="Times New Roman" w:cs="Times New Roman"/>
          <w:sz w:val="24"/>
          <w:szCs w:val="24"/>
        </w:rPr>
        <w:t>обучающихся</w:t>
      </w:r>
      <w:proofErr w:type="gramEnd"/>
      <w:r w:rsidRPr="000C6E61">
        <w:rPr>
          <w:rFonts w:ascii="Times New Roman" w:hAnsi="Times New Roman" w:cs="Times New Roman"/>
          <w:sz w:val="24"/>
          <w:szCs w:val="24"/>
        </w:rPr>
        <w:t>, в СОШ №25 на 57,69%, в ОШ №65 – 55,88%.</w:t>
      </w: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sz w:val="24"/>
          <w:szCs w:val="24"/>
        </w:rPr>
        <w:t xml:space="preserve">Выполнение задание 1.3. в СОШ №1 составило 59,76% от всего количества </w:t>
      </w:r>
      <w:proofErr w:type="gramStart"/>
      <w:r w:rsidRPr="000C6E61">
        <w:rPr>
          <w:rFonts w:ascii="Times New Roman" w:hAnsi="Times New Roman" w:cs="Times New Roman"/>
          <w:sz w:val="24"/>
          <w:szCs w:val="24"/>
        </w:rPr>
        <w:t>выполнявших</w:t>
      </w:r>
      <w:proofErr w:type="gramEnd"/>
      <w:r w:rsidRPr="000C6E61">
        <w:rPr>
          <w:rFonts w:ascii="Times New Roman" w:hAnsi="Times New Roman" w:cs="Times New Roman"/>
          <w:sz w:val="24"/>
          <w:szCs w:val="24"/>
        </w:rPr>
        <w:t xml:space="preserve"> работу, а СОШ №6 – 36,36%. </w:t>
      </w: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b/>
          <w:bCs/>
          <w:sz w:val="24"/>
          <w:szCs w:val="24"/>
        </w:rPr>
        <w:t xml:space="preserve">       Задание 7.2. </w:t>
      </w:r>
      <w:r w:rsidRPr="000C6E61">
        <w:rPr>
          <w:rFonts w:ascii="Times New Roman" w:hAnsi="Times New Roman" w:cs="Times New Roman"/>
          <w:sz w:val="24"/>
          <w:szCs w:val="24"/>
        </w:rPr>
        <w:t xml:space="preserve">не вызвало затруднений в ОШ№65 у 49,02% обучающихся, в СОШ №25 у 46, 15%, а в СОШ №23 у 44,44%. </w:t>
      </w: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b/>
          <w:bCs/>
          <w:sz w:val="24"/>
          <w:szCs w:val="24"/>
        </w:rPr>
        <w:t xml:space="preserve">       С заданием 8 </w:t>
      </w:r>
      <w:r w:rsidRPr="000C6E61">
        <w:rPr>
          <w:rFonts w:ascii="Times New Roman" w:hAnsi="Times New Roman" w:cs="Times New Roman"/>
          <w:sz w:val="24"/>
          <w:szCs w:val="24"/>
        </w:rPr>
        <w:t>без затруднений справились 81,25% обучающихся выполнявших работу в СОШ №27, 76,47% в ОШ №65, и 73, 08% в СОШ №25.</w:t>
      </w:r>
    </w:p>
    <w:p w:rsidR="00323CF9" w:rsidRPr="000C6E61" w:rsidRDefault="00323CF9" w:rsidP="00323CF9">
      <w:pPr>
        <w:ind w:left="-284"/>
        <w:jc w:val="both"/>
        <w:rPr>
          <w:rFonts w:ascii="Times New Roman" w:hAnsi="Times New Roman" w:cs="Times New Roman"/>
          <w:sz w:val="24"/>
          <w:szCs w:val="24"/>
        </w:rPr>
      </w:pPr>
      <w:r w:rsidRPr="000C6E61">
        <w:rPr>
          <w:rFonts w:ascii="Times New Roman" w:hAnsi="Times New Roman" w:cs="Times New Roman"/>
          <w:sz w:val="24"/>
          <w:szCs w:val="24"/>
        </w:rPr>
        <w:t xml:space="preserve">Высокий процент </w:t>
      </w:r>
      <w:proofErr w:type="gramStart"/>
      <w:r w:rsidRPr="000C6E61">
        <w:rPr>
          <w:rFonts w:ascii="Times New Roman" w:hAnsi="Times New Roman" w:cs="Times New Roman"/>
          <w:sz w:val="24"/>
          <w:szCs w:val="24"/>
        </w:rPr>
        <w:t>выполнивших</w:t>
      </w:r>
      <w:proofErr w:type="gramEnd"/>
      <w:r w:rsidRPr="000C6E61">
        <w:rPr>
          <w:rFonts w:ascii="Times New Roman" w:hAnsi="Times New Roman" w:cs="Times New Roman"/>
          <w:sz w:val="24"/>
          <w:szCs w:val="24"/>
        </w:rPr>
        <w:t xml:space="preserve"> </w:t>
      </w:r>
      <w:r w:rsidRPr="000C6E61">
        <w:rPr>
          <w:rFonts w:ascii="Times New Roman" w:hAnsi="Times New Roman" w:cs="Times New Roman"/>
          <w:b/>
          <w:bCs/>
          <w:sz w:val="24"/>
          <w:szCs w:val="24"/>
        </w:rPr>
        <w:t>задание 10К3</w:t>
      </w:r>
      <w:r w:rsidRPr="000C6E61">
        <w:rPr>
          <w:rFonts w:ascii="Times New Roman" w:hAnsi="Times New Roman" w:cs="Times New Roman"/>
          <w:sz w:val="24"/>
          <w:szCs w:val="24"/>
        </w:rPr>
        <w:t xml:space="preserve"> наблюдается в МБОУ СОШ№1 – 75,61%, в МБОУ СОШ №9 – 69,86% и МБОУ СОШ №27 – 62,5%.</w:t>
      </w:r>
    </w:p>
    <w:p w:rsidR="00323CF9" w:rsidRPr="000C6E61" w:rsidRDefault="00323CF9" w:rsidP="00323CF9">
      <w:pPr>
        <w:ind w:left="-284"/>
        <w:jc w:val="both"/>
        <w:rPr>
          <w:rFonts w:ascii="Times New Roman" w:hAnsi="Times New Roman" w:cs="Times New Roman"/>
          <w:sz w:val="24"/>
          <w:szCs w:val="24"/>
        </w:rPr>
      </w:pPr>
    </w:p>
    <w:p w:rsidR="00323CF9" w:rsidRPr="000C6E61" w:rsidRDefault="00323CF9" w:rsidP="00323CF9">
      <w:pPr>
        <w:ind w:left="-284"/>
        <w:jc w:val="both"/>
        <w:rPr>
          <w:rFonts w:ascii="Times New Roman" w:hAnsi="Times New Roman" w:cs="Times New Roman"/>
          <w:sz w:val="24"/>
          <w:szCs w:val="24"/>
        </w:rPr>
      </w:pPr>
    </w:p>
    <w:p w:rsidR="00323CF9" w:rsidRPr="000C6E61" w:rsidRDefault="00323CF9" w:rsidP="00323CF9">
      <w:pPr>
        <w:ind w:left="-284"/>
        <w:jc w:val="both"/>
        <w:rPr>
          <w:rFonts w:ascii="Times New Roman" w:hAnsi="Times New Roman" w:cs="Times New Roman"/>
          <w:sz w:val="24"/>
          <w:szCs w:val="24"/>
        </w:rPr>
      </w:pPr>
    </w:p>
    <w:p w:rsidR="00323CF9" w:rsidRPr="000C6E61" w:rsidRDefault="00323CF9" w:rsidP="00323CF9">
      <w:pPr>
        <w:ind w:left="-284"/>
        <w:jc w:val="both"/>
        <w:rPr>
          <w:rFonts w:ascii="Times New Roman" w:hAnsi="Times New Roman" w:cs="Times New Roman"/>
          <w:sz w:val="24"/>
          <w:szCs w:val="24"/>
        </w:rPr>
      </w:pPr>
    </w:p>
    <w:p w:rsidR="00323CF9" w:rsidRPr="000C6E61" w:rsidRDefault="00323CF9" w:rsidP="00323CF9">
      <w:pPr>
        <w:ind w:left="-284"/>
        <w:jc w:val="both"/>
        <w:rPr>
          <w:rFonts w:ascii="Times New Roman" w:hAnsi="Times New Roman" w:cs="Times New Roman"/>
          <w:sz w:val="24"/>
          <w:szCs w:val="24"/>
        </w:rPr>
      </w:pPr>
    </w:p>
    <w:p w:rsidR="00323CF9" w:rsidRPr="000C6E61" w:rsidRDefault="00323CF9" w:rsidP="00323CF9">
      <w:pPr>
        <w:ind w:left="-284"/>
        <w:jc w:val="both"/>
        <w:rPr>
          <w:rFonts w:ascii="Times New Roman" w:hAnsi="Times New Roman" w:cs="Times New Roman"/>
          <w:sz w:val="24"/>
          <w:szCs w:val="24"/>
        </w:rPr>
      </w:pPr>
    </w:p>
    <w:p w:rsidR="00323CF9" w:rsidRPr="000C6E61" w:rsidRDefault="00323CF9" w:rsidP="00C57228">
      <w:pPr>
        <w:pStyle w:val="a3"/>
        <w:numPr>
          <w:ilvl w:val="0"/>
          <w:numId w:val="10"/>
        </w:numPr>
        <w:spacing w:after="160" w:line="240" w:lineRule="auto"/>
        <w:rPr>
          <w:rFonts w:ascii="Times New Roman" w:hAnsi="Times New Roman" w:cs="Times New Roman"/>
          <w:b/>
          <w:bCs/>
          <w:sz w:val="32"/>
          <w:szCs w:val="32"/>
        </w:rPr>
      </w:pPr>
      <w:r w:rsidRPr="000C6E61">
        <w:rPr>
          <w:rFonts w:ascii="Times New Roman" w:hAnsi="Times New Roman" w:cs="Times New Roman"/>
          <w:b/>
          <w:bCs/>
          <w:sz w:val="32"/>
          <w:szCs w:val="32"/>
        </w:rPr>
        <w:lastRenderedPageBreak/>
        <w:t>7 класс.</w:t>
      </w:r>
    </w:p>
    <w:p w:rsidR="00323CF9" w:rsidRPr="000C6E61" w:rsidRDefault="00323CF9" w:rsidP="00323CF9">
      <w:pPr>
        <w:ind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1.Назначение всероссийской проверочной работы Всероссийские проверочные работы (ВПР) проводятся в целях осуществления мониторинга результатов перехода на ФГОС и направлены на выявление качества подготовки обучающихся. Назначение ВПР по учебному предмету «биология» – оценить качество общеобразовательной подготовки обучающихся 7 классов в соответствии с требованиями ФГОС. ВПР позволяют осуществить диагностику достижения предметных и </w:t>
      </w:r>
      <w:proofErr w:type="spellStart"/>
      <w:r w:rsidRPr="000C6E61">
        <w:rPr>
          <w:rFonts w:ascii="Times New Roman" w:hAnsi="Times New Roman" w:cs="Times New Roman"/>
          <w:sz w:val="24"/>
          <w:szCs w:val="24"/>
        </w:rPr>
        <w:t>метапредметных</w:t>
      </w:r>
      <w:proofErr w:type="spellEnd"/>
      <w:r w:rsidRPr="000C6E61">
        <w:rPr>
          <w:rFonts w:ascii="Times New Roman" w:hAnsi="Times New Roman" w:cs="Times New Roman"/>
          <w:sz w:val="24"/>
          <w:szCs w:val="24"/>
        </w:rPr>
        <w:t xml:space="preserve"> результатов, в том числе овладение </w:t>
      </w:r>
      <w:proofErr w:type="spellStart"/>
      <w:r w:rsidRPr="000C6E61">
        <w:rPr>
          <w:rFonts w:ascii="Times New Roman" w:hAnsi="Times New Roman" w:cs="Times New Roman"/>
          <w:sz w:val="24"/>
          <w:szCs w:val="24"/>
        </w:rPr>
        <w:t>межпредметными</w:t>
      </w:r>
      <w:proofErr w:type="spellEnd"/>
      <w:r w:rsidRPr="000C6E61">
        <w:rPr>
          <w:rFonts w:ascii="Times New Roman" w:hAnsi="Times New Roman" w:cs="Times New Roman"/>
          <w:sz w:val="24"/>
          <w:szCs w:val="24"/>
        </w:rPr>
        <w:t xml:space="preserve"> понятиями и способность использования универсальных учебных действий (УУД) в учебной, познавательной и социальной практике. </w:t>
      </w:r>
      <w:proofErr w:type="gramStart"/>
      <w:r w:rsidRPr="000C6E61">
        <w:rPr>
          <w:rFonts w:ascii="Times New Roman" w:hAnsi="Times New Roman" w:cs="Times New Roman"/>
          <w:sz w:val="24"/>
          <w:szCs w:val="24"/>
        </w:rPr>
        <w:t>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roofErr w:type="gramEnd"/>
      <w:r w:rsidRPr="000C6E61">
        <w:rPr>
          <w:rFonts w:ascii="Times New Roman" w:hAnsi="Times New Roman" w:cs="Times New Roman"/>
          <w:sz w:val="24"/>
          <w:szCs w:val="24"/>
        </w:rPr>
        <w:t xml:space="preserve"> Результаты ВПР могут быть использованы общеобразовательными организациями для совершенствования методики преподавания биологии в процессе обучения предмету, муниципальными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 </w:t>
      </w:r>
    </w:p>
    <w:p w:rsidR="00323CF9" w:rsidRPr="000C6E61" w:rsidRDefault="00323CF9" w:rsidP="00323CF9">
      <w:pPr>
        <w:ind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Не предусмотрено использование результатов ВПР для оценки деятельности общеобразовательных организаций, учителей, муниципальных и региональных органов исполнительной власти, осуществляющих государственное управление в сфере образования. </w:t>
      </w:r>
    </w:p>
    <w:p w:rsidR="00323CF9" w:rsidRPr="000C6E61" w:rsidRDefault="00323CF9" w:rsidP="00323CF9">
      <w:pPr>
        <w:ind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2. </w:t>
      </w:r>
      <w:proofErr w:type="gramStart"/>
      <w:r w:rsidRPr="000C6E61">
        <w:rPr>
          <w:rFonts w:ascii="Times New Roman" w:hAnsi="Times New Roman" w:cs="Times New Roman"/>
          <w:sz w:val="24"/>
          <w:szCs w:val="24"/>
        </w:rPr>
        <w:t xml:space="preserve">Документы, определяющие содержание проверочной работы Содержание и структура проверочной работы определяются на основе Федерального государственного образовательного стандарта основного общего образования (приказ </w:t>
      </w:r>
      <w:proofErr w:type="spellStart"/>
      <w:r w:rsidRPr="000C6E61">
        <w:rPr>
          <w:rFonts w:ascii="Times New Roman" w:hAnsi="Times New Roman" w:cs="Times New Roman"/>
          <w:sz w:val="24"/>
          <w:szCs w:val="24"/>
        </w:rPr>
        <w:t>Минобрнауки</w:t>
      </w:r>
      <w:proofErr w:type="spellEnd"/>
      <w:r w:rsidRPr="000C6E61">
        <w:rPr>
          <w:rFonts w:ascii="Times New Roman" w:hAnsi="Times New Roman" w:cs="Times New Roman"/>
          <w:sz w:val="24"/>
          <w:szCs w:val="24"/>
        </w:rPr>
        <w:t xml:space="preserve"> России от 17.12.2010 №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(в редакции протокола № 1/20 от 04.02.2020)) и содержания учебников, включенных в Федеральный перечень на 2021/22</w:t>
      </w:r>
      <w:proofErr w:type="gramEnd"/>
      <w:r w:rsidRPr="000C6E61">
        <w:rPr>
          <w:rFonts w:ascii="Times New Roman" w:hAnsi="Times New Roman" w:cs="Times New Roman"/>
          <w:sz w:val="24"/>
          <w:szCs w:val="24"/>
        </w:rPr>
        <w:t xml:space="preserve"> учебный год.</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Задание 1 направлено на проверку узнавания по изображениям представителей основных систематических групп растений, грибов и бактерий.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Задание 2 проверяет умение определять значение растений, грибов и бактерий в природе и жизни человека.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Задание 3 контролирует умение проводить таксономическое описание цветковых растений.</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Задание 4 направлено на проверку умения </w:t>
      </w:r>
      <w:proofErr w:type="gramStart"/>
      <w:r w:rsidRPr="000C6E61">
        <w:rPr>
          <w:rFonts w:ascii="Times New Roman" w:hAnsi="Times New Roman" w:cs="Times New Roman"/>
          <w:sz w:val="24"/>
          <w:szCs w:val="24"/>
        </w:rPr>
        <w:t>обучающихся</w:t>
      </w:r>
      <w:proofErr w:type="gramEnd"/>
      <w:r w:rsidRPr="000C6E61">
        <w:rPr>
          <w:rFonts w:ascii="Times New Roman" w:hAnsi="Times New Roman" w:cs="Times New Roman"/>
          <w:sz w:val="24"/>
          <w:szCs w:val="24"/>
        </w:rPr>
        <w:t xml:space="preserve"> работать с представленной биологической информацией, из которой требуется отобрать необходимую, согласно условию. ВПР. 9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Задание 5 проверяет умение читать и понимать текст биологического содержания, используя для этого недостающие термины и понятия, представленные в перечне. Контролирует знание типичных представителей царств растений, грибов.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Задание 6 проверяет умение проводить сравнение биологических признаков таксонов на предмет их морфологических различий.</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lastRenderedPageBreak/>
        <w:t xml:space="preserve">Задание 7 проверяет умение применять биологические знаки и символы с целью определения систематического положения растения. Проверяет умение обосновывать применения биологических знаков и символов при определении систематического положения растения.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Задание 8 контролирует умение оценивать биологическую информацию на предмет её достоверности.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Задание 9 проверяет умение классифицировать изображенные растения, грибы и бактерии по разным основаниям.</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ind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 Задание 10 проверяет умение проводить анализ изображенных растительных организмов. В первой части задания определять среду их обитания. Во второй части по схеме, отражающей развитие растительного мира Земли, находить местоположение организмов.  </w:t>
      </w:r>
    </w:p>
    <w:p w:rsidR="00323CF9" w:rsidRPr="000C6E61" w:rsidRDefault="00323CF9" w:rsidP="00323CF9">
      <w:pPr>
        <w:ind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Система оценивания выполнения отдельных заданий и проверочной работы в целом Правильный ответ на каждое из заданий 1.1, 7.1, 8, оценивается 1 баллом. Правильный ответ на задание 3 оценивается 2 баллами. Если в ответе переставлены местами два элемента, выставляется 1 балл, более двух элементов – 0 баллов. Полный правильный ответ на каждое из заданий 4, 5, 6.1, 10.2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Ответы на остальные задания оцениваются по критериям. Максимальный первичный балл – 25. </w:t>
      </w:r>
    </w:p>
    <w:p w:rsidR="00323CF9" w:rsidRPr="000C6E61" w:rsidRDefault="00323CF9" w:rsidP="00323CF9">
      <w:pPr>
        <w:ind w:firstLine="567"/>
        <w:jc w:val="both"/>
        <w:rPr>
          <w:rFonts w:ascii="Times New Roman" w:hAnsi="Times New Roman" w:cs="Times New Roman"/>
          <w:b/>
          <w:bCs/>
          <w:sz w:val="24"/>
          <w:szCs w:val="24"/>
        </w:rPr>
      </w:pPr>
    </w:p>
    <w:p w:rsidR="00323CF9" w:rsidRPr="000C6E61" w:rsidRDefault="00323CF9" w:rsidP="00323CF9">
      <w:pPr>
        <w:jc w:val="both"/>
        <w:rPr>
          <w:rFonts w:ascii="Times New Roman" w:hAnsi="Times New Roman" w:cs="Times New Roman"/>
          <w:b/>
          <w:bCs/>
          <w:sz w:val="24"/>
          <w:szCs w:val="24"/>
        </w:rPr>
      </w:pPr>
      <w:r w:rsidRPr="000C6E61">
        <w:rPr>
          <w:rFonts w:ascii="Times New Roman" w:hAnsi="Times New Roman" w:cs="Times New Roman"/>
          <w:sz w:val="24"/>
          <w:szCs w:val="24"/>
        </w:rPr>
        <w:t xml:space="preserve">Рекомендации по переводу первичных баллов в отметки </w:t>
      </w:r>
      <w:proofErr w:type="gramStart"/>
      <w:r w:rsidRPr="000C6E61">
        <w:rPr>
          <w:rFonts w:ascii="Times New Roman" w:hAnsi="Times New Roman" w:cs="Times New Roman"/>
          <w:sz w:val="24"/>
          <w:szCs w:val="24"/>
        </w:rPr>
        <w:t>по</w:t>
      </w:r>
      <w:proofErr w:type="gramEnd"/>
      <w:r w:rsidRPr="000C6E61">
        <w:rPr>
          <w:rFonts w:ascii="Times New Roman" w:hAnsi="Times New Roman" w:cs="Times New Roman"/>
          <w:sz w:val="24"/>
          <w:szCs w:val="24"/>
        </w:rPr>
        <w:t xml:space="preserve"> пятибалльной </w:t>
      </w:r>
    </w:p>
    <w:tbl>
      <w:tblPr>
        <w:tblStyle w:val="a6"/>
        <w:tblW w:w="0" w:type="auto"/>
        <w:tblLook w:val="04A0" w:firstRow="1" w:lastRow="0" w:firstColumn="1" w:lastColumn="0" w:noHBand="0" w:noVBand="1"/>
      </w:tblPr>
      <w:tblGrid>
        <w:gridCol w:w="4606"/>
        <w:gridCol w:w="1184"/>
        <w:gridCol w:w="1185"/>
        <w:gridCol w:w="1184"/>
        <w:gridCol w:w="1185"/>
      </w:tblGrid>
      <w:tr w:rsidR="00323CF9" w:rsidRPr="000C6E61" w:rsidTr="000949AF">
        <w:tc>
          <w:tcPr>
            <w:tcW w:w="4606"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шкале Отметка по пятибалльной шкале</w:t>
            </w:r>
          </w:p>
        </w:tc>
        <w:tc>
          <w:tcPr>
            <w:tcW w:w="1184"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 xml:space="preserve">«2» </w:t>
            </w:r>
          </w:p>
        </w:tc>
        <w:tc>
          <w:tcPr>
            <w:tcW w:w="1185"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 xml:space="preserve">«3» </w:t>
            </w:r>
          </w:p>
        </w:tc>
        <w:tc>
          <w:tcPr>
            <w:tcW w:w="1184"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 xml:space="preserve">«4» </w:t>
            </w:r>
          </w:p>
        </w:tc>
        <w:tc>
          <w:tcPr>
            <w:tcW w:w="1185"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«5»</w:t>
            </w:r>
          </w:p>
        </w:tc>
      </w:tr>
      <w:tr w:rsidR="00323CF9" w:rsidRPr="000C6E61" w:rsidTr="000949AF">
        <w:tc>
          <w:tcPr>
            <w:tcW w:w="4606"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Первичные баллы</w:t>
            </w:r>
          </w:p>
        </w:tc>
        <w:tc>
          <w:tcPr>
            <w:tcW w:w="1184"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0–8</w:t>
            </w:r>
          </w:p>
        </w:tc>
        <w:tc>
          <w:tcPr>
            <w:tcW w:w="1185"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9–14</w:t>
            </w:r>
          </w:p>
        </w:tc>
        <w:tc>
          <w:tcPr>
            <w:tcW w:w="1184"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15–19</w:t>
            </w:r>
          </w:p>
        </w:tc>
        <w:tc>
          <w:tcPr>
            <w:tcW w:w="1185" w:type="dxa"/>
          </w:tcPr>
          <w:p w:rsidR="00323CF9" w:rsidRPr="000C6E61" w:rsidRDefault="00323CF9" w:rsidP="000949AF">
            <w:pPr>
              <w:jc w:val="both"/>
              <w:rPr>
                <w:rFonts w:ascii="Times New Roman" w:hAnsi="Times New Roman" w:cs="Times New Roman"/>
                <w:b/>
                <w:bCs/>
                <w:sz w:val="24"/>
                <w:szCs w:val="24"/>
              </w:rPr>
            </w:pPr>
            <w:r w:rsidRPr="000C6E61">
              <w:rPr>
                <w:rFonts w:ascii="Times New Roman" w:hAnsi="Times New Roman" w:cs="Times New Roman"/>
                <w:sz w:val="24"/>
                <w:szCs w:val="24"/>
              </w:rPr>
              <w:t>20–25</w:t>
            </w:r>
          </w:p>
        </w:tc>
      </w:tr>
    </w:tbl>
    <w:p w:rsidR="00323CF9" w:rsidRPr="000C6E61" w:rsidRDefault="00323CF9" w:rsidP="00323CF9">
      <w:pPr>
        <w:jc w:val="both"/>
        <w:rPr>
          <w:rFonts w:ascii="Times New Roman" w:hAnsi="Times New Roman" w:cs="Times New Roman"/>
          <w:b/>
          <w:bCs/>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На выполнение работы отводится 45 минут.</w:t>
      </w:r>
    </w:p>
    <w:p w:rsidR="00323CF9" w:rsidRPr="000C6E61" w:rsidRDefault="00323CF9" w:rsidP="00C57228">
      <w:pPr>
        <w:pStyle w:val="a3"/>
        <w:numPr>
          <w:ilvl w:val="2"/>
          <w:numId w:val="10"/>
        </w:numPr>
        <w:spacing w:after="160" w:line="240" w:lineRule="auto"/>
        <w:ind w:left="567" w:hanging="567"/>
        <w:jc w:val="center"/>
        <w:rPr>
          <w:rFonts w:ascii="Times New Roman" w:hAnsi="Times New Roman" w:cs="Times New Roman"/>
          <w:b/>
          <w:bCs/>
          <w:sz w:val="24"/>
          <w:szCs w:val="24"/>
        </w:rPr>
      </w:pPr>
      <w:bookmarkStart w:id="7" w:name="_Hlk126603511"/>
      <w:r w:rsidRPr="000C6E61">
        <w:rPr>
          <w:rFonts w:ascii="Times New Roman" w:hAnsi="Times New Roman" w:cs="Times New Roman"/>
          <w:b/>
          <w:bCs/>
          <w:sz w:val="24"/>
          <w:szCs w:val="24"/>
        </w:rPr>
        <w:t xml:space="preserve">Гистограмма подтверждения итоговых оценок обучающимися по результатам  ВПР  за 2021- 2022 </w:t>
      </w:r>
      <w:proofErr w:type="spellStart"/>
      <w:r w:rsidRPr="000C6E61">
        <w:rPr>
          <w:rFonts w:ascii="Times New Roman" w:hAnsi="Times New Roman" w:cs="Times New Roman"/>
          <w:b/>
          <w:bCs/>
          <w:sz w:val="24"/>
          <w:szCs w:val="24"/>
        </w:rPr>
        <w:t>уч</w:t>
      </w:r>
      <w:proofErr w:type="gramStart"/>
      <w:r w:rsidRPr="000C6E61">
        <w:rPr>
          <w:rFonts w:ascii="Times New Roman" w:hAnsi="Times New Roman" w:cs="Times New Roman"/>
          <w:b/>
          <w:bCs/>
          <w:sz w:val="24"/>
          <w:szCs w:val="24"/>
        </w:rPr>
        <w:t>.г</w:t>
      </w:r>
      <w:proofErr w:type="gramEnd"/>
      <w:r w:rsidRPr="000C6E61">
        <w:rPr>
          <w:rFonts w:ascii="Times New Roman" w:hAnsi="Times New Roman" w:cs="Times New Roman"/>
          <w:b/>
          <w:bCs/>
          <w:sz w:val="24"/>
          <w:szCs w:val="24"/>
        </w:rPr>
        <w:t>од</w:t>
      </w:r>
      <w:proofErr w:type="spellEnd"/>
      <w:r w:rsidRPr="000C6E61">
        <w:rPr>
          <w:rFonts w:ascii="Times New Roman" w:hAnsi="Times New Roman" w:cs="Times New Roman"/>
          <w:b/>
          <w:bCs/>
          <w:sz w:val="24"/>
          <w:szCs w:val="24"/>
        </w:rPr>
        <w:t xml:space="preserve">. (Количество </w:t>
      </w:r>
      <w:proofErr w:type="gramStart"/>
      <w:r w:rsidRPr="000C6E61">
        <w:rPr>
          <w:rFonts w:ascii="Times New Roman" w:hAnsi="Times New Roman" w:cs="Times New Roman"/>
          <w:b/>
          <w:bCs/>
          <w:sz w:val="24"/>
          <w:szCs w:val="24"/>
        </w:rPr>
        <w:t>обучающихся</w:t>
      </w:r>
      <w:proofErr w:type="gramEnd"/>
      <w:r w:rsidRPr="000C6E61">
        <w:rPr>
          <w:rFonts w:ascii="Times New Roman" w:hAnsi="Times New Roman" w:cs="Times New Roman"/>
          <w:b/>
          <w:bCs/>
          <w:sz w:val="24"/>
          <w:szCs w:val="24"/>
        </w:rPr>
        <w:t xml:space="preserve"> в % по концентрической системе).</w:t>
      </w:r>
    </w:p>
    <w:bookmarkEnd w:id="6"/>
    <w:bookmarkEnd w:id="7"/>
    <w:p w:rsidR="00323CF9" w:rsidRPr="000C6E61" w:rsidRDefault="00323CF9" w:rsidP="00323CF9">
      <w:pPr>
        <w:pStyle w:val="a3"/>
        <w:ind w:left="-993"/>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lastRenderedPageBreak/>
        <w:drawing>
          <wp:inline distT="0" distB="0" distL="0" distR="0" wp14:anchorId="2929B219" wp14:editId="3FA235F5">
            <wp:extent cx="6600825" cy="23907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23CF9" w:rsidRPr="000C6E61" w:rsidRDefault="00323CF9" w:rsidP="00323CF9">
      <w:pPr>
        <w:pStyle w:val="a3"/>
        <w:ind w:left="-993"/>
        <w:rPr>
          <w:rFonts w:ascii="Times New Roman" w:hAnsi="Times New Roman" w:cs="Times New Roman"/>
          <w:b/>
          <w:bCs/>
          <w:sz w:val="24"/>
          <w:szCs w:val="24"/>
        </w:rPr>
      </w:pPr>
    </w:p>
    <w:p w:rsidR="00323CF9" w:rsidRPr="000C6E61" w:rsidRDefault="00323CF9" w:rsidP="00323CF9">
      <w:pPr>
        <w:pStyle w:val="a3"/>
        <w:ind w:left="-993"/>
        <w:rPr>
          <w:rFonts w:ascii="Times New Roman" w:hAnsi="Times New Roman" w:cs="Times New Roman"/>
          <w:b/>
          <w:bCs/>
          <w:sz w:val="24"/>
          <w:szCs w:val="24"/>
        </w:rPr>
      </w:pPr>
    </w:p>
    <w:p w:rsidR="00323CF9" w:rsidRPr="000C6E61" w:rsidRDefault="00323CF9" w:rsidP="00323CF9">
      <w:pPr>
        <w:rPr>
          <w:rFonts w:ascii="Times New Roman" w:hAnsi="Times New Roman" w:cs="Times New Roman"/>
          <w:b/>
          <w:bCs/>
          <w:sz w:val="24"/>
          <w:szCs w:val="24"/>
        </w:rPr>
      </w:pPr>
    </w:p>
    <w:p w:rsidR="00323CF9" w:rsidRPr="000C6E61" w:rsidRDefault="00323CF9" w:rsidP="00323CF9">
      <w:pPr>
        <w:pStyle w:val="a3"/>
        <w:ind w:left="-993"/>
        <w:rPr>
          <w:rFonts w:ascii="Times New Roman" w:hAnsi="Times New Roman" w:cs="Times New Roman"/>
          <w:b/>
          <w:bCs/>
          <w:sz w:val="24"/>
          <w:szCs w:val="24"/>
        </w:rPr>
      </w:pPr>
    </w:p>
    <w:p w:rsidR="00323CF9" w:rsidRPr="000C6E61" w:rsidRDefault="00323CF9" w:rsidP="00C57228">
      <w:pPr>
        <w:pStyle w:val="a3"/>
        <w:numPr>
          <w:ilvl w:val="2"/>
          <w:numId w:val="10"/>
        </w:numPr>
        <w:spacing w:after="160" w:line="240" w:lineRule="auto"/>
        <w:ind w:left="851" w:hanging="851"/>
        <w:rPr>
          <w:rFonts w:ascii="Times New Roman" w:hAnsi="Times New Roman" w:cs="Times New Roman"/>
          <w:b/>
          <w:bCs/>
          <w:sz w:val="24"/>
          <w:szCs w:val="24"/>
        </w:rPr>
      </w:pPr>
      <w:r w:rsidRPr="000C6E61">
        <w:rPr>
          <w:rFonts w:ascii="Times New Roman" w:hAnsi="Times New Roman" w:cs="Times New Roman"/>
          <w:b/>
          <w:bCs/>
          <w:sz w:val="24"/>
          <w:szCs w:val="24"/>
        </w:rPr>
        <w:t xml:space="preserve">Гистограмма подтверждения итоговых оценок обучающимися по результатам ВПР за 2021- 2022 </w:t>
      </w:r>
      <w:proofErr w:type="spellStart"/>
      <w:r w:rsidRPr="000C6E61">
        <w:rPr>
          <w:rFonts w:ascii="Times New Roman" w:hAnsi="Times New Roman" w:cs="Times New Roman"/>
          <w:b/>
          <w:bCs/>
          <w:sz w:val="24"/>
          <w:szCs w:val="24"/>
        </w:rPr>
        <w:t>уч</w:t>
      </w:r>
      <w:proofErr w:type="gramStart"/>
      <w:r w:rsidRPr="000C6E61">
        <w:rPr>
          <w:rFonts w:ascii="Times New Roman" w:hAnsi="Times New Roman" w:cs="Times New Roman"/>
          <w:b/>
          <w:bCs/>
          <w:sz w:val="24"/>
          <w:szCs w:val="24"/>
        </w:rPr>
        <w:t>.г</w:t>
      </w:r>
      <w:proofErr w:type="gramEnd"/>
      <w:r w:rsidRPr="000C6E61">
        <w:rPr>
          <w:rFonts w:ascii="Times New Roman" w:hAnsi="Times New Roman" w:cs="Times New Roman"/>
          <w:b/>
          <w:bCs/>
          <w:sz w:val="24"/>
          <w:szCs w:val="24"/>
        </w:rPr>
        <w:t>од</w:t>
      </w:r>
      <w:proofErr w:type="spellEnd"/>
      <w:r w:rsidRPr="000C6E61">
        <w:rPr>
          <w:rFonts w:ascii="Times New Roman" w:hAnsi="Times New Roman" w:cs="Times New Roman"/>
          <w:b/>
          <w:bCs/>
          <w:sz w:val="24"/>
          <w:szCs w:val="24"/>
        </w:rPr>
        <w:t xml:space="preserve">.  (Количество   </w:t>
      </w:r>
      <w:proofErr w:type="gramStart"/>
      <w:r w:rsidRPr="000C6E61">
        <w:rPr>
          <w:rFonts w:ascii="Times New Roman" w:hAnsi="Times New Roman" w:cs="Times New Roman"/>
          <w:b/>
          <w:bCs/>
          <w:sz w:val="24"/>
          <w:szCs w:val="24"/>
        </w:rPr>
        <w:t>обучающихся</w:t>
      </w:r>
      <w:proofErr w:type="gramEnd"/>
      <w:r w:rsidRPr="000C6E61">
        <w:rPr>
          <w:rFonts w:ascii="Times New Roman" w:hAnsi="Times New Roman" w:cs="Times New Roman"/>
          <w:b/>
          <w:bCs/>
          <w:sz w:val="24"/>
          <w:szCs w:val="24"/>
        </w:rPr>
        <w:t xml:space="preserve"> в %  по линейной системе).</w:t>
      </w:r>
    </w:p>
    <w:p w:rsidR="00323CF9" w:rsidRPr="000C6E61" w:rsidRDefault="00323CF9" w:rsidP="00323CF9">
      <w:pPr>
        <w:ind w:left="-993" w:firstLine="142"/>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drawing>
          <wp:inline distT="0" distB="0" distL="0" distR="0" wp14:anchorId="2C9EFB2C" wp14:editId="6A1680AD">
            <wp:extent cx="6505575" cy="2552700"/>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lastRenderedPageBreak/>
        <w:t xml:space="preserve">      Из данных гистограммы следует, что по итогам ВПР высокий уровень </w:t>
      </w:r>
      <w:r w:rsidRPr="000C6E61">
        <w:rPr>
          <w:rFonts w:ascii="Times New Roman" w:hAnsi="Times New Roman" w:cs="Times New Roman"/>
          <w:b/>
          <w:bCs/>
          <w:sz w:val="24"/>
          <w:szCs w:val="24"/>
        </w:rPr>
        <w:t>не подтвердивших</w:t>
      </w:r>
      <w:r w:rsidRPr="000C6E61">
        <w:rPr>
          <w:rFonts w:ascii="Times New Roman" w:hAnsi="Times New Roman" w:cs="Times New Roman"/>
          <w:sz w:val="24"/>
          <w:szCs w:val="24"/>
        </w:rPr>
        <w:t xml:space="preserve"> свои итоговые оценки за 2022 год в сторону </w:t>
      </w:r>
      <w:r w:rsidRPr="000C6E61">
        <w:rPr>
          <w:rFonts w:ascii="Times New Roman" w:hAnsi="Times New Roman" w:cs="Times New Roman"/>
          <w:b/>
          <w:bCs/>
          <w:sz w:val="24"/>
          <w:szCs w:val="24"/>
        </w:rPr>
        <w:t>снижения</w:t>
      </w:r>
      <w:r w:rsidRPr="000C6E61">
        <w:rPr>
          <w:rFonts w:ascii="Times New Roman" w:hAnsi="Times New Roman" w:cs="Times New Roman"/>
          <w:sz w:val="24"/>
          <w:szCs w:val="24"/>
        </w:rPr>
        <w:t xml:space="preserve"> наблюдается в ряде школ: </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МБОУ СОШ </w:t>
      </w:r>
      <w:r w:rsidRPr="000C6E61">
        <w:rPr>
          <w:rFonts w:ascii="Times New Roman" w:hAnsi="Times New Roman" w:cs="Times New Roman"/>
          <w:b/>
          <w:bCs/>
          <w:sz w:val="24"/>
          <w:szCs w:val="24"/>
        </w:rPr>
        <w:t>3</w:t>
      </w:r>
      <w:r w:rsidRPr="000C6E61">
        <w:rPr>
          <w:rFonts w:ascii="Times New Roman" w:hAnsi="Times New Roman" w:cs="Times New Roman"/>
          <w:sz w:val="24"/>
          <w:szCs w:val="24"/>
        </w:rPr>
        <w:t xml:space="preserve"> – 78,95% обучающихся; МБОУ СОШ </w:t>
      </w:r>
      <w:r w:rsidRPr="000C6E61">
        <w:rPr>
          <w:rFonts w:ascii="Times New Roman" w:hAnsi="Times New Roman" w:cs="Times New Roman"/>
          <w:b/>
          <w:bCs/>
          <w:sz w:val="24"/>
          <w:szCs w:val="24"/>
        </w:rPr>
        <w:t>№10</w:t>
      </w:r>
      <w:r w:rsidRPr="000C6E61">
        <w:rPr>
          <w:rFonts w:ascii="Times New Roman" w:hAnsi="Times New Roman" w:cs="Times New Roman"/>
          <w:sz w:val="24"/>
          <w:szCs w:val="24"/>
        </w:rPr>
        <w:t xml:space="preserve"> – 78,79%</w:t>
      </w:r>
      <w:proofErr w:type="gramStart"/>
      <w:r w:rsidRPr="000C6E61">
        <w:rPr>
          <w:rFonts w:ascii="Times New Roman" w:hAnsi="Times New Roman" w:cs="Times New Roman"/>
          <w:sz w:val="24"/>
          <w:szCs w:val="24"/>
        </w:rPr>
        <w:t xml:space="preserve"> ;</w:t>
      </w:r>
      <w:proofErr w:type="gramEnd"/>
      <w:r w:rsidRPr="000C6E61">
        <w:rPr>
          <w:rFonts w:ascii="Times New Roman" w:hAnsi="Times New Roman" w:cs="Times New Roman"/>
          <w:sz w:val="24"/>
          <w:szCs w:val="24"/>
        </w:rPr>
        <w:t>МБОУСОШ</w:t>
      </w:r>
      <w:r w:rsidRPr="000C6E61">
        <w:rPr>
          <w:rFonts w:ascii="Times New Roman" w:hAnsi="Times New Roman" w:cs="Times New Roman"/>
          <w:b/>
          <w:bCs/>
          <w:sz w:val="24"/>
          <w:szCs w:val="24"/>
        </w:rPr>
        <w:t>№16</w:t>
      </w:r>
      <w:r w:rsidRPr="000C6E61">
        <w:rPr>
          <w:rFonts w:ascii="Times New Roman" w:hAnsi="Times New Roman" w:cs="Times New Roman"/>
          <w:sz w:val="24"/>
          <w:szCs w:val="24"/>
        </w:rPr>
        <w:t xml:space="preserve"> – 75%, МБОУ СОШ </w:t>
      </w:r>
      <w:r w:rsidRPr="000C6E61">
        <w:rPr>
          <w:rFonts w:ascii="Times New Roman" w:hAnsi="Times New Roman" w:cs="Times New Roman"/>
          <w:b/>
          <w:bCs/>
          <w:sz w:val="24"/>
          <w:szCs w:val="24"/>
        </w:rPr>
        <w:t>№6</w:t>
      </w:r>
      <w:r w:rsidRPr="000C6E61">
        <w:rPr>
          <w:rFonts w:ascii="Times New Roman" w:hAnsi="Times New Roman" w:cs="Times New Roman"/>
          <w:sz w:val="24"/>
          <w:szCs w:val="24"/>
        </w:rPr>
        <w:t xml:space="preserve"> – 69,57 %; МБОУ СОШ</w:t>
      </w:r>
      <w:r w:rsidRPr="000C6E61">
        <w:rPr>
          <w:rFonts w:ascii="Times New Roman" w:hAnsi="Times New Roman" w:cs="Times New Roman"/>
          <w:b/>
          <w:bCs/>
          <w:sz w:val="24"/>
          <w:szCs w:val="24"/>
        </w:rPr>
        <w:t>№9</w:t>
      </w:r>
      <w:r w:rsidRPr="000C6E61">
        <w:rPr>
          <w:rFonts w:ascii="Times New Roman" w:hAnsi="Times New Roman" w:cs="Times New Roman"/>
          <w:sz w:val="24"/>
          <w:szCs w:val="24"/>
        </w:rPr>
        <w:t xml:space="preserve"> – 54,55%</w:t>
      </w:r>
      <w:bookmarkStart w:id="8" w:name="_Hlk126337944"/>
      <w:r w:rsidRPr="000C6E61">
        <w:rPr>
          <w:rFonts w:ascii="Times New Roman" w:hAnsi="Times New Roman" w:cs="Times New Roman"/>
          <w:sz w:val="24"/>
          <w:szCs w:val="24"/>
        </w:rPr>
        <w:t xml:space="preserve">МБОУ СОШ </w:t>
      </w:r>
      <w:bookmarkEnd w:id="8"/>
      <w:r w:rsidRPr="000C6E61">
        <w:rPr>
          <w:rFonts w:ascii="Times New Roman" w:hAnsi="Times New Roman" w:cs="Times New Roman"/>
          <w:b/>
          <w:bCs/>
          <w:sz w:val="24"/>
          <w:szCs w:val="24"/>
        </w:rPr>
        <w:t>№7</w:t>
      </w:r>
      <w:r w:rsidRPr="000C6E61">
        <w:rPr>
          <w:rFonts w:ascii="Times New Roman" w:hAnsi="Times New Roman" w:cs="Times New Roman"/>
          <w:sz w:val="24"/>
          <w:szCs w:val="24"/>
        </w:rPr>
        <w:t xml:space="preserve"> – 52,94%,   - по концентрической системе обучения.</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По линейной системе обучения процент </w:t>
      </w:r>
      <w:proofErr w:type="gramStart"/>
      <w:r w:rsidRPr="000C6E61">
        <w:rPr>
          <w:rFonts w:ascii="Times New Roman" w:hAnsi="Times New Roman" w:cs="Times New Roman"/>
          <w:sz w:val="24"/>
          <w:szCs w:val="24"/>
        </w:rPr>
        <w:t>обучающих</w:t>
      </w:r>
      <w:proofErr w:type="gramEnd"/>
      <w:r w:rsidRPr="000C6E61">
        <w:rPr>
          <w:rFonts w:ascii="Times New Roman" w:hAnsi="Times New Roman" w:cs="Times New Roman"/>
          <w:sz w:val="24"/>
          <w:szCs w:val="24"/>
        </w:rPr>
        <w:t xml:space="preserve">  понизивших оценку существенно ниже и не превышает 60%. Соответственно: МБОУ СОШ </w:t>
      </w:r>
      <w:r w:rsidRPr="000C6E61">
        <w:rPr>
          <w:rFonts w:ascii="Times New Roman" w:hAnsi="Times New Roman" w:cs="Times New Roman"/>
          <w:b/>
          <w:bCs/>
          <w:sz w:val="24"/>
          <w:szCs w:val="24"/>
        </w:rPr>
        <w:t>№20</w:t>
      </w:r>
      <w:r w:rsidRPr="000C6E61">
        <w:rPr>
          <w:rFonts w:ascii="Times New Roman" w:hAnsi="Times New Roman" w:cs="Times New Roman"/>
          <w:sz w:val="24"/>
          <w:szCs w:val="24"/>
        </w:rPr>
        <w:t xml:space="preserve"> – 58,82%,  МБОУ СОШ </w:t>
      </w:r>
      <w:r w:rsidRPr="000C6E61">
        <w:rPr>
          <w:rFonts w:ascii="Times New Roman" w:hAnsi="Times New Roman" w:cs="Times New Roman"/>
          <w:b/>
          <w:bCs/>
          <w:sz w:val="24"/>
          <w:szCs w:val="24"/>
        </w:rPr>
        <w:t>№5</w:t>
      </w:r>
      <w:r w:rsidRPr="000C6E61">
        <w:rPr>
          <w:rFonts w:ascii="Times New Roman" w:hAnsi="Times New Roman" w:cs="Times New Roman"/>
          <w:sz w:val="24"/>
          <w:szCs w:val="24"/>
        </w:rPr>
        <w:t xml:space="preserve"> – 53, 33%, МБОУ СОШ </w:t>
      </w:r>
      <w:r w:rsidRPr="000C6E61">
        <w:rPr>
          <w:rFonts w:ascii="Times New Roman" w:hAnsi="Times New Roman" w:cs="Times New Roman"/>
          <w:b/>
          <w:bCs/>
          <w:sz w:val="24"/>
          <w:szCs w:val="24"/>
        </w:rPr>
        <w:t>№1</w:t>
      </w:r>
      <w:r w:rsidRPr="000C6E61">
        <w:rPr>
          <w:rFonts w:ascii="Times New Roman" w:hAnsi="Times New Roman" w:cs="Times New Roman"/>
          <w:sz w:val="24"/>
          <w:szCs w:val="24"/>
        </w:rPr>
        <w:t xml:space="preserve"> – 51,1%</w:t>
      </w:r>
      <w:proofErr w:type="gramStart"/>
      <w:r w:rsidRPr="000C6E61">
        <w:rPr>
          <w:rFonts w:ascii="Times New Roman" w:hAnsi="Times New Roman" w:cs="Times New Roman"/>
          <w:sz w:val="24"/>
          <w:szCs w:val="24"/>
        </w:rPr>
        <w:t xml:space="preserve"> ;</w:t>
      </w:r>
      <w:proofErr w:type="gramEnd"/>
      <w:r w:rsidRPr="000C6E61">
        <w:rPr>
          <w:rFonts w:ascii="Times New Roman" w:hAnsi="Times New Roman" w:cs="Times New Roman"/>
          <w:sz w:val="24"/>
          <w:szCs w:val="24"/>
        </w:rPr>
        <w:t xml:space="preserve"> МБОУ СОШ </w:t>
      </w:r>
      <w:r w:rsidRPr="000C6E61">
        <w:rPr>
          <w:rFonts w:ascii="Times New Roman" w:hAnsi="Times New Roman" w:cs="Times New Roman"/>
          <w:b/>
          <w:bCs/>
          <w:sz w:val="24"/>
          <w:szCs w:val="24"/>
        </w:rPr>
        <w:t>№27</w:t>
      </w:r>
      <w:r w:rsidRPr="000C6E61">
        <w:rPr>
          <w:rFonts w:ascii="Times New Roman" w:hAnsi="Times New Roman" w:cs="Times New Roman"/>
          <w:sz w:val="24"/>
          <w:szCs w:val="24"/>
        </w:rPr>
        <w:t xml:space="preserve"> -50%; в этих же школах наблюдается самый низкий процент подтвердивших свои оценки и отсутствуют обучающие повысившие  оценки.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proofErr w:type="gramStart"/>
      <w:r w:rsidRPr="000C6E61">
        <w:rPr>
          <w:rFonts w:ascii="Times New Roman" w:hAnsi="Times New Roman" w:cs="Times New Roman"/>
          <w:sz w:val="24"/>
          <w:szCs w:val="24"/>
        </w:rPr>
        <w:t>Наиболее</w:t>
      </w:r>
      <w:r w:rsidRPr="000C6E61">
        <w:rPr>
          <w:rFonts w:ascii="Times New Roman" w:hAnsi="Times New Roman" w:cs="Times New Roman"/>
          <w:b/>
          <w:bCs/>
          <w:sz w:val="24"/>
          <w:szCs w:val="24"/>
        </w:rPr>
        <w:t xml:space="preserve"> низкий </w:t>
      </w:r>
      <w:r w:rsidRPr="000C6E61">
        <w:rPr>
          <w:rFonts w:ascii="Times New Roman" w:hAnsi="Times New Roman" w:cs="Times New Roman"/>
          <w:sz w:val="24"/>
          <w:szCs w:val="24"/>
        </w:rPr>
        <w:t>процент понизивших оценку среди обучающихся таких школ, как:</w:t>
      </w:r>
      <w:proofErr w:type="gramEnd"/>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МБОУ ООШ№</w:t>
      </w:r>
      <w:r w:rsidRPr="000C6E61">
        <w:rPr>
          <w:rFonts w:ascii="Times New Roman" w:hAnsi="Times New Roman" w:cs="Times New Roman"/>
          <w:b/>
          <w:bCs/>
          <w:sz w:val="24"/>
          <w:szCs w:val="24"/>
        </w:rPr>
        <w:t>65</w:t>
      </w:r>
      <w:r w:rsidRPr="000C6E61">
        <w:rPr>
          <w:rFonts w:ascii="Times New Roman" w:hAnsi="Times New Roman" w:cs="Times New Roman"/>
          <w:sz w:val="24"/>
          <w:szCs w:val="24"/>
        </w:rPr>
        <w:t xml:space="preserve"> – 14,29% </w:t>
      </w:r>
      <w:proofErr w:type="gramStart"/>
      <w:r w:rsidRPr="000C6E61">
        <w:rPr>
          <w:rFonts w:ascii="Times New Roman" w:hAnsi="Times New Roman" w:cs="Times New Roman"/>
          <w:sz w:val="24"/>
          <w:szCs w:val="24"/>
        </w:rPr>
        <w:t>обучающихся</w:t>
      </w:r>
      <w:proofErr w:type="gramEnd"/>
      <w:r w:rsidRPr="000C6E61">
        <w:rPr>
          <w:rFonts w:ascii="Times New Roman" w:hAnsi="Times New Roman" w:cs="Times New Roman"/>
          <w:sz w:val="24"/>
          <w:szCs w:val="24"/>
        </w:rPr>
        <w:t>; МБОУ СОШ№</w:t>
      </w:r>
      <w:r w:rsidRPr="000C6E61">
        <w:rPr>
          <w:rFonts w:ascii="Times New Roman" w:hAnsi="Times New Roman" w:cs="Times New Roman"/>
          <w:b/>
          <w:bCs/>
          <w:sz w:val="24"/>
          <w:szCs w:val="24"/>
        </w:rPr>
        <w:t>25</w:t>
      </w:r>
      <w:r w:rsidRPr="000C6E61">
        <w:rPr>
          <w:rFonts w:ascii="Times New Roman" w:hAnsi="Times New Roman" w:cs="Times New Roman"/>
          <w:sz w:val="24"/>
          <w:szCs w:val="24"/>
        </w:rPr>
        <w:t xml:space="preserve"> – 16%; МБОУ СОШ№ </w:t>
      </w:r>
      <w:r w:rsidRPr="000C6E61">
        <w:rPr>
          <w:rFonts w:ascii="Times New Roman" w:hAnsi="Times New Roman" w:cs="Times New Roman"/>
          <w:b/>
          <w:bCs/>
          <w:sz w:val="24"/>
          <w:szCs w:val="24"/>
        </w:rPr>
        <w:t>14</w:t>
      </w:r>
      <w:r w:rsidRPr="000C6E61">
        <w:rPr>
          <w:rFonts w:ascii="Times New Roman" w:hAnsi="Times New Roman" w:cs="Times New Roman"/>
          <w:sz w:val="24"/>
          <w:szCs w:val="24"/>
        </w:rPr>
        <w:t xml:space="preserve"> – 20,59%;  МБОУ СОШ№ </w:t>
      </w:r>
      <w:r w:rsidRPr="000C6E61">
        <w:rPr>
          <w:rFonts w:ascii="Times New Roman" w:hAnsi="Times New Roman" w:cs="Times New Roman"/>
          <w:b/>
          <w:bCs/>
          <w:sz w:val="24"/>
          <w:szCs w:val="24"/>
        </w:rPr>
        <w:t>17</w:t>
      </w:r>
      <w:r w:rsidRPr="000C6E61">
        <w:rPr>
          <w:rFonts w:ascii="Times New Roman" w:hAnsi="Times New Roman" w:cs="Times New Roman"/>
          <w:sz w:val="24"/>
          <w:szCs w:val="24"/>
        </w:rPr>
        <w:t xml:space="preserve"> – 23,53%; МБОУ СОШ№ </w:t>
      </w:r>
      <w:r w:rsidRPr="000C6E61">
        <w:rPr>
          <w:rFonts w:ascii="Times New Roman" w:hAnsi="Times New Roman" w:cs="Times New Roman"/>
          <w:b/>
          <w:bCs/>
          <w:sz w:val="24"/>
          <w:szCs w:val="24"/>
        </w:rPr>
        <w:t>24</w:t>
      </w:r>
      <w:r w:rsidRPr="000C6E61">
        <w:rPr>
          <w:rFonts w:ascii="Times New Roman" w:hAnsi="Times New Roman" w:cs="Times New Roman"/>
          <w:sz w:val="24"/>
          <w:szCs w:val="24"/>
        </w:rPr>
        <w:t>– 21,05%; МБОУ СОШ№</w:t>
      </w:r>
      <w:r w:rsidRPr="000C6E61">
        <w:rPr>
          <w:rFonts w:ascii="Times New Roman" w:hAnsi="Times New Roman" w:cs="Times New Roman"/>
          <w:b/>
          <w:bCs/>
          <w:sz w:val="24"/>
          <w:szCs w:val="24"/>
        </w:rPr>
        <w:t>17</w:t>
      </w:r>
      <w:r w:rsidRPr="000C6E61">
        <w:rPr>
          <w:rFonts w:ascii="Times New Roman" w:hAnsi="Times New Roman" w:cs="Times New Roman"/>
          <w:sz w:val="24"/>
          <w:szCs w:val="24"/>
        </w:rPr>
        <w:t xml:space="preserve"> – 23,53% , что является ниже, чем по Ставропольскому краю (26%).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Процент обучающихся, повысивших свои оценки</w:t>
      </w:r>
      <w:r w:rsidRPr="000C6E61">
        <w:rPr>
          <w:rFonts w:ascii="Times New Roman" w:hAnsi="Times New Roman" w:cs="Times New Roman"/>
          <w:b/>
          <w:bCs/>
          <w:sz w:val="24"/>
          <w:szCs w:val="24"/>
        </w:rPr>
        <w:t xml:space="preserve"> отсутствует</w:t>
      </w:r>
      <w:r w:rsidRPr="000C6E61">
        <w:rPr>
          <w:rFonts w:ascii="Times New Roman" w:hAnsi="Times New Roman" w:cs="Times New Roman"/>
          <w:sz w:val="24"/>
          <w:szCs w:val="24"/>
        </w:rPr>
        <w:t xml:space="preserve"> в ряде школ: №6, №26, №3,№4, №5,№7,№8, №10, №11№14№16№20, №23,, №27,  №65. В этих школах дети обучаются по концентрической системе.</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Достаточно </w:t>
      </w:r>
      <w:r w:rsidRPr="000C6E61">
        <w:rPr>
          <w:rFonts w:ascii="Times New Roman" w:hAnsi="Times New Roman" w:cs="Times New Roman"/>
          <w:b/>
          <w:bCs/>
          <w:sz w:val="24"/>
          <w:szCs w:val="24"/>
        </w:rPr>
        <w:t>низкий показатель,</w:t>
      </w:r>
      <w:r w:rsidRPr="000C6E61">
        <w:rPr>
          <w:rFonts w:ascii="Times New Roman" w:hAnsi="Times New Roman" w:cs="Times New Roman"/>
          <w:sz w:val="24"/>
          <w:szCs w:val="24"/>
        </w:rPr>
        <w:t xml:space="preserve"> и не превышает уровень Ставропольского, края в школах</w:t>
      </w:r>
      <w:r w:rsidRPr="000C6E61">
        <w:rPr>
          <w:rFonts w:ascii="Times New Roman" w:hAnsi="Times New Roman" w:cs="Times New Roman"/>
          <w:b/>
          <w:bCs/>
          <w:sz w:val="24"/>
          <w:szCs w:val="24"/>
        </w:rPr>
        <w:t>№6</w:t>
      </w:r>
      <w:r w:rsidRPr="000C6E61">
        <w:rPr>
          <w:rFonts w:ascii="Times New Roman" w:hAnsi="Times New Roman" w:cs="Times New Roman"/>
          <w:sz w:val="24"/>
          <w:szCs w:val="24"/>
        </w:rPr>
        <w:t xml:space="preserve"> -2,27%, </w:t>
      </w:r>
      <w:r w:rsidRPr="000C6E61">
        <w:rPr>
          <w:rFonts w:ascii="Times New Roman" w:hAnsi="Times New Roman" w:cs="Times New Roman"/>
          <w:b/>
          <w:bCs/>
          <w:sz w:val="24"/>
          <w:szCs w:val="24"/>
        </w:rPr>
        <w:t>№11</w:t>
      </w:r>
      <w:r w:rsidRPr="000C6E61">
        <w:rPr>
          <w:rFonts w:ascii="Times New Roman" w:hAnsi="Times New Roman" w:cs="Times New Roman"/>
          <w:sz w:val="24"/>
          <w:szCs w:val="24"/>
        </w:rPr>
        <w:t xml:space="preserve"> – 2,13%, </w:t>
      </w:r>
      <w:r w:rsidRPr="000C6E61">
        <w:rPr>
          <w:rFonts w:ascii="Times New Roman" w:hAnsi="Times New Roman" w:cs="Times New Roman"/>
          <w:b/>
          <w:bCs/>
          <w:sz w:val="24"/>
          <w:szCs w:val="24"/>
        </w:rPr>
        <w:t>№17</w:t>
      </w:r>
      <w:r w:rsidRPr="000C6E61">
        <w:rPr>
          <w:rFonts w:ascii="Times New Roman" w:hAnsi="Times New Roman" w:cs="Times New Roman"/>
          <w:sz w:val="24"/>
          <w:szCs w:val="24"/>
        </w:rPr>
        <w:t xml:space="preserve"> – 2,5%.</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proofErr w:type="gramStart"/>
      <w:r w:rsidRPr="000C6E61">
        <w:rPr>
          <w:rFonts w:ascii="Times New Roman" w:hAnsi="Times New Roman" w:cs="Times New Roman"/>
          <w:sz w:val="24"/>
          <w:szCs w:val="24"/>
        </w:rPr>
        <w:t xml:space="preserve">Существенно </w:t>
      </w:r>
      <w:r w:rsidRPr="000C6E61">
        <w:rPr>
          <w:rFonts w:ascii="Times New Roman" w:hAnsi="Times New Roman" w:cs="Times New Roman"/>
          <w:b/>
          <w:bCs/>
          <w:sz w:val="24"/>
          <w:szCs w:val="24"/>
        </w:rPr>
        <w:t xml:space="preserve">выше процент повысивших оценки </w:t>
      </w:r>
      <w:r w:rsidRPr="000C6E61">
        <w:rPr>
          <w:rFonts w:ascii="Times New Roman" w:hAnsi="Times New Roman" w:cs="Times New Roman"/>
          <w:sz w:val="24"/>
          <w:szCs w:val="24"/>
        </w:rPr>
        <w:t>от уровня СК(4,3%) - в МБОУ СОШ</w:t>
      </w:r>
      <w:r w:rsidRPr="000C6E61">
        <w:rPr>
          <w:rFonts w:ascii="Times New Roman" w:hAnsi="Times New Roman" w:cs="Times New Roman"/>
          <w:b/>
          <w:bCs/>
          <w:sz w:val="24"/>
          <w:szCs w:val="24"/>
        </w:rPr>
        <w:t>№ 14</w:t>
      </w:r>
      <w:r w:rsidRPr="000C6E61">
        <w:rPr>
          <w:rFonts w:ascii="Times New Roman" w:hAnsi="Times New Roman" w:cs="Times New Roman"/>
          <w:sz w:val="24"/>
          <w:szCs w:val="24"/>
        </w:rPr>
        <w:t xml:space="preserve"> – 26,47%, </w:t>
      </w:r>
      <w:r w:rsidRPr="000C6E61">
        <w:rPr>
          <w:rFonts w:ascii="Times New Roman" w:hAnsi="Times New Roman" w:cs="Times New Roman"/>
          <w:b/>
          <w:bCs/>
          <w:sz w:val="24"/>
          <w:szCs w:val="24"/>
        </w:rPr>
        <w:t>№9</w:t>
      </w:r>
      <w:r w:rsidRPr="000C6E61">
        <w:rPr>
          <w:rFonts w:ascii="Times New Roman" w:hAnsi="Times New Roman" w:cs="Times New Roman"/>
          <w:sz w:val="24"/>
          <w:szCs w:val="24"/>
        </w:rPr>
        <w:t xml:space="preserve"> – 18,18%,</w:t>
      </w:r>
      <w:r w:rsidRPr="000C6E61">
        <w:rPr>
          <w:rFonts w:ascii="Times New Roman" w:hAnsi="Times New Roman" w:cs="Times New Roman"/>
          <w:b/>
          <w:bCs/>
          <w:sz w:val="24"/>
          <w:szCs w:val="24"/>
        </w:rPr>
        <w:t>№24</w:t>
      </w:r>
      <w:r w:rsidRPr="000C6E61">
        <w:rPr>
          <w:rFonts w:ascii="Times New Roman" w:hAnsi="Times New Roman" w:cs="Times New Roman"/>
          <w:sz w:val="24"/>
          <w:szCs w:val="24"/>
        </w:rPr>
        <w:t xml:space="preserve">– 10%, МБОУ СОШ </w:t>
      </w:r>
      <w:r w:rsidRPr="000C6E61">
        <w:rPr>
          <w:rFonts w:ascii="Times New Roman" w:hAnsi="Times New Roman" w:cs="Times New Roman"/>
          <w:b/>
          <w:bCs/>
          <w:sz w:val="24"/>
          <w:szCs w:val="24"/>
        </w:rPr>
        <w:t>№8</w:t>
      </w:r>
      <w:r w:rsidRPr="000C6E61">
        <w:rPr>
          <w:rFonts w:ascii="Times New Roman" w:hAnsi="Times New Roman" w:cs="Times New Roman"/>
          <w:sz w:val="24"/>
          <w:szCs w:val="24"/>
        </w:rPr>
        <w:t xml:space="preserve"> – 8,7%; МБОУ СОШ </w:t>
      </w:r>
      <w:r w:rsidRPr="000C6E61">
        <w:rPr>
          <w:rFonts w:ascii="Times New Roman" w:hAnsi="Times New Roman" w:cs="Times New Roman"/>
          <w:b/>
          <w:bCs/>
          <w:sz w:val="24"/>
          <w:szCs w:val="24"/>
        </w:rPr>
        <w:t>№1</w:t>
      </w:r>
      <w:r w:rsidRPr="000C6E61">
        <w:rPr>
          <w:rFonts w:ascii="Times New Roman" w:hAnsi="Times New Roman" w:cs="Times New Roman"/>
          <w:sz w:val="24"/>
          <w:szCs w:val="24"/>
        </w:rPr>
        <w:t xml:space="preserve"> – 8,16%. Такие показатели наблюдаются в школах по линейной системе обучения. </w:t>
      </w:r>
      <w:proofErr w:type="gramEnd"/>
    </w:p>
    <w:p w:rsidR="00323CF9" w:rsidRPr="000C6E61" w:rsidRDefault="00323CF9" w:rsidP="00323CF9">
      <w:pPr>
        <w:rPr>
          <w:rFonts w:ascii="Times New Roman" w:hAnsi="Times New Roman" w:cs="Times New Roman"/>
          <w:b/>
          <w:bCs/>
          <w:sz w:val="24"/>
          <w:szCs w:val="24"/>
        </w:rPr>
      </w:pPr>
    </w:p>
    <w:p w:rsidR="00323CF9" w:rsidRPr="000C6E61" w:rsidRDefault="00323CF9" w:rsidP="00323CF9">
      <w:pPr>
        <w:rPr>
          <w:rFonts w:ascii="Times New Roman" w:hAnsi="Times New Roman" w:cs="Times New Roman"/>
          <w:b/>
          <w:bCs/>
          <w:sz w:val="24"/>
          <w:szCs w:val="24"/>
        </w:rPr>
      </w:pPr>
    </w:p>
    <w:p w:rsidR="00323CF9" w:rsidRPr="000C6E61" w:rsidRDefault="00323CF9" w:rsidP="00BC6FE7">
      <w:pPr>
        <w:rPr>
          <w:rFonts w:ascii="Times New Roman" w:hAnsi="Times New Roman" w:cs="Times New Roman"/>
          <w:b/>
          <w:bCs/>
          <w:sz w:val="24"/>
          <w:szCs w:val="24"/>
        </w:rPr>
      </w:pPr>
    </w:p>
    <w:p w:rsidR="00323CF9" w:rsidRPr="000C6E61" w:rsidRDefault="00323CF9" w:rsidP="00BC6FE7">
      <w:pPr>
        <w:pStyle w:val="a3"/>
        <w:ind w:left="0"/>
        <w:rPr>
          <w:rFonts w:ascii="Times New Roman" w:hAnsi="Times New Roman" w:cs="Times New Roman"/>
          <w:b/>
          <w:bCs/>
          <w:sz w:val="24"/>
          <w:szCs w:val="24"/>
        </w:rPr>
      </w:pPr>
      <w:bookmarkStart w:id="9" w:name="_Hlk126485836"/>
      <w:r w:rsidRPr="000C6E61">
        <w:rPr>
          <w:rFonts w:ascii="Times New Roman" w:hAnsi="Times New Roman" w:cs="Times New Roman"/>
          <w:b/>
          <w:bCs/>
          <w:sz w:val="24"/>
          <w:szCs w:val="24"/>
        </w:rPr>
        <w:t xml:space="preserve">2.2.1. Гистограмма уровня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 знаний обучающихся 7х классов по итогам ВПР за 2021- 2022 учебный год (количество обучающихся </w:t>
      </w:r>
      <w:proofErr w:type="gramStart"/>
      <w:r w:rsidRPr="000C6E61">
        <w:rPr>
          <w:rFonts w:ascii="Times New Roman" w:hAnsi="Times New Roman" w:cs="Times New Roman"/>
          <w:b/>
          <w:bCs/>
          <w:sz w:val="24"/>
          <w:szCs w:val="24"/>
        </w:rPr>
        <w:t>в</w:t>
      </w:r>
      <w:proofErr w:type="gramEnd"/>
      <w:r w:rsidRPr="000C6E61">
        <w:rPr>
          <w:rFonts w:ascii="Times New Roman" w:hAnsi="Times New Roman" w:cs="Times New Roman"/>
          <w:b/>
          <w:bCs/>
          <w:sz w:val="24"/>
          <w:szCs w:val="24"/>
        </w:rPr>
        <w:t xml:space="preserve"> % по концентрической системе).</w:t>
      </w:r>
    </w:p>
    <w:bookmarkEnd w:id="9"/>
    <w:p w:rsidR="00323CF9" w:rsidRPr="000C6E61" w:rsidRDefault="00323CF9" w:rsidP="00323CF9">
      <w:pPr>
        <w:ind w:left="-426"/>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lastRenderedPageBreak/>
        <w:drawing>
          <wp:inline distT="0" distB="0" distL="0" distR="0" wp14:anchorId="7C5367CD" wp14:editId="26C22673">
            <wp:extent cx="6229350" cy="2819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3CF9" w:rsidRPr="000C6E61" w:rsidRDefault="00323CF9" w:rsidP="00323CF9">
      <w:pPr>
        <w:ind w:left="-426"/>
        <w:jc w:val="both"/>
        <w:rPr>
          <w:rFonts w:ascii="Times New Roman" w:hAnsi="Times New Roman" w:cs="Times New Roman"/>
          <w:sz w:val="24"/>
          <w:szCs w:val="24"/>
        </w:rPr>
      </w:pPr>
      <w:r w:rsidRPr="000C6E61">
        <w:rPr>
          <w:rFonts w:ascii="Times New Roman" w:hAnsi="Times New Roman" w:cs="Times New Roman"/>
          <w:b/>
          <w:bCs/>
          <w:sz w:val="24"/>
          <w:szCs w:val="24"/>
        </w:rPr>
        <w:t xml:space="preserve">Высокий уровень </w:t>
      </w:r>
      <w:proofErr w:type="spellStart"/>
      <w:r w:rsidRPr="000C6E61">
        <w:rPr>
          <w:rFonts w:ascii="Times New Roman" w:hAnsi="Times New Roman" w:cs="Times New Roman"/>
          <w:sz w:val="24"/>
          <w:szCs w:val="24"/>
        </w:rPr>
        <w:t>обученности</w:t>
      </w:r>
      <w:proofErr w:type="spellEnd"/>
      <w:r w:rsidRPr="000C6E61">
        <w:rPr>
          <w:rFonts w:ascii="Times New Roman" w:hAnsi="Times New Roman" w:cs="Times New Roman"/>
          <w:sz w:val="24"/>
          <w:szCs w:val="24"/>
        </w:rPr>
        <w:t xml:space="preserve"> и качества знаний, из школ концентрической системы образования, наблюдается в МБОУ СОШ</w:t>
      </w:r>
      <w:r w:rsidRPr="000C6E61">
        <w:rPr>
          <w:rFonts w:ascii="Times New Roman" w:hAnsi="Times New Roman" w:cs="Times New Roman"/>
          <w:b/>
          <w:bCs/>
          <w:sz w:val="24"/>
          <w:szCs w:val="24"/>
        </w:rPr>
        <w:t xml:space="preserve"> №2</w:t>
      </w:r>
      <w:r w:rsidRPr="000C6E61">
        <w:rPr>
          <w:rFonts w:ascii="Times New Roman" w:hAnsi="Times New Roman" w:cs="Times New Roman"/>
          <w:sz w:val="24"/>
          <w:szCs w:val="24"/>
        </w:rPr>
        <w:t xml:space="preserve">– 100% и 76,74% соответственно и в МБОУ </w:t>
      </w:r>
      <w:r w:rsidRPr="000C6E61">
        <w:rPr>
          <w:rFonts w:ascii="Times New Roman" w:hAnsi="Times New Roman" w:cs="Times New Roman"/>
          <w:b/>
          <w:bCs/>
          <w:sz w:val="24"/>
          <w:szCs w:val="24"/>
        </w:rPr>
        <w:t>№9</w:t>
      </w:r>
      <w:r w:rsidRPr="000C6E61">
        <w:rPr>
          <w:rFonts w:ascii="Times New Roman" w:hAnsi="Times New Roman" w:cs="Times New Roman"/>
          <w:sz w:val="24"/>
          <w:szCs w:val="24"/>
        </w:rPr>
        <w:t xml:space="preserve"> – 93,18% и 61,36%.</w:t>
      </w:r>
    </w:p>
    <w:p w:rsidR="00323CF9" w:rsidRPr="000C6E61" w:rsidRDefault="00323CF9" w:rsidP="00323CF9">
      <w:pPr>
        <w:ind w:left="-426"/>
        <w:jc w:val="both"/>
        <w:rPr>
          <w:rFonts w:ascii="Times New Roman" w:hAnsi="Times New Roman" w:cs="Times New Roman"/>
          <w:sz w:val="24"/>
          <w:szCs w:val="24"/>
        </w:rPr>
      </w:pPr>
      <w:r w:rsidRPr="000C6E61">
        <w:rPr>
          <w:rFonts w:ascii="Times New Roman" w:hAnsi="Times New Roman" w:cs="Times New Roman"/>
          <w:sz w:val="24"/>
          <w:szCs w:val="24"/>
        </w:rPr>
        <w:t xml:space="preserve">Выполнили работу без двоек в СОШ </w:t>
      </w:r>
      <w:r w:rsidRPr="000C6E61">
        <w:rPr>
          <w:rFonts w:ascii="Times New Roman" w:hAnsi="Times New Roman" w:cs="Times New Roman"/>
          <w:b/>
          <w:sz w:val="24"/>
          <w:szCs w:val="24"/>
        </w:rPr>
        <w:t>№10</w:t>
      </w:r>
      <w:r w:rsidRPr="000C6E61">
        <w:rPr>
          <w:rFonts w:ascii="Times New Roman" w:hAnsi="Times New Roman" w:cs="Times New Roman"/>
          <w:sz w:val="24"/>
          <w:szCs w:val="24"/>
        </w:rPr>
        <w:t xml:space="preserve"> и СОШ </w:t>
      </w:r>
      <w:r w:rsidRPr="000C6E61">
        <w:rPr>
          <w:rFonts w:ascii="Times New Roman" w:hAnsi="Times New Roman" w:cs="Times New Roman"/>
          <w:b/>
          <w:sz w:val="24"/>
          <w:szCs w:val="24"/>
        </w:rPr>
        <w:t>№25</w:t>
      </w:r>
      <w:r w:rsidRPr="000C6E61">
        <w:rPr>
          <w:rFonts w:ascii="Times New Roman" w:hAnsi="Times New Roman" w:cs="Times New Roman"/>
          <w:sz w:val="24"/>
          <w:szCs w:val="24"/>
        </w:rPr>
        <w:t xml:space="preserve">, где показатели тоже 100%. Самые </w:t>
      </w:r>
      <w:r w:rsidRPr="000C6E61">
        <w:rPr>
          <w:rFonts w:ascii="Times New Roman" w:hAnsi="Times New Roman" w:cs="Times New Roman"/>
          <w:b/>
          <w:bCs/>
          <w:sz w:val="24"/>
          <w:szCs w:val="24"/>
        </w:rPr>
        <w:t>низкие показатели</w:t>
      </w:r>
      <w:r w:rsidRPr="000C6E61">
        <w:rPr>
          <w:rFonts w:ascii="Times New Roman" w:hAnsi="Times New Roman" w:cs="Times New Roman"/>
          <w:sz w:val="24"/>
          <w:szCs w:val="24"/>
        </w:rPr>
        <w:t xml:space="preserve"> в МБОУ СОШ </w:t>
      </w:r>
      <w:r w:rsidRPr="000C6E61">
        <w:rPr>
          <w:rFonts w:ascii="Times New Roman" w:hAnsi="Times New Roman" w:cs="Times New Roman"/>
          <w:b/>
          <w:bCs/>
          <w:sz w:val="24"/>
          <w:szCs w:val="24"/>
        </w:rPr>
        <w:t>№3</w:t>
      </w:r>
      <w:r w:rsidRPr="000C6E61">
        <w:rPr>
          <w:rFonts w:ascii="Times New Roman" w:hAnsi="Times New Roman" w:cs="Times New Roman"/>
          <w:sz w:val="24"/>
          <w:szCs w:val="24"/>
        </w:rPr>
        <w:t xml:space="preserve"> - </w:t>
      </w:r>
      <w:r w:rsidRPr="000C6E61">
        <w:rPr>
          <w:rFonts w:ascii="Times New Roman" w:hAnsi="Times New Roman" w:cs="Times New Roman"/>
          <w:b/>
          <w:sz w:val="24"/>
          <w:szCs w:val="24"/>
        </w:rPr>
        <w:t>52,63%</w:t>
      </w:r>
      <w:r w:rsidRPr="000C6E61">
        <w:rPr>
          <w:rFonts w:ascii="Times New Roman" w:hAnsi="Times New Roman" w:cs="Times New Roman"/>
          <w:sz w:val="24"/>
          <w:szCs w:val="24"/>
        </w:rPr>
        <w:t xml:space="preserve">обученность и 10,53% качество знаний; в  МБОУ СОШ </w:t>
      </w:r>
      <w:r w:rsidRPr="000C6E61">
        <w:rPr>
          <w:rFonts w:ascii="Times New Roman" w:hAnsi="Times New Roman" w:cs="Times New Roman"/>
          <w:b/>
          <w:bCs/>
          <w:sz w:val="24"/>
          <w:szCs w:val="24"/>
        </w:rPr>
        <w:t>№ 26</w:t>
      </w:r>
      <w:r w:rsidRPr="000C6E61">
        <w:rPr>
          <w:rFonts w:ascii="Times New Roman" w:hAnsi="Times New Roman" w:cs="Times New Roman"/>
          <w:sz w:val="24"/>
          <w:szCs w:val="24"/>
        </w:rPr>
        <w:t xml:space="preserve"> – 87,5% и 12,5% , СОШ </w:t>
      </w:r>
      <w:r w:rsidRPr="000C6E61">
        <w:rPr>
          <w:rFonts w:ascii="Times New Roman" w:hAnsi="Times New Roman" w:cs="Times New Roman"/>
          <w:b/>
          <w:sz w:val="24"/>
          <w:szCs w:val="24"/>
        </w:rPr>
        <w:t>№16</w:t>
      </w:r>
      <w:r w:rsidRPr="000C6E61">
        <w:rPr>
          <w:rFonts w:ascii="Times New Roman" w:hAnsi="Times New Roman" w:cs="Times New Roman"/>
          <w:sz w:val="24"/>
          <w:szCs w:val="24"/>
        </w:rPr>
        <w:t xml:space="preserve"> – 75% </w:t>
      </w:r>
      <w:proofErr w:type="spellStart"/>
      <w:r w:rsidRPr="000C6E61">
        <w:rPr>
          <w:rFonts w:ascii="Times New Roman" w:hAnsi="Times New Roman" w:cs="Times New Roman"/>
          <w:sz w:val="24"/>
          <w:szCs w:val="24"/>
        </w:rPr>
        <w:t>обученность</w:t>
      </w:r>
      <w:proofErr w:type="spellEnd"/>
      <w:r w:rsidRPr="000C6E61">
        <w:rPr>
          <w:rFonts w:ascii="Times New Roman" w:hAnsi="Times New Roman" w:cs="Times New Roman"/>
          <w:sz w:val="24"/>
          <w:szCs w:val="24"/>
        </w:rPr>
        <w:t xml:space="preserve"> и</w:t>
      </w:r>
      <w:r w:rsidRPr="000C6E61">
        <w:rPr>
          <w:rFonts w:ascii="Times New Roman" w:hAnsi="Times New Roman" w:cs="Times New Roman"/>
          <w:b/>
          <w:sz w:val="24"/>
          <w:szCs w:val="24"/>
        </w:rPr>
        <w:t>8,33%</w:t>
      </w:r>
      <w:r w:rsidRPr="000C6E61">
        <w:rPr>
          <w:rFonts w:ascii="Times New Roman" w:hAnsi="Times New Roman" w:cs="Times New Roman"/>
          <w:sz w:val="24"/>
          <w:szCs w:val="24"/>
        </w:rPr>
        <w:t xml:space="preserve"> качество </w:t>
      </w:r>
      <w:proofErr w:type="spellStart"/>
      <w:r w:rsidRPr="000C6E61">
        <w:rPr>
          <w:rFonts w:ascii="Times New Roman" w:hAnsi="Times New Roman" w:cs="Times New Roman"/>
          <w:sz w:val="24"/>
          <w:szCs w:val="24"/>
        </w:rPr>
        <w:t>знаний</w:t>
      </w:r>
      <w:proofErr w:type="gramStart"/>
      <w:r w:rsidRPr="000C6E61">
        <w:rPr>
          <w:rFonts w:ascii="Times New Roman" w:hAnsi="Times New Roman" w:cs="Times New Roman"/>
          <w:sz w:val="24"/>
          <w:szCs w:val="24"/>
        </w:rPr>
        <w:t>.Н</w:t>
      </w:r>
      <w:proofErr w:type="gramEnd"/>
      <w:r w:rsidRPr="000C6E61">
        <w:rPr>
          <w:rFonts w:ascii="Times New Roman" w:hAnsi="Times New Roman" w:cs="Times New Roman"/>
          <w:sz w:val="24"/>
          <w:szCs w:val="24"/>
        </w:rPr>
        <w:t>изкий</w:t>
      </w:r>
      <w:proofErr w:type="spellEnd"/>
      <w:r w:rsidRPr="000C6E61">
        <w:rPr>
          <w:rFonts w:ascii="Times New Roman" w:hAnsi="Times New Roman" w:cs="Times New Roman"/>
          <w:sz w:val="24"/>
          <w:szCs w:val="24"/>
        </w:rPr>
        <w:t xml:space="preserve"> процент качества знаний наблюдается в МБОУ СОШ</w:t>
      </w:r>
      <w:r w:rsidRPr="000C6E61">
        <w:rPr>
          <w:rFonts w:ascii="Times New Roman" w:hAnsi="Times New Roman" w:cs="Times New Roman"/>
          <w:b/>
          <w:bCs/>
          <w:sz w:val="24"/>
          <w:szCs w:val="24"/>
        </w:rPr>
        <w:t xml:space="preserve"> №7</w:t>
      </w:r>
      <w:r w:rsidRPr="000C6E61">
        <w:rPr>
          <w:rFonts w:ascii="Times New Roman" w:hAnsi="Times New Roman" w:cs="Times New Roman"/>
          <w:sz w:val="24"/>
          <w:szCs w:val="24"/>
        </w:rPr>
        <w:t xml:space="preserve"> – 17,65% иМБОУ</w:t>
      </w:r>
      <w:r w:rsidRPr="000C6E61">
        <w:rPr>
          <w:rFonts w:ascii="Times New Roman" w:hAnsi="Times New Roman" w:cs="Times New Roman"/>
          <w:b/>
          <w:bCs/>
          <w:sz w:val="24"/>
          <w:szCs w:val="24"/>
        </w:rPr>
        <w:t>№6</w:t>
      </w:r>
      <w:r w:rsidRPr="000C6E61">
        <w:rPr>
          <w:rFonts w:ascii="Times New Roman" w:hAnsi="Times New Roman" w:cs="Times New Roman"/>
          <w:sz w:val="24"/>
          <w:szCs w:val="24"/>
        </w:rPr>
        <w:t xml:space="preserve">  - 21,73%.</w:t>
      </w:r>
    </w:p>
    <w:p w:rsidR="00323CF9" w:rsidRPr="000C6E61" w:rsidRDefault="00323CF9" w:rsidP="00323CF9">
      <w:pPr>
        <w:ind w:left="-426"/>
        <w:rPr>
          <w:rFonts w:ascii="Times New Roman" w:hAnsi="Times New Roman" w:cs="Times New Roman"/>
          <w:sz w:val="24"/>
          <w:szCs w:val="24"/>
        </w:rPr>
      </w:pPr>
    </w:p>
    <w:p w:rsidR="00323CF9" w:rsidRPr="000C6E61" w:rsidRDefault="00323CF9" w:rsidP="00323CF9">
      <w:pPr>
        <w:rPr>
          <w:rFonts w:ascii="Times New Roman" w:hAnsi="Times New Roman" w:cs="Times New Roman"/>
          <w:sz w:val="24"/>
          <w:szCs w:val="24"/>
        </w:rPr>
      </w:pPr>
    </w:p>
    <w:p w:rsidR="00323CF9" w:rsidRPr="000C6E61" w:rsidRDefault="00323CF9" w:rsidP="00C57228">
      <w:pPr>
        <w:pStyle w:val="a3"/>
        <w:numPr>
          <w:ilvl w:val="2"/>
          <w:numId w:val="11"/>
        </w:numPr>
        <w:spacing w:line="240" w:lineRule="auto"/>
        <w:ind w:left="284" w:hanging="710"/>
        <w:jc w:val="both"/>
        <w:rPr>
          <w:rFonts w:ascii="Times New Roman" w:hAnsi="Times New Roman" w:cs="Times New Roman"/>
          <w:sz w:val="24"/>
          <w:szCs w:val="24"/>
        </w:rPr>
      </w:pPr>
      <w:r w:rsidRPr="000C6E61">
        <w:rPr>
          <w:rFonts w:ascii="Times New Roman" w:hAnsi="Times New Roman" w:cs="Times New Roman"/>
          <w:b/>
          <w:bCs/>
          <w:sz w:val="24"/>
          <w:szCs w:val="24"/>
        </w:rPr>
        <w:t xml:space="preserve">Гистограмма уровня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 знаний обучающихся 7х классов по итогам ВПР  за 2021- 2022 учебный год (количество обучающихся </w:t>
      </w:r>
      <w:proofErr w:type="gramStart"/>
      <w:r w:rsidRPr="000C6E61">
        <w:rPr>
          <w:rFonts w:ascii="Times New Roman" w:hAnsi="Times New Roman" w:cs="Times New Roman"/>
          <w:b/>
          <w:bCs/>
          <w:sz w:val="24"/>
          <w:szCs w:val="24"/>
        </w:rPr>
        <w:t>в</w:t>
      </w:r>
      <w:proofErr w:type="gramEnd"/>
      <w:r w:rsidRPr="000C6E61">
        <w:rPr>
          <w:rFonts w:ascii="Times New Roman" w:hAnsi="Times New Roman" w:cs="Times New Roman"/>
          <w:b/>
          <w:bCs/>
          <w:sz w:val="24"/>
          <w:szCs w:val="24"/>
        </w:rPr>
        <w:t xml:space="preserve"> % по линейной системе).</w:t>
      </w:r>
    </w:p>
    <w:p w:rsidR="00323CF9" w:rsidRPr="000C6E61" w:rsidRDefault="00323CF9" w:rsidP="00323CF9">
      <w:pPr>
        <w:pStyle w:val="a3"/>
        <w:ind w:left="-709"/>
        <w:rPr>
          <w:rFonts w:ascii="Times New Roman" w:hAnsi="Times New Roman" w:cs="Times New Roman"/>
          <w:sz w:val="24"/>
          <w:szCs w:val="24"/>
        </w:rPr>
      </w:pPr>
      <w:r w:rsidRPr="000C6E61">
        <w:rPr>
          <w:rFonts w:ascii="Times New Roman" w:hAnsi="Times New Roman" w:cs="Times New Roman"/>
          <w:noProof/>
          <w:sz w:val="24"/>
          <w:szCs w:val="24"/>
          <w:lang w:eastAsia="ru-RU"/>
        </w:rPr>
        <w:lastRenderedPageBreak/>
        <w:drawing>
          <wp:inline distT="0" distB="0" distL="0" distR="0" wp14:anchorId="0149D0BD" wp14:editId="07D996AA">
            <wp:extent cx="6372225" cy="27908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CF9" w:rsidRPr="000C6E61" w:rsidRDefault="00323CF9" w:rsidP="00323CF9">
      <w:pPr>
        <w:pStyle w:val="a3"/>
        <w:ind w:left="-709"/>
        <w:rPr>
          <w:rFonts w:ascii="Times New Roman" w:hAnsi="Times New Roman" w:cs="Times New Roman"/>
          <w:sz w:val="24"/>
          <w:szCs w:val="24"/>
        </w:rPr>
      </w:pPr>
    </w:p>
    <w:p w:rsidR="00323CF9" w:rsidRPr="000C6E61" w:rsidRDefault="00323CF9" w:rsidP="00323CF9">
      <w:pPr>
        <w:pStyle w:val="a3"/>
        <w:spacing w:line="360" w:lineRule="auto"/>
        <w:ind w:left="-709"/>
        <w:jc w:val="both"/>
        <w:rPr>
          <w:rFonts w:ascii="Times New Roman" w:hAnsi="Times New Roman" w:cs="Times New Roman"/>
          <w:sz w:val="24"/>
          <w:szCs w:val="24"/>
        </w:rPr>
      </w:pPr>
      <w:r w:rsidRPr="000C6E61">
        <w:rPr>
          <w:rFonts w:ascii="Times New Roman" w:hAnsi="Times New Roman" w:cs="Times New Roman"/>
          <w:sz w:val="24"/>
          <w:szCs w:val="24"/>
        </w:rPr>
        <w:t xml:space="preserve">         По данным гистограммы, показатели </w:t>
      </w:r>
      <w:proofErr w:type="spellStart"/>
      <w:r w:rsidRPr="000C6E61">
        <w:rPr>
          <w:rFonts w:ascii="Times New Roman" w:hAnsi="Times New Roman" w:cs="Times New Roman"/>
          <w:sz w:val="24"/>
          <w:szCs w:val="24"/>
        </w:rPr>
        <w:t>обученности</w:t>
      </w:r>
      <w:proofErr w:type="spellEnd"/>
      <w:r w:rsidRPr="000C6E61">
        <w:rPr>
          <w:rFonts w:ascii="Times New Roman" w:hAnsi="Times New Roman" w:cs="Times New Roman"/>
          <w:sz w:val="24"/>
          <w:szCs w:val="24"/>
        </w:rPr>
        <w:t xml:space="preserve"> и качества знаний достаточно ровные и не имеют критических отметок. </w:t>
      </w:r>
      <w:r w:rsidRPr="000C6E61">
        <w:rPr>
          <w:rFonts w:ascii="Times New Roman" w:hAnsi="Times New Roman" w:cs="Times New Roman"/>
          <w:b/>
          <w:bCs/>
          <w:sz w:val="24"/>
          <w:szCs w:val="24"/>
        </w:rPr>
        <w:t xml:space="preserve">Минимальные показатели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w:t>
      </w:r>
      <w:r w:rsidRPr="000C6E61">
        <w:rPr>
          <w:rFonts w:ascii="Times New Roman" w:hAnsi="Times New Roman" w:cs="Times New Roman"/>
          <w:sz w:val="24"/>
          <w:szCs w:val="24"/>
        </w:rPr>
        <w:t xml:space="preserve"> знаний наблюдаются в МБОУ СОШ </w:t>
      </w:r>
      <w:r w:rsidRPr="000C6E61">
        <w:rPr>
          <w:rFonts w:ascii="Times New Roman" w:hAnsi="Times New Roman" w:cs="Times New Roman"/>
          <w:b/>
          <w:bCs/>
          <w:sz w:val="24"/>
          <w:szCs w:val="24"/>
        </w:rPr>
        <w:t>№27</w:t>
      </w:r>
      <w:r w:rsidRPr="000C6E61">
        <w:rPr>
          <w:rFonts w:ascii="Times New Roman" w:hAnsi="Times New Roman" w:cs="Times New Roman"/>
          <w:sz w:val="24"/>
          <w:szCs w:val="24"/>
        </w:rPr>
        <w:t xml:space="preserve">- 83,33 и 41,66 процентов соответственно. Не достигли 50% качества знаний в ряде школ: </w:t>
      </w:r>
      <w:r w:rsidRPr="000C6E61">
        <w:rPr>
          <w:rFonts w:ascii="Times New Roman" w:hAnsi="Times New Roman" w:cs="Times New Roman"/>
          <w:b/>
          <w:sz w:val="24"/>
          <w:szCs w:val="24"/>
        </w:rPr>
        <w:t>№65</w:t>
      </w:r>
      <w:r w:rsidRPr="000C6E61">
        <w:rPr>
          <w:rFonts w:ascii="Times New Roman" w:hAnsi="Times New Roman" w:cs="Times New Roman"/>
          <w:sz w:val="24"/>
          <w:szCs w:val="24"/>
        </w:rPr>
        <w:t xml:space="preserve"> – 42,86%; </w:t>
      </w:r>
      <w:r w:rsidRPr="000C6E61">
        <w:rPr>
          <w:rFonts w:ascii="Times New Roman" w:hAnsi="Times New Roman" w:cs="Times New Roman"/>
          <w:b/>
          <w:sz w:val="24"/>
          <w:szCs w:val="24"/>
        </w:rPr>
        <w:t>№14</w:t>
      </w:r>
      <w:r w:rsidRPr="000C6E61">
        <w:rPr>
          <w:rFonts w:ascii="Times New Roman" w:hAnsi="Times New Roman" w:cs="Times New Roman"/>
          <w:sz w:val="24"/>
          <w:szCs w:val="24"/>
        </w:rPr>
        <w:t xml:space="preserve"> – 44,12%, </w:t>
      </w:r>
      <w:r w:rsidRPr="000C6E61">
        <w:rPr>
          <w:rFonts w:ascii="Times New Roman" w:hAnsi="Times New Roman" w:cs="Times New Roman"/>
          <w:b/>
          <w:sz w:val="24"/>
          <w:szCs w:val="24"/>
        </w:rPr>
        <w:t>№5</w:t>
      </w:r>
      <w:r w:rsidRPr="000C6E61">
        <w:rPr>
          <w:rFonts w:ascii="Times New Roman" w:hAnsi="Times New Roman" w:cs="Times New Roman"/>
          <w:sz w:val="24"/>
          <w:szCs w:val="24"/>
        </w:rPr>
        <w:t xml:space="preserve"> – 46,66%. </w:t>
      </w:r>
    </w:p>
    <w:p w:rsidR="00323CF9" w:rsidRPr="000C6E61" w:rsidRDefault="00323CF9" w:rsidP="00323CF9">
      <w:pPr>
        <w:pStyle w:val="a3"/>
        <w:spacing w:line="360" w:lineRule="auto"/>
        <w:ind w:left="-709"/>
        <w:jc w:val="both"/>
        <w:rPr>
          <w:rFonts w:ascii="Times New Roman" w:hAnsi="Times New Roman" w:cs="Times New Roman"/>
          <w:sz w:val="24"/>
          <w:szCs w:val="24"/>
        </w:rPr>
      </w:pPr>
      <w:r w:rsidRPr="000C6E61">
        <w:rPr>
          <w:rFonts w:ascii="Times New Roman" w:hAnsi="Times New Roman" w:cs="Times New Roman"/>
          <w:b/>
          <w:bCs/>
          <w:sz w:val="24"/>
          <w:szCs w:val="24"/>
        </w:rPr>
        <w:t>Максимальные</w:t>
      </w:r>
      <w:r w:rsidRPr="000C6E61">
        <w:rPr>
          <w:rFonts w:ascii="Times New Roman" w:hAnsi="Times New Roman" w:cs="Times New Roman"/>
          <w:sz w:val="24"/>
          <w:szCs w:val="24"/>
        </w:rPr>
        <w:t xml:space="preserve"> показатели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sz w:val="24"/>
          <w:szCs w:val="24"/>
        </w:rPr>
        <w:t xml:space="preserve"> в МБОУ СОШ </w:t>
      </w:r>
      <w:r w:rsidRPr="000C6E61">
        <w:rPr>
          <w:rFonts w:ascii="Times New Roman" w:hAnsi="Times New Roman" w:cs="Times New Roman"/>
          <w:b/>
          <w:sz w:val="24"/>
          <w:szCs w:val="24"/>
        </w:rPr>
        <w:t>№14</w:t>
      </w:r>
      <w:r w:rsidRPr="000C6E61">
        <w:rPr>
          <w:rFonts w:ascii="Times New Roman" w:hAnsi="Times New Roman" w:cs="Times New Roman"/>
          <w:sz w:val="24"/>
          <w:szCs w:val="24"/>
        </w:rPr>
        <w:t xml:space="preserve"> и ООШ </w:t>
      </w:r>
      <w:r w:rsidRPr="000C6E61">
        <w:rPr>
          <w:rFonts w:ascii="Times New Roman" w:hAnsi="Times New Roman" w:cs="Times New Roman"/>
          <w:b/>
          <w:sz w:val="24"/>
          <w:szCs w:val="24"/>
        </w:rPr>
        <w:t>№65</w:t>
      </w:r>
      <w:r w:rsidRPr="000C6E61">
        <w:rPr>
          <w:rFonts w:ascii="Times New Roman" w:hAnsi="Times New Roman" w:cs="Times New Roman"/>
          <w:sz w:val="24"/>
          <w:szCs w:val="24"/>
        </w:rPr>
        <w:t xml:space="preserve"> – 100%, а </w:t>
      </w:r>
      <w:r w:rsidRPr="000C6E61">
        <w:rPr>
          <w:rFonts w:ascii="Times New Roman" w:hAnsi="Times New Roman" w:cs="Times New Roman"/>
          <w:b/>
          <w:bCs/>
          <w:sz w:val="24"/>
          <w:szCs w:val="24"/>
        </w:rPr>
        <w:t xml:space="preserve">качества </w:t>
      </w:r>
      <w:r w:rsidRPr="000C6E61">
        <w:rPr>
          <w:rFonts w:ascii="Times New Roman" w:hAnsi="Times New Roman" w:cs="Times New Roman"/>
          <w:sz w:val="24"/>
          <w:szCs w:val="24"/>
        </w:rPr>
        <w:t xml:space="preserve">знаний в таких школах как: </w:t>
      </w:r>
      <w:r w:rsidRPr="000C6E61">
        <w:rPr>
          <w:rFonts w:ascii="Times New Roman" w:hAnsi="Times New Roman" w:cs="Times New Roman"/>
          <w:b/>
          <w:sz w:val="24"/>
          <w:szCs w:val="24"/>
        </w:rPr>
        <w:t>№24</w:t>
      </w:r>
      <w:r w:rsidRPr="000C6E61">
        <w:rPr>
          <w:rFonts w:ascii="Times New Roman" w:hAnsi="Times New Roman" w:cs="Times New Roman"/>
          <w:sz w:val="24"/>
          <w:szCs w:val="24"/>
        </w:rPr>
        <w:t xml:space="preserve"> – 78,95%; </w:t>
      </w:r>
      <w:r w:rsidRPr="000C6E61">
        <w:rPr>
          <w:rFonts w:ascii="Times New Roman" w:hAnsi="Times New Roman" w:cs="Times New Roman"/>
          <w:b/>
          <w:sz w:val="24"/>
          <w:szCs w:val="24"/>
        </w:rPr>
        <w:t>№11</w:t>
      </w:r>
      <w:r w:rsidRPr="000C6E61">
        <w:rPr>
          <w:rFonts w:ascii="Times New Roman" w:hAnsi="Times New Roman" w:cs="Times New Roman"/>
          <w:sz w:val="24"/>
          <w:szCs w:val="24"/>
        </w:rPr>
        <w:t xml:space="preserve"> – 65% и </w:t>
      </w:r>
      <w:r w:rsidRPr="000C6E61">
        <w:rPr>
          <w:rFonts w:ascii="Times New Roman" w:hAnsi="Times New Roman" w:cs="Times New Roman"/>
          <w:b/>
          <w:sz w:val="24"/>
          <w:szCs w:val="24"/>
        </w:rPr>
        <w:t>№17</w:t>
      </w:r>
      <w:r w:rsidRPr="000C6E61">
        <w:rPr>
          <w:rFonts w:ascii="Times New Roman" w:hAnsi="Times New Roman" w:cs="Times New Roman"/>
          <w:sz w:val="24"/>
          <w:szCs w:val="24"/>
        </w:rPr>
        <w:t>-58,83%.</w:t>
      </w:r>
    </w:p>
    <w:p w:rsidR="00323CF9" w:rsidRPr="000C6E61" w:rsidRDefault="00323CF9" w:rsidP="00323CF9">
      <w:pPr>
        <w:rPr>
          <w:rFonts w:ascii="Times New Roman" w:hAnsi="Times New Roman" w:cs="Times New Roman"/>
          <w:b/>
          <w:bCs/>
          <w:sz w:val="24"/>
          <w:szCs w:val="24"/>
        </w:rPr>
      </w:pPr>
    </w:p>
    <w:p w:rsidR="00323CF9" w:rsidRPr="000C6E61" w:rsidRDefault="00323CF9" w:rsidP="00323CF9">
      <w:pPr>
        <w:rPr>
          <w:rFonts w:ascii="Times New Roman" w:hAnsi="Times New Roman" w:cs="Times New Roman"/>
          <w:b/>
          <w:bCs/>
          <w:sz w:val="24"/>
          <w:szCs w:val="24"/>
        </w:rPr>
        <w:sectPr w:rsidR="00323CF9" w:rsidRPr="000C6E61" w:rsidSect="00BC6FE7">
          <w:pgSz w:w="16838" w:h="11906" w:orient="landscape" w:code="9"/>
          <w:pgMar w:top="851" w:right="567" w:bottom="284" w:left="1134" w:header="709" w:footer="709" w:gutter="0"/>
          <w:cols w:space="708"/>
          <w:docGrid w:linePitch="360"/>
        </w:sectPr>
      </w:pPr>
    </w:p>
    <w:p w:rsidR="00323CF9" w:rsidRPr="000C6E61" w:rsidRDefault="00323CF9" w:rsidP="00C57228">
      <w:pPr>
        <w:pStyle w:val="a3"/>
        <w:numPr>
          <w:ilvl w:val="1"/>
          <w:numId w:val="11"/>
        </w:numPr>
        <w:spacing w:after="160" w:line="240" w:lineRule="auto"/>
        <w:rPr>
          <w:rFonts w:ascii="Times New Roman" w:hAnsi="Times New Roman" w:cs="Times New Roman"/>
          <w:b/>
          <w:bCs/>
          <w:sz w:val="24"/>
          <w:szCs w:val="24"/>
        </w:rPr>
      </w:pPr>
      <w:bookmarkStart w:id="10" w:name="_Hlk126690123"/>
      <w:r w:rsidRPr="000C6E61">
        <w:rPr>
          <w:rFonts w:ascii="Times New Roman" w:hAnsi="Times New Roman" w:cs="Times New Roman"/>
          <w:b/>
          <w:bCs/>
          <w:sz w:val="24"/>
          <w:szCs w:val="24"/>
        </w:rPr>
        <w:lastRenderedPageBreak/>
        <w:t xml:space="preserve">Выполнения заданий Всероссийской проверочной работы для школьников 7х классов образовательных учреждений Предгорного муниципального округа.  </w:t>
      </w:r>
    </w:p>
    <w:p w:rsidR="00323CF9" w:rsidRPr="000C6E61" w:rsidRDefault="00323CF9" w:rsidP="00323CF9">
      <w:pPr>
        <w:pStyle w:val="a3"/>
        <w:ind w:left="142"/>
        <w:rPr>
          <w:rFonts w:ascii="Times New Roman" w:hAnsi="Times New Roman" w:cs="Times New Roman"/>
          <w:b/>
          <w:bCs/>
          <w:sz w:val="24"/>
          <w:szCs w:val="24"/>
        </w:rPr>
      </w:pPr>
    </w:p>
    <w:p w:rsidR="00323CF9" w:rsidRPr="000C6E61" w:rsidRDefault="00323CF9" w:rsidP="00C57228">
      <w:pPr>
        <w:pStyle w:val="a3"/>
        <w:numPr>
          <w:ilvl w:val="2"/>
          <w:numId w:val="12"/>
        </w:numPr>
        <w:spacing w:after="160" w:line="240" w:lineRule="auto"/>
        <w:rPr>
          <w:rFonts w:ascii="Times New Roman" w:hAnsi="Times New Roman" w:cs="Times New Roman"/>
          <w:b/>
          <w:bCs/>
          <w:sz w:val="24"/>
          <w:szCs w:val="24"/>
        </w:rPr>
      </w:pPr>
      <w:bookmarkStart w:id="11" w:name="_Hlk126506923"/>
      <w:r w:rsidRPr="000C6E61">
        <w:rPr>
          <w:rFonts w:ascii="Times New Roman" w:hAnsi="Times New Roman" w:cs="Times New Roman"/>
          <w:b/>
          <w:bCs/>
          <w:sz w:val="24"/>
          <w:szCs w:val="24"/>
        </w:rPr>
        <w:t xml:space="preserve">График выполнения заданий ВПР учениками 7х классов, обучающихся по концентрической системе обучения. </w:t>
      </w:r>
    </w:p>
    <w:bookmarkEnd w:id="10"/>
    <w:bookmarkEnd w:id="11"/>
    <w:p w:rsidR="00323CF9" w:rsidRPr="000C6E61" w:rsidRDefault="00323CF9" w:rsidP="00323CF9">
      <w:pPr>
        <w:pStyle w:val="a3"/>
        <w:ind w:left="-426" w:firstLine="142"/>
        <w:jc w:val="both"/>
        <w:rPr>
          <w:rFonts w:ascii="Times New Roman" w:hAnsi="Times New Roman" w:cs="Times New Roman"/>
          <w:sz w:val="24"/>
          <w:szCs w:val="24"/>
        </w:rPr>
      </w:pPr>
      <w:r w:rsidRPr="000C6E61">
        <w:rPr>
          <w:rFonts w:ascii="Times New Roman" w:hAnsi="Times New Roman" w:cs="Times New Roman"/>
          <w:noProof/>
          <w:sz w:val="24"/>
          <w:szCs w:val="24"/>
          <w:lang w:eastAsia="ru-RU"/>
        </w:rPr>
        <w:drawing>
          <wp:inline distT="0" distB="0" distL="0" distR="0" wp14:anchorId="4175AD7C" wp14:editId="5A8D3617">
            <wp:extent cx="9810750" cy="48196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CF9" w:rsidRPr="000C6E61" w:rsidRDefault="00323CF9" w:rsidP="00323CF9">
      <w:pPr>
        <w:jc w:val="both"/>
        <w:rPr>
          <w:rFonts w:ascii="Times New Roman" w:hAnsi="Times New Roman" w:cs="Times New Roman"/>
          <w:sz w:val="24"/>
          <w:szCs w:val="24"/>
        </w:rPr>
      </w:pPr>
    </w:p>
    <w:p w:rsidR="00323CF9" w:rsidRPr="000C6E61" w:rsidRDefault="00323CF9" w:rsidP="00C57228">
      <w:pPr>
        <w:pStyle w:val="a3"/>
        <w:numPr>
          <w:ilvl w:val="2"/>
          <w:numId w:val="12"/>
        </w:numPr>
        <w:spacing w:line="240" w:lineRule="auto"/>
        <w:jc w:val="both"/>
        <w:rPr>
          <w:rFonts w:ascii="Times New Roman" w:hAnsi="Times New Roman" w:cs="Times New Roman"/>
          <w:b/>
          <w:bCs/>
          <w:sz w:val="24"/>
          <w:szCs w:val="24"/>
        </w:rPr>
        <w:sectPr w:rsidR="00323CF9" w:rsidRPr="000C6E61" w:rsidSect="00133AB3">
          <w:pgSz w:w="16838" w:h="11906" w:orient="landscape" w:code="9"/>
          <w:pgMar w:top="851" w:right="567" w:bottom="709" w:left="1134" w:header="709" w:footer="709" w:gutter="0"/>
          <w:cols w:space="708"/>
          <w:docGrid w:linePitch="360"/>
        </w:sectPr>
      </w:pPr>
      <w:r w:rsidRPr="000C6E61">
        <w:rPr>
          <w:rFonts w:ascii="Times New Roman" w:hAnsi="Times New Roman" w:cs="Times New Roman"/>
          <w:noProof/>
          <w:lang w:eastAsia="ru-RU"/>
        </w:rPr>
        <w:lastRenderedPageBreak/>
        <w:drawing>
          <wp:anchor distT="0" distB="0" distL="114300" distR="114300" simplePos="0" relativeHeight="251664384" behindDoc="0" locked="0" layoutInCell="1" allowOverlap="1" wp14:anchorId="7660EFE3" wp14:editId="7FDFC801">
            <wp:simplePos x="0" y="0"/>
            <wp:positionH relativeFrom="column">
              <wp:posOffset>-24765</wp:posOffset>
            </wp:positionH>
            <wp:positionV relativeFrom="paragraph">
              <wp:posOffset>535940</wp:posOffset>
            </wp:positionV>
            <wp:extent cx="9563100" cy="5086350"/>
            <wp:effectExtent l="0" t="0" r="0" b="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0C6E61">
        <w:rPr>
          <w:rFonts w:ascii="Times New Roman" w:hAnsi="Times New Roman" w:cs="Times New Roman"/>
          <w:b/>
          <w:bCs/>
          <w:sz w:val="24"/>
          <w:szCs w:val="24"/>
        </w:rPr>
        <w:t xml:space="preserve">График выполнения заданий ВПР учениками 7х классов, обучающихся по линейной системе обучения. </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pStyle w:val="a3"/>
        <w:ind w:left="0" w:firstLine="567"/>
        <w:jc w:val="both"/>
        <w:rPr>
          <w:rFonts w:ascii="Times New Roman" w:hAnsi="Times New Roman" w:cs="Times New Roman"/>
          <w:sz w:val="24"/>
          <w:szCs w:val="24"/>
        </w:rPr>
      </w:pPr>
      <w:bookmarkStart w:id="12" w:name="_Hlk126777201"/>
      <w:r w:rsidRPr="000C6E61">
        <w:rPr>
          <w:rFonts w:ascii="Times New Roman" w:hAnsi="Times New Roman" w:cs="Times New Roman"/>
          <w:sz w:val="24"/>
          <w:szCs w:val="24"/>
        </w:rPr>
        <w:t xml:space="preserve">При анализе выполнения заданий ВПР по биологии в 7х классах обнаружена тенденция неравномерности выполнения заданий, т.е. амплитуда выполнения  составляет от 0% и до  100%, как, например в МБОУ СОШ №23 задания 4.3 и 5 соответственно. Тенденция </w:t>
      </w:r>
      <w:proofErr w:type="spellStart"/>
      <w:r w:rsidRPr="000C6E61">
        <w:rPr>
          <w:rFonts w:ascii="Times New Roman" w:hAnsi="Times New Roman" w:cs="Times New Roman"/>
          <w:sz w:val="24"/>
          <w:szCs w:val="24"/>
        </w:rPr>
        <w:t>большогоколичество</w:t>
      </w:r>
      <w:proofErr w:type="spellEnd"/>
      <w:r w:rsidRPr="000C6E61">
        <w:rPr>
          <w:rFonts w:ascii="Times New Roman" w:hAnsi="Times New Roman" w:cs="Times New Roman"/>
          <w:sz w:val="24"/>
          <w:szCs w:val="24"/>
        </w:rPr>
        <w:t xml:space="preserve"> вопросов вызвавших затруднения, наблюдается в ряде школ концентрической системы обучения. </w:t>
      </w:r>
    </w:p>
    <w:p w:rsidR="00323CF9" w:rsidRPr="000C6E61" w:rsidRDefault="00323CF9" w:rsidP="00323CF9">
      <w:pPr>
        <w:pStyle w:val="a3"/>
        <w:ind w:left="0"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С </w:t>
      </w:r>
      <w:r w:rsidRPr="000C6E61">
        <w:rPr>
          <w:rFonts w:ascii="Times New Roman" w:hAnsi="Times New Roman" w:cs="Times New Roman"/>
          <w:b/>
          <w:sz w:val="24"/>
          <w:szCs w:val="24"/>
        </w:rPr>
        <w:t>заданием 1.1</w:t>
      </w:r>
      <w:r w:rsidRPr="000C6E61">
        <w:rPr>
          <w:rFonts w:ascii="Times New Roman" w:hAnsi="Times New Roman" w:cs="Times New Roman"/>
          <w:sz w:val="24"/>
          <w:szCs w:val="24"/>
        </w:rPr>
        <w:t xml:space="preserve"> хуже всего справились в школах №3 – 5,26% № 3(1) 10%, №10 – 21,21% №7 – 35,29%.</w:t>
      </w:r>
    </w:p>
    <w:p w:rsidR="00323CF9" w:rsidRPr="000C6E61" w:rsidRDefault="00323CF9" w:rsidP="00323CF9">
      <w:pPr>
        <w:pStyle w:val="a3"/>
        <w:ind w:left="0"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С </w:t>
      </w:r>
      <w:r w:rsidRPr="000C6E61">
        <w:rPr>
          <w:rFonts w:ascii="Times New Roman" w:hAnsi="Times New Roman" w:cs="Times New Roman"/>
          <w:b/>
          <w:sz w:val="24"/>
          <w:szCs w:val="24"/>
        </w:rPr>
        <w:t>заданием 1.2</w:t>
      </w:r>
      <w:r w:rsidRPr="000C6E61">
        <w:rPr>
          <w:rFonts w:ascii="Times New Roman" w:hAnsi="Times New Roman" w:cs="Times New Roman"/>
          <w:sz w:val="24"/>
          <w:szCs w:val="24"/>
        </w:rPr>
        <w:t>. на низком уровне справились в СОШ №3 – 0%; №3(1)- 5%, СОШ №6 – 13,04%; №26 – 25%.  СОШ №10 – 27,27% на фоне результатов по СК – 51,71%.</w:t>
      </w:r>
    </w:p>
    <w:p w:rsidR="00323CF9" w:rsidRPr="000C6E61" w:rsidRDefault="00323CF9" w:rsidP="00323CF9">
      <w:pPr>
        <w:pStyle w:val="a3"/>
        <w:ind w:left="0" w:firstLine="567"/>
        <w:jc w:val="both"/>
        <w:rPr>
          <w:rFonts w:ascii="Times New Roman" w:hAnsi="Times New Roman" w:cs="Times New Roman"/>
          <w:sz w:val="24"/>
          <w:szCs w:val="24"/>
        </w:rPr>
      </w:pPr>
      <w:r w:rsidRPr="000C6E61">
        <w:rPr>
          <w:rFonts w:ascii="Times New Roman" w:hAnsi="Times New Roman" w:cs="Times New Roman"/>
          <w:b/>
          <w:sz w:val="24"/>
          <w:szCs w:val="24"/>
        </w:rPr>
        <w:t>Задание 1.3</w:t>
      </w:r>
      <w:r w:rsidRPr="000C6E61">
        <w:rPr>
          <w:rFonts w:ascii="Times New Roman" w:hAnsi="Times New Roman" w:cs="Times New Roman"/>
          <w:sz w:val="24"/>
          <w:szCs w:val="24"/>
        </w:rPr>
        <w:t xml:space="preserve">. вызвало затруднение в МБОУ СОШ №3-5% и 31,58%; СОШ №7 – 39,7% СОШ №6 -39,13% с этим заданием не </w:t>
      </w:r>
      <w:proofErr w:type="gramStart"/>
      <w:r w:rsidRPr="000C6E61">
        <w:rPr>
          <w:rFonts w:ascii="Times New Roman" w:hAnsi="Times New Roman" w:cs="Times New Roman"/>
          <w:sz w:val="24"/>
          <w:szCs w:val="24"/>
        </w:rPr>
        <w:t>справились обучающиеся большей части школ округа не превысив</w:t>
      </w:r>
      <w:proofErr w:type="gramEnd"/>
      <w:r w:rsidRPr="000C6E61">
        <w:rPr>
          <w:rFonts w:ascii="Times New Roman" w:hAnsi="Times New Roman" w:cs="Times New Roman"/>
          <w:sz w:val="24"/>
          <w:szCs w:val="24"/>
        </w:rPr>
        <w:t xml:space="preserve"> 50% порог. А по СК уровень выполнения достиг 60,15%</w:t>
      </w:r>
    </w:p>
    <w:p w:rsidR="00323CF9" w:rsidRPr="000C6E61" w:rsidRDefault="00323CF9" w:rsidP="00323CF9">
      <w:pPr>
        <w:pStyle w:val="a3"/>
        <w:ind w:left="0" w:firstLine="567"/>
        <w:jc w:val="both"/>
        <w:rPr>
          <w:rFonts w:ascii="Times New Roman" w:hAnsi="Times New Roman" w:cs="Times New Roman"/>
          <w:sz w:val="24"/>
          <w:szCs w:val="24"/>
        </w:rPr>
      </w:pPr>
      <w:r w:rsidRPr="000C6E61">
        <w:rPr>
          <w:rFonts w:ascii="Times New Roman" w:hAnsi="Times New Roman" w:cs="Times New Roman"/>
          <w:b/>
          <w:sz w:val="24"/>
          <w:szCs w:val="24"/>
        </w:rPr>
        <w:t>Задание 2.2.</w:t>
      </w:r>
      <w:r w:rsidRPr="000C6E61">
        <w:rPr>
          <w:rFonts w:ascii="Times New Roman" w:hAnsi="Times New Roman" w:cs="Times New Roman"/>
          <w:sz w:val="24"/>
          <w:szCs w:val="24"/>
        </w:rPr>
        <w:t xml:space="preserve"> вызвали затруднения у обучающихся СОШ №25 – 6,25%; №3 15% и 21,05% №6 – 30,43%, №7 -39,71%, в то время</w:t>
      </w:r>
      <w:proofErr w:type="gramStart"/>
      <w:r w:rsidRPr="000C6E61">
        <w:rPr>
          <w:rFonts w:ascii="Times New Roman" w:hAnsi="Times New Roman" w:cs="Times New Roman"/>
          <w:sz w:val="24"/>
          <w:szCs w:val="24"/>
        </w:rPr>
        <w:t>,</w:t>
      </w:r>
      <w:proofErr w:type="gramEnd"/>
      <w:r w:rsidRPr="000C6E61">
        <w:rPr>
          <w:rFonts w:ascii="Times New Roman" w:hAnsi="Times New Roman" w:cs="Times New Roman"/>
          <w:sz w:val="24"/>
          <w:szCs w:val="24"/>
        </w:rPr>
        <w:t xml:space="preserve"> как по СК уровень выполнения этого задания составляет 63,63% .</w:t>
      </w:r>
    </w:p>
    <w:p w:rsidR="00323CF9" w:rsidRPr="000C6E61" w:rsidRDefault="00323CF9" w:rsidP="00323CF9">
      <w:pPr>
        <w:pStyle w:val="a3"/>
        <w:ind w:left="0"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На низком уровне справились с </w:t>
      </w:r>
      <w:r w:rsidRPr="000C6E61">
        <w:rPr>
          <w:rFonts w:ascii="Times New Roman" w:hAnsi="Times New Roman" w:cs="Times New Roman"/>
          <w:b/>
          <w:sz w:val="24"/>
          <w:szCs w:val="24"/>
        </w:rPr>
        <w:t>заданием 4.2.</w:t>
      </w:r>
      <w:r w:rsidRPr="000C6E61">
        <w:rPr>
          <w:rFonts w:ascii="Times New Roman" w:hAnsi="Times New Roman" w:cs="Times New Roman"/>
          <w:bCs/>
          <w:sz w:val="24"/>
          <w:szCs w:val="24"/>
        </w:rPr>
        <w:t xml:space="preserve">в МБОУ СОШ </w:t>
      </w:r>
      <w:r w:rsidRPr="000C6E61">
        <w:rPr>
          <w:rFonts w:ascii="Times New Roman" w:hAnsi="Times New Roman" w:cs="Times New Roman"/>
          <w:b/>
          <w:sz w:val="24"/>
          <w:szCs w:val="24"/>
        </w:rPr>
        <w:t xml:space="preserve">№3 </w:t>
      </w:r>
      <w:r w:rsidRPr="000C6E61">
        <w:rPr>
          <w:rFonts w:ascii="Times New Roman" w:hAnsi="Times New Roman" w:cs="Times New Roman"/>
          <w:sz w:val="24"/>
          <w:szCs w:val="24"/>
        </w:rPr>
        <w:t xml:space="preserve"> - 15%; </w:t>
      </w:r>
      <w:r w:rsidRPr="000C6E61">
        <w:rPr>
          <w:rFonts w:ascii="Times New Roman" w:hAnsi="Times New Roman" w:cs="Times New Roman"/>
          <w:b/>
          <w:sz w:val="24"/>
          <w:szCs w:val="24"/>
        </w:rPr>
        <w:t>№16</w:t>
      </w:r>
      <w:r w:rsidRPr="000C6E61">
        <w:rPr>
          <w:rFonts w:ascii="Times New Roman" w:hAnsi="Times New Roman" w:cs="Times New Roman"/>
          <w:sz w:val="24"/>
          <w:szCs w:val="24"/>
        </w:rPr>
        <w:t xml:space="preserve"> – 25%</w:t>
      </w:r>
      <w:r w:rsidRPr="000C6E61">
        <w:rPr>
          <w:rFonts w:ascii="Times New Roman" w:hAnsi="Times New Roman" w:cs="Times New Roman"/>
          <w:b/>
          <w:sz w:val="24"/>
          <w:szCs w:val="24"/>
        </w:rPr>
        <w:t xml:space="preserve">; №10 – </w:t>
      </w:r>
      <w:r w:rsidRPr="000C6E61">
        <w:rPr>
          <w:rFonts w:ascii="Times New Roman" w:hAnsi="Times New Roman" w:cs="Times New Roman"/>
          <w:sz w:val="24"/>
          <w:szCs w:val="24"/>
        </w:rPr>
        <w:t xml:space="preserve">42%. </w:t>
      </w:r>
    </w:p>
    <w:p w:rsidR="00323CF9" w:rsidRPr="000C6E61" w:rsidRDefault="00323CF9" w:rsidP="00323CF9">
      <w:pPr>
        <w:pStyle w:val="a3"/>
        <w:ind w:left="0" w:firstLine="567"/>
        <w:jc w:val="both"/>
        <w:rPr>
          <w:rFonts w:ascii="Times New Roman" w:hAnsi="Times New Roman" w:cs="Times New Roman"/>
          <w:sz w:val="24"/>
          <w:szCs w:val="24"/>
        </w:rPr>
      </w:pPr>
      <w:r w:rsidRPr="000C6E61">
        <w:rPr>
          <w:rFonts w:ascii="Times New Roman" w:hAnsi="Times New Roman" w:cs="Times New Roman"/>
          <w:b/>
          <w:bCs/>
          <w:sz w:val="24"/>
          <w:szCs w:val="24"/>
        </w:rPr>
        <w:t xml:space="preserve">Задание 8.1 </w:t>
      </w:r>
      <w:r w:rsidRPr="000C6E61">
        <w:rPr>
          <w:rFonts w:ascii="Times New Roman" w:hAnsi="Times New Roman" w:cs="Times New Roman"/>
          <w:sz w:val="24"/>
          <w:szCs w:val="24"/>
        </w:rPr>
        <w:t>вызвало затруднение</w:t>
      </w:r>
      <w:r w:rsidRPr="000C6E61">
        <w:rPr>
          <w:rFonts w:ascii="Times New Roman" w:hAnsi="Times New Roman" w:cs="Times New Roman"/>
          <w:b/>
          <w:bCs/>
          <w:sz w:val="24"/>
          <w:szCs w:val="24"/>
        </w:rPr>
        <w:t xml:space="preserve"> у</w:t>
      </w:r>
      <w:r w:rsidRPr="000C6E61">
        <w:rPr>
          <w:rFonts w:ascii="Times New Roman" w:hAnsi="Times New Roman" w:cs="Times New Roman"/>
          <w:sz w:val="24"/>
          <w:szCs w:val="24"/>
        </w:rPr>
        <w:t xml:space="preserve"> обучающихся школ №26, №16, №7,10, где </w:t>
      </w:r>
      <w:proofErr w:type="spellStart"/>
      <w:r w:rsidRPr="000C6E61">
        <w:rPr>
          <w:rFonts w:ascii="Times New Roman" w:hAnsi="Times New Roman" w:cs="Times New Roman"/>
          <w:sz w:val="24"/>
          <w:szCs w:val="24"/>
        </w:rPr>
        <w:t>выполненность</w:t>
      </w:r>
      <w:proofErr w:type="spellEnd"/>
      <w:r w:rsidRPr="000C6E61">
        <w:rPr>
          <w:rFonts w:ascii="Times New Roman" w:hAnsi="Times New Roman" w:cs="Times New Roman"/>
          <w:sz w:val="24"/>
          <w:szCs w:val="24"/>
        </w:rPr>
        <w:t xml:space="preserve"> задания составила: 12,5%; 29,17%; 37,5%; 40,91% соответственно.</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b/>
          <w:bCs/>
          <w:sz w:val="24"/>
          <w:szCs w:val="24"/>
        </w:rPr>
        <w:t xml:space="preserve">           Задание 8.2. </w:t>
      </w:r>
      <w:bookmarkEnd w:id="12"/>
      <w:r w:rsidRPr="000C6E61">
        <w:rPr>
          <w:rFonts w:ascii="Times New Roman" w:hAnsi="Times New Roman" w:cs="Times New Roman"/>
          <w:b/>
          <w:bCs/>
          <w:sz w:val="24"/>
          <w:szCs w:val="24"/>
        </w:rPr>
        <w:t>выполнить более</w:t>
      </w:r>
      <w:proofErr w:type="gramStart"/>
      <w:r w:rsidRPr="000C6E61">
        <w:rPr>
          <w:rFonts w:ascii="Times New Roman" w:hAnsi="Times New Roman" w:cs="Times New Roman"/>
          <w:b/>
          <w:bCs/>
          <w:sz w:val="24"/>
          <w:szCs w:val="24"/>
        </w:rPr>
        <w:t>,</w:t>
      </w:r>
      <w:proofErr w:type="gramEnd"/>
      <w:r w:rsidRPr="000C6E61">
        <w:rPr>
          <w:rFonts w:ascii="Times New Roman" w:hAnsi="Times New Roman" w:cs="Times New Roman"/>
          <w:b/>
          <w:bCs/>
          <w:sz w:val="24"/>
          <w:szCs w:val="24"/>
        </w:rPr>
        <w:t xml:space="preserve"> чем на 50%</w:t>
      </w:r>
      <w:r w:rsidRPr="000C6E61">
        <w:rPr>
          <w:rFonts w:ascii="Times New Roman" w:hAnsi="Times New Roman" w:cs="Times New Roman"/>
          <w:sz w:val="24"/>
          <w:szCs w:val="24"/>
        </w:rPr>
        <w:t xml:space="preserve">, не смогли в большинстве школ округа, обучающихся по профильной системе. Самый низкий процент </w:t>
      </w:r>
      <w:proofErr w:type="spellStart"/>
      <w:r w:rsidRPr="000C6E61">
        <w:rPr>
          <w:rFonts w:ascii="Times New Roman" w:hAnsi="Times New Roman" w:cs="Times New Roman"/>
          <w:sz w:val="24"/>
          <w:szCs w:val="24"/>
        </w:rPr>
        <w:t>выполненности</w:t>
      </w:r>
      <w:proofErr w:type="spellEnd"/>
      <w:r w:rsidRPr="000C6E61">
        <w:rPr>
          <w:rFonts w:ascii="Times New Roman" w:hAnsi="Times New Roman" w:cs="Times New Roman"/>
          <w:sz w:val="24"/>
          <w:szCs w:val="24"/>
        </w:rPr>
        <w:t xml:space="preserve"> наблюдается в СОШ №3- 2,63%; №9- 9,09%; №16 – 12,5%№2- 18%, №6- 21,74%. Исключение являются две школы: №3(1) –75% и №25 – 50%, что превышает показатели СК – 41,75%.</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b/>
          <w:bCs/>
          <w:sz w:val="24"/>
          <w:szCs w:val="24"/>
        </w:rPr>
        <w:t xml:space="preserve">          Задание 10 – вызвало </w:t>
      </w:r>
      <w:r w:rsidRPr="000C6E61">
        <w:rPr>
          <w:rFonts w:ascii="Times New Roman" w:hAnsi="Times New Roman" w:cs="Times New Roman"/>
          <w:sz w:val="24"/>
          <w:szCs w:val="24"/>
        </w:rPr>
        <w:t>глубокое затруднение у обучающихся всех школ округа, так как результаты составляют ниже 50%. Самые низкие результаты в СОШ №6 – 2,78%; №2 – 18,6; №3 – 18,33 и 21,05%. Исключением являются показатели школы №9, где с этим заданием справились  на 70%.</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Среди школ линейной системы обучения общая картина выполнения заданий имеет более благоприятную картину, в сравнении результатами ВПР по концентрической системе и составляет более 50%. Средний результат не менее 60 – 75% в большей части школ округа. Гораздо меньше заданий вызвавших тотальное затруднение. </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w:t>
      </w:r>
      <w:r w:rsidRPr="000C6E61">
        <w:rPr>
          <w:rFonts w:ascii="Times New Roman" w:hAnsi="Times New Roman" w:cs="Times New Roman"/>
          <w:b/>
          <w:bCs/>
          <w:sz w:val="24"/>
          <w:szCs w:val="24"/>
        </w:rPr>
        <w:t xml:space="preserve">С заданием 1.2. </w:t>
      </w:r>
      <w:r w:rsidRPr="000C6E61">
        <w:rPr>
          <w:rFonts w:ascii="Times New Roman" w:hAnsi="Times New Roman" w:cs="Times New Roman"/>
          <w:sz w:val="24"/>
          <w:szCs w:val="24"/>
        </w:rPr>
        <w:t xml:space="preserve">не справились </w:t>
      </w:r>
      <w:proofErr w:type="gramStart"/>
      <w:r w:rsidRPr="000C6E61">
        <w:rPr>
          <w:rFonts w:ascii="Times New Roman" w:hAnsi="Times New Roman" w:cs="Times New Roman"/>
          <w:sz w:val="24"/>
          <w:szCs w:val="24"/>
        </w:rPr>
        <w:t>обучающейся</w:t>
      </w:r>
      <w:proofErr w:type="gramEnd"/>
      <w:r w:rsidRPr="000C6E61">
        <w:rPr>
          <w:rFonts w:ascii="Times New Roman" w:hAnsi="Times New Roman" w:cs="Times New Roman"/>
          <w:sz w:val="24"/>
          <w:szCs w:val="24"/>
        </w:rPr>
        <w:t xml:space="preserve"> восьми школ. Самые низкие результаты в СОШ №20, 23, 11 – 11,76%, 30% и 35% соответственно. На высоком уровне </w:t>
      </w:r>
      <w:proofErr w:type="spellStart"/>
      <w:r w:rsidRPr="000C6E61">
        <w:rPr>
          <w:rFonts w:ascii="Times New Roman" w:hAnsi="Times New Roman" w:cs="Times New Roman"/>
          <w:sz w:val="24"/>
          <w:szCs w:val="24"/>
        </w:rPr>
        <w:t>выполненность</w:t>
      </w:r>
      <w:proofErr w:type="spellEnd"/>
      <w:r w:rsidRPr="000C6E61">
        <w:rPr>
          <w:rFonts w:ascii="Times New Roman" w:hAnsi="Times New Roman" w:cs="Times New Roman"/>
          <w:sz w:val="24"/>
          <w:szCs w:val="24"/>
        </w:rPr>
        <w:t xml:space="preserve"> задания наблюдается в МБОУ СОШ №27, 24 – 83,33% и 73,68%. </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b/>
          <w:bCs/>
          <w:sz w:val="24"/>
          <w:szCs w:val="24"/>
        </w:rPr>
        <w:t xml:space="preserve">           Задание 7 </w:t>
      </w:r>
      <w:r w:rsidRPr="000C6E61">
        <w:rPr>
          <w:rFonts w:ascii="Times New Roman" w:hAnsi="Times New Roman" w:cs="Times New Roman"/>
          <w:sz w:val="24"/>
          <w:szCs w:val="24"/>
        </w:rPr>
        <w:t xml:space="preserve">вызвало затруднение у обучающихся девяти школ. Средний процент выполнения этого задания составляет 41,11% по ПМО и 44,42% по краю. Обучающиеся, выполнивших задания слабее всего, являются учениками школ№23, № 65, №5, №9- 5%, 14,29%, 33,33%, 36,36%.  Достигли 50% порога </w:t>
      </w:r>
      <w:proofErr w:type="spellStart"/>
      <w:r w:rsidRPr="000C6E61">
        <w:rPr>
          <w:rFonts w:ascii="Times New Roman" w:hAnsi="Times New Roman" w:cs="Times New Roman"/>
          <w:sz w:val="24"/>
          <w:szCs w:val="24"/>
        </w:rPr>
        <w:t>выполненности</w:t>
      </w:r>
      <w:proofErr w:type="spellEnd"/>
      <w:r w:rsidRPr="000C6E61">
        <w:rPr>
          <w:rFonts w:ascii="Times New Roman" w:hAnsi="Times New Roman" w:cs="Times New Roman"/>
          <w:sz w:val="24"/>
          <w:szCs w:val="24"/>
        </w:rPr>
        <w:t xml:space="preserve"> задания обучающиеся школ №4, 14, 24.</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На низком уровне с </w:t>
      </w:r>
      <w:r w:rsidRPr="000C6E61">
        <w:rPr>
          <w:rFonts w:ascii="Times New Roman" w:hAnsi="Times New Roman" w:cs="Times New Roman"/>
          <w:b/>
          <w:bCs/>
          <w:sz w:val="24"/>
          <w:szCs w:val="24"/>
        </w:rPr>
        <w:t>заданием 8.1.</w:t>
      </w:r>
      <w:r w:rsidRPr="000C6E61">
        <w:rPr>
          <w:rFonts w:ascii="Times New Roman" w:hAnsi="Times New Roman" w:cs="Times New Roman"/>
          <w:sz w:val="24"/>
          <w:szCs w:val="24"/>
        </w:rPr>
        <w:t xml:space="preserve">  справились в девяти школах округа. Средний процент </w:t>
      </w:r>
      <w:proofErr w:type="spellStart"/>
      <w:r w:rsidRPr="000C6E61">
        <w:rPr>
          <w:rFonts w:ascii="Times New Roman" w:hAnsi="Times New Roman" w:cs="Times New Roman"/>
          <w:sz w:val="24"/>
          <w:szCs w:val="24"/>
        </w:rPr>
        <w:t>выполненности</w:t>
      </w:r>
      <w:proofErr w:type="spellEnd"/>
      <w:r w:rsidRPr="000C6E61">
        <w:rPr>
          <w:rFonts w:ascii="Times New Roman" w:hAnsi="Times New Roman" w:cs="Times New Roman"/>
          <w:sz w:val="24"/>
          <w:szCs w:val="24"/>
        </w:rPr>
        <w:t xml:space="preserve"> по округу составляет 42,45% и по СК – 45,05</w:t>
      </w:r>
      <w:proofErr w:type="gramStart"/>
      <w:r w:rsidRPr="000C6E61">
        <w:rPr>
          <w:rFonts w:ascii="Times New Roman" w:hAnsi="Times New Roman" w:cs="Times New Roman"/>
          <w:sz w:val="24"/>
          <w:szCs w:val="24"/>
        </w:rPr>
        <w:t>% С</w:t>
      </w:r>
      <w:proofErr w:type="gramEnd"/>
      <w:r w:rsidRPr="000C6E61">
        <w:rPr>
          <w:rFonts w:ascii="Times New Roman" w:hAnsi="Times New Roman" w:cs="Times New Roman"/>
          <w:sz w:val="24"/>
          <w:szCs w:val="24"/>
        </w:rPr>
        <w:t>амый низкий результат дали школы №5, № 65 и №24 – 6,67%, 7,14%, 12,5%. Высокие результаты наблюдаются в СОШ № 23, 14, – 75%; 64,71% .</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lastRenderedPageBreak/>
        <w:t xml:space="preserve">          Сложности с выполнением задания </w:t>
      </w:r>
      <w:r w:rsidRPr="000C6E61">
        <w:rPr>
          <w:rFonts w:ascii="Times New Roman" w:hAnsi="Times New Roman" w:cs="Times New Roman"/>
          <w:b/>
          <w:bCs/>
          <w:sz w:val="24"/>
          <w:szCs w:val="24"/>
        </w:rPr>
        <w:t xml:space="preserve">8.2. возникли </w:t>
      </w:r>
      <w:r w:rsidRPr="000C6E61">
        <w:rPr>
          <w:rFonts w:ascii="Times New Roman" w:hAnsi="Times New Roman" w:cs="Times New Roman"/>
          <w:sz w:val="24"/>
          <w:szCs w:val="24"/>
        </w:rPr>
        <w:t xml:space="preserve">у обучающихся всех школ округа. </w:t>
      </w:r>
      <w:proofErr w:type="gramStart"/>
      <w:r w:rsidRPr="000C6E61">
        <w:rPr>
          <w:rFonts w:ascii="Times New Roman" w:hAnsi="Times New Roman" w:cs="Times New Roman"/>
          <w:sz w:val="24"/>
          <w:szCs w:val="24"/>
        </w:rPr>
        <w:t xml:space="preserve">Средняя </w:t>
      </w:r>
      <w:proofErr w:type="spellStart"/>
      <w:r w:rsidRPr="000C6E61">
        <w:rPr>
          <w:rFonts w:ascii="Times New Roman" w:hAnsi="Times New Roman" w:cs="Times New Roman"/>
          <w:sz w:val="24"/>
          <w:szCs w:val="24"/>
        </w:rPr>
        <w:t>выполненность</w:t>
      </w:r>
      <w:proofErr w:type="spellEnd"/>
      <w:r w:rsidRPr="000C6E61">
        <w:rPr>
          <w:rFonts w:ascii="Times New Roman" w:hAnsi="Times New Roman" w:cs="Times New Roman"/>
          <w:sz w:val="24"/>
          <w:szCs w:val="24"/>
        </w:rPr>
        <w:t xml:space="preserve"> по округу составила 24,33%. Это задание вызвало затруднение у обучающихся всего края, так </w:t>
      </w:r>
      <w:proofErr w:type="spellStart"/>
      <w:r w:rsidRPr="000C6E61">
        <w:rPr>
          <w:rFonts w:ascii="Times New Roman" w:hAnsi="Times New Roman" w:cs="Times New Roman"/>
          <w:sz w:val="24"/>
          <w:szCs w:val="24"/>
        </w:rPr>
        <w:t>выполненность</w:t>
      </w:r>
      <w:proofErr w:type="spellEnd"/>
      <w:r w:rsidRPr="000C6E61">
        <w:rPr>
          <w:rFonts w:ascii="Times New Roman" w:hAnsi="Times New Roman" w:cs="Times New Roman"/>
          <w:sz w:val="24"/>
          <w:szCs w:val="24"/>
        </w:rPr>
        <w:t xml:space="preserve">  по СК составила 31,36%. Исключением стала СОШ №8, где </w:t>
      </w:r>
      <w:proofErr w:type="spellStart"/>
      <w:r w:rsidRPr="000C6E61">
        <w:rPr>
          <w:rFonts w:ascii="Times New Roman" w:hAnsi="Times New Roman" w:cs="Times New Roman"/>
          <w:sz w:val="24"/>
          <w:szCs w:val="24"/>
        </w:rPr>
        <w:t>выполненность</w:t>
      </w:r>
      <w:proofErr w:type="spellEnd"/>
      <w:r w:rsidRPr="000C6E61">
        <w:rPr>
          <w:rFonts w:ascii="Times New Roman" w:hAnsi="Times New Roman" w:cs="Times New Roman"/>
          <w:sz w:val="24"/>
          <w:szCs w:val="24"/>
        </w:rPr>
        <w:t xml:space="preserve"> 55,88%. В школах №17 и 27 выполнение задания составило 0%, в СОШ №9 – 9,09%, №65 – 14,29%; №20 – 23,53%; №14 – 26,47%.</w:t>
      </w:r>
      <w:proofErr w:type="gramEnd"/>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eastAsia="Times New Roman" w:hAnsi="Times New Roman" w:cs="Times New Roman"/>
          <w:b/>
          <w:bCs/>
          <w:color w:val="1A1A1A"/>
          <w:sz w:val="36"/>
          <w:szCs w:val="36"/>
          <w:lang w:eastAsia="ru-RU"/>
        </w:rPr>
      </w:pPr>
    </w:p>
    <w:p w:rsidR="00323CF9" w:rsidRPr="00AE7A5B" w:rsidRDefault="00323CF9" w:rsidP="00C57228">
      <w:pPr>
        <w:pStyle w:val="a3"/>
        <w:numPr>
          <w:ilvl w:val="0"/>
          <w:numId w:val="12"/>
        </w:numPr>
        <w:spacing w:line="240" w:lineRule="auto"/>
        <w:jc w:val="both"/>
        <w:rPr>
          <w:rFonts w:ascii="Times New Roman" w:eastAsia="Times New Roman" w:hAnsi="Times New Roman" w:cs="Times New Roman"/>
          <w:b/>
          <w:bCs/>
          <w:color w:val="1A1A1A"/>
          <w:sz w:val="28"/>
          <w:szCs w:val="28"/>
          <w:lang w:eastAsia="ru-RU"/>
        </w:rPr>
      </w:pPr>
      <w:r w:rsidRPr="00AE7A5B">
        <w:rPr>
          <w:rFonts w:ascii="Times New Roman" w:eastAsia="Times New Roman" w:hAnsi="Times New Roman" w:cs="Times New Roman"/>
          <w:b/>
          <w:bCs/>
          <w:color w:val="1A1A1A"/>
          <w:sz w:val="28"/>
          <w:szCs w:val="28"/>
          <w:lang w:eastAsia="ru-RU"/>
        </w:rPr>
        <w:t xml:space="preserve"> 8 класс.</w:t>
      </w:r>
    </w:p>
    <w:p w:rsidR="00323CF9" w:rsidRPr="000C6E61" w:rsidRDefault="00323CF9" w:rsidP="00323CF9">
      <w:pPr>
        <w:shd w:val="clear" w:color="auto" w:fill="FFFFFF"/>
        <w:rPr>
          <w:rFonts w:ascii="Times New Roman" w:eastAsia="Times New Roman" w:hAnsi="Times New Roman" w:cs="Times New Roman"/>
          <w:color w:val="1A1A1A"/>
          <w:sz w:val="24"/>
          <w:szCs w:val="24"/>
          <w:lang w:eastAsia="ru-RU"/>
        </w:rPr>
      </w:pP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         1.Назначение всероссийской проверочной работы. Всероссийские проверочные работы  (ВПР </w:t>
      </w:r>
      <w:proofErr w:type="gramStart"/>
      <w:r w:rsidRPr="000C6E61">
        <w:rPr>
          <w:rFonts w:ascii="Times New Roman" w:eastAsia="Times New Roman" w:hAnsi="Times New Roman" w:cs="Times New Roman"/>
          <w:color w:val="1A1A1A"/>
          <w:sz w:val="24"/>
          <w:szCs w:val="24"/>
          <w:lang w:eastAsia="ru-RU"/>
        </w:rPr>
        <w:t>)п</w:t>
      </w:r>
      <w:proofErr w:type="gramEnd"/>
      <w:r w:rsidRPr="000C6E61">
        <w:rPr>
          <w:rFonts w:ascii="Times New Roman" w:eastAsia="Times New Roman" w:hAnsi="Times New Roman" w:cs="Times New Roman"/>
          <w:color w:val="1A1A1A"/>
          <w:sz w:val="24"/>
          <w:szCs w:val="24"/>
          <w:lang w:eastAsia="ru-RU"/>
        </w:rPr>
        <w:t>роводятся в целях осуществления мониторинга результатов перехода на ФГОС и направлены на выявление качества подготовки обучающихся.</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          Назначение ВПР по учебному предмету «биология» – оценить качество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w:t>
      </w:r>
      <w:proofErr w:type="spellStart"/>
      <w:r w:rsidRPr="000C6E61">
        <w:rPr>
          <w:rFonts w:ascii="Times New Roman" w:eastAsia="Times New Roman" w:hAnsi="Times New Roman" w:cs="Times New Roman"/>
          <w:color w:val="1A1A1A"/>
          <w:sz w:val="24"/>
          <w:szCs w:val="24"/>
          <w:lang w:eastAsia="ru-RU"/>
        </w:rPr>
        <w:t>метапредметных</w:t>
      </w:r>
      <w:proofErr w:type="spellEnd"/>
      <w:r w:rsidRPr="000C6E61">
        <w:rPr>
          <w:rFonts w:ascii="Times New Roman" w:eastAsia="Times New Roman" w:hAnsi="Times New Roman" w:cs="Times New Roman"/>
          <w:color w:val="1A1A1A"/>
          <w:sz w:val="24"/>
          <w:szCs w:val="24"/>
          <w:lang w:eastAsia="ru-RU"/>
        </w:rPr>
        <w:t xml:space="preserve"> результатов</w:t>
      </w:r>
      <w:proofErr w:type="gramStart"/>
      <w:r w:rsidRPr="000C6E61">
        <w:rPr>
          <w:rFonts w:ascii="Times New Roman" w:eastAsia="Times New Roman" w:hAnsi="Times New Roman" w:cs="Times New Roman"/>
          <w:color w:val="1A1A1A"/>
          <w:sz w:val="24"/>
          <w:szCs w:val="24"/>
          <w:lang w:eastAsia="ru-RU"/>
        </w:rPr>
        <w:t xml:space="preserve"> ,</w:t>
      </w:r>
      <w:proofErr w:type="gramEnd"/>
      <w:r w:rsidRPr="000C6E61">
        <w:rPr>
          <w:rFonts w:ascii="Times New Roman" w:eastAsia="Times New Roman" w:hAnsi="Times New Roman" w:cs="Times New Roman"/>
          <w:color w:val="1A1A1A"/>
          <w:sz w:val="24"/>
          <w:szCs w:val="24"/>
          <w:lang w:eastAsia="ru-RU"/>
        </w:rPr>
        <w:t xml:space="preserve">в том числе овладение </w:t>
      </w:r>
      <w:proofErr w:type="spellStart"/>
      <w:r w:rsidRPr="000C6E61">
        <w:rPr>
          <w:rFonts w:ascii="Times New Roman" w:eastAsia="Times New Roman" w:hAnsi="Times New Roman" w:cs="Times New Roman"/>
          <w:color w:val="1A1A1A"/>
          <w:sz w:val="24"/>
          <w:szCs w:val="24"/>
          <w:lang w:eastAsia="ru-RU"/>
        </w:rPr>
        <w:t>межпредметными</w:t>
      </w:r>
      <w:proofErr w:type="spellEnd"/>
      <w:r w:rsidRPr="000C6E61">
        <w:rPr>
          <w:rFonts w:ascii="Times New Roman" w:eastAsia="Times New Roman" w:hAnsi="Times New Roman" w:cs="Times New Roman"/>
          <w:color w:val="1A1A1A"/>
          <w:sz w:val="24"/>
          <w:szCs w:val="24"/>
          <w:lang w:eastAsia="ru-RU"/>
        </w:rPr>
        <w:t xml:space="preserve"> понятиями и способность использования универсальных учебных действий (УУД) в учебной, познавательной и социальной практике.</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         </w:t>
      </w:r>
      <w:proofErr w:type="gramStart"/>
      <w:r w:rsidRPr="000C6E61">
        <w:rPr>
          <w:rFonts w:ascii="Times New Roman" w:eastAsia="Times New Roman" w:hAnsi="Times New Roman" w:cs="Times New Roman"/>
          <w:color w:val="1A1A1A"/>
          <w:sz w:val="24"/>
          <w:szCs w:val="24"/>
          <w:lang w:eastAsia="ru-RU"/>
        </w:rPr>
        <w:t>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roofErr w:type="gramEnd"/>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        Результаты ВПР могут быть использованы общеобразовательными организациями для совершенствования методики преподавания биологии в процессе обучения предмету, муниципальными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w:t>
      </w:r>
      <w:proofErr w:type="gramStart"/>
      <w:r w:rsidRPr="000C6E61">
        <w:rPr>
          <w:rFonts w:ascii="Times New Roman" w:eastAsia="Times New Roman" w:hAnsi="Times New Roman" w:cs="Times New Roman"/>
          <w:color w:val="1A1A1A"/>
          <w:sz w:val="24"/>
          <w:szCs w:val="24"/>
          <w:lang w:eastAsia="ru-RU"/>
        </w:rPr>
        <w:t>.Н</w:t>
      </w:r>
      <w:proofErr w:type="gramEnd"/>
      <w:r w:rsidRPr="000C6E61">
        <w:rPr>
          <w:rFonts w:ascii="Times New Roman" w:eastAsia="Times New Roman" w:hAnsi="Times New Roman" w:cs="Times New Roman"/>
          <w:color w:val="1A1A1A"/>
          <w:sz w:val="24"/>
          <w:szCs w:val="24"/>
          <w:lang w:eastAsia="ru-RU"/>
        </w:rPr>
        <w:t>епредусмотреноиспользованиерезультатовВПРдляоценкидеятельности общеобразовательных организаций, учителей, муниципальных региональных органов</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Исполнительной власти, </w:t>
      </w:r>
      <w:proofErr w:type="gramStart"/>
      <w:r w:rsidRPr="000C6E61">
        <w:rPr>
          <w:rFonts w:ascii="Times New Roman" w:eastAsia="Times New Roman" w:hAnsi="Times New Roman" w:cs="Times New Roman"/>
          <w:color w:val="1A1A1A"/>
          <w:sz w:val="24"/>
          <w:szCs w:val="24"/>
          <w:lang w:eastAsia="ru-RU"/>
        </w:rPr>
        <w:t>осуществляющих</w:t>
      </w:r>
      <w:proofErr w:type="gramEnd"/>
      <w:r w:rsidRPr="000C6E61">
        <w:rPr>
          <w:rFonts w:ascii="Times New Roman" w:eastAsia="Times New Roman" w:hAnsi="Times New Roman" w:cs="Times New Roman"/>
          <w:color w:val="1A1A1A"/>
          <w:sz w:val="24"/>
          <w:szCs w:val="24"/>
          <w:lang w:eastAsia="ru-RU"/>
        </w:rPr>
        <w:t xml:space="preserve"> государственное управление в сфере образования.</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         2. Документы, определяющие содержание проверочной работы.</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Содержание и структура проверочной работы определяются на основеФедеральногогосударственногообразовательногостандартаосновногообщего образования (приказ </w:t>
      </w:r>
      <w:proofErr w:type="spellStart"/>
      <w:r w:rsidRPr="000C6E61">
        <w:rPr>
          <w:rFonts w:ascii="Times New Roman" w:eastAsia="Times New Roman" w:hAnsi="Times New Roman" w:cs="Times New Roman"/>
          <w:color w:val="1A1A1A"/>
          <w:sz w:val="24"/>
          <w:szCs w:val="24"/>
          <w:lang w:eastAsia="ru-RU"/>
        </w:rPr>
        <w:t>Минобрнауки</w:t>
      </w:r>
      <w:proofErr w:type="spellEnd"/>
      <w:r w:rsidRPr="000C6E61">
        <w:rPr>
          <w:rFonts w:ascii="Times New Roman" w:eastAsia="Times New Roman" w:hAnsi="Times New Roman" w:cs="Times New Roman"/>
          <w:color w:val="1A1A1A"/>
          <w:sz w:val="24"/>
          <w:szCs w:val="24"/>
          <w:lang w:eastAsia="ru-RU"/>
        </w:rPr>
        <w:t xml:space="preserve"> России от 17.12.2010 № 1897) с учетом Примерной основной образовательной программы основного общего образовани</w:t>
      </w:r>
      <w:proofErr w:type="gramStart"/>
      <w:r w:rsidRPr="000C6E61">
        <w:rPr>
          <w:rFonts w:ascii="Times New Roman" w:eastAsia="Times New Roman" w:hAnsi="Times New Roman" w:cs="Times New Roman"/>
          <w:color w:val="1A1A1A"/>
          <w:sz w:val="24"/>
          <w:szCs w:val="24"/>
          <w:lang w:eastAsia="ru-RU"/>
        </w:rPr>
        <w:t>я(</w:t>
      </w:r>
      <w:proofErr w:type="gramEnd"/>
      <w:r w:rsidRPr="000C6E61">
        <w:rPr>
          <w:rFonts w:ascii="Times New Roman" w:eastAsia="Times New Roman" w:hAnsi="Times New Roman" w:cs="Times New Roman"/>
          <w:color w:val="1A1A1A"/>
          <w:sz w:val="24"/>
          <w:szCs w:val="24"/>
          <w:lang w:eastAsia="ru-RU"/>
        </w:rPr>
        <w:t>одобрена решением Федерального учебно-методического объединения по общему образованию (в редакции протокола № 1/20 от04.02.2020)) и содержания учебников, включенных в Федеральный перечень на 2021/22 учебный год.</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3.Типы заданий, сценарии выполнения заданий.</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Задание 1 направлено на выявление понимания зоологии как системы наук, объектами изучения которой являются животные.</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Задание 2 проверяет умение находить в перечне согласно условию задания необходимую биологическую информацию.</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lastRenderedPageBreak/>
        <w:t>Задание 3 проверяет знание общих свойств живого у представителей животных, растений, бактерий, грибов. В первой части определяется тип питания по названию организма, а во второй части – по изображению конкретного организма.</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Первая часть задания 4 проверяет умение сравнивать биологические объекты с их моделями в целях составления описания объекта на примере породы собаки по заданному алгоритму. Вторая часть задания проверяет умение использовать это умение для решения  особенностей строения функционирование отдельных органов и систем органов у животных разных таксономических групп.</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Первая часть задания 6 проверяет умение работать с рисунками, представленными в виде схемы, на которой изображен цикл развития печёночного сосальщика. Вторая часть задания проверяет умение оценивать влияние этого животного на человека.</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Первая часть задания 7 проверяет умение проводить сравнение</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биологических объектов, таксонов между собой, а во второй части приводить примеры</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типичных представителей животных, относящихся к систематическим группам.</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Задание 8 предполагает работу с табличным материалом, в частности умение анализировать статистические данные и делать на этом основании умозаключения. </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proofErr w:type="gramStart"/>
      <w:r w:rsidRPr="000C6E61">
        <w:rPr>
          <w:rFonts w:ascii="Times New Roman" w:eastAsia="Times New Roman" w:hAnsi="Times New Roman" w:cs="Times New Roman"/>
          <w:color w:val="1A1A1A"/>
          <w:sz w:val="24"/>
          <w:szCs w:val="24"/>
          <w:lang w:eastAsia="ru-RU"/>
        </w:rPr>
        <w:t>Задание 9 проверяет умение делать морфологическое систематическое описание животного по заданному алгоритм у симметрии, среда обитания, местоположение в системе животного мира), а так же определять их значение в природе и жизни человека.</w:t>
      </w:r>
      <w:proofErr w:type="gramEnd"/>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Первая часть задания 10 проверяет умение соотносить изображение объекта с его описанием. Во второй части задания нужно формулировать аргументированный ответ на поставленный вопрос.</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4. Система оценивания выполнения отдельных заданий и проверочной работы в целом.</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Правильный ответ на каждое из заданий 1, 5.1, 6.1, 9.1, 9.2, 10.1</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оценивается 1 баллом.</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 xml:space="preserve">Полный правильный ответ на каждое из заданий 2, 3.1, 4.1, 7.1, 9.3оценивается 2 баллами. </w:t>
      </w:r>
      <w:proofErr w:type="gramStart"/>
      <w:r w:rsidRPr="000C6E61">
        <w:rPr>
          <w:rFonts w:ascii="Times New Roman" w:eastAsia="Times New Roman" w:hAnsi="Times New Roman" w:cs="Times New Roman"/>
          <w:color w:val="1A1A1A"/>
          <w:sz w:val="24"/>
          <w:szCs w:val="24"/>
          <w:lang w:eastAsia="ru-RU"/>
        </w:rPr>
        <w:t>Если в ответе допущена одна ошибка (в том числе</w:t>
      </w:r>
      <w:proofErr w:type="gramEnd"/>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написана лишняя цифра или не написана одна необходимая цифра),</w:t>
      </w:r>
    </w:p>
    <w:p w:rsidR="00323CF9" w:rsidRPr="000C6E61" w:rsidRDefault="00323CF9" w:rsidP="00323CF9">
      <w:pPr>
        <w:shd w:val="clear" w:color="auto" w:fill="FFFFFF"/>
        <w:jc w:val="both"/>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выставляется 1 балл; если допущено две или более ошибки – 0 баллов.</w:t>
      </w:r>
    </w:p>
    <w:p w:rsidR="00323CF9" w:rsidRPr="000C6E61" w:rsidRDefault="00323CF9" w:rsidP="00323CF9">
      <w:pPr>
        <w:pStyle w:val="a3"/>
        <w:ind w:left="0" w:firstLine="709"/>
        <w:jc w:val="both"/>
        <w:rPr>
          <w:rFonts w:ascii="Times New Roman" w:hAnsi="Times New Roman" w:cs="Times New Roman"/>
          <w:sz w:val="24"/>
          <w:szCs w:val="24"/>
        </w:rPr>
      </w:pPr>
    </w:p>
    <w:p w:rsidR="00323CF9" w:rsidRPr="000C6E61" w:rsidRDefault="00323CF9" w:rsidP="00323CF9">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Максимальный первичный балл – 29</w:t>
      </w:r>
    </w:p>
    <w:p w:rsidR="00323CF9" w:rsidRPr="000C6E61" w:rsidRDefault="00323CF9" w:rsidP="00323CF9">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Рекомендации по переводу первичных баллов в отметки по пятибалльной шкале</w:t>
      </w:r>
    </w:p>
    <w:p w:rsidR="00323CF9" w:rsidRPr="000C6E61" w:rsidRDefault="00323CF9" w:rsidP="00323CF9">
      <w:pPr>
        <w:shd w:val="clear" w:color="auto" w:fill="FFFFFF"/>
        <w:rPr>
          <w:rFonts w:ascii="Times New Roman" w:eastAsia="Times New Roman" w:hAnsi="Times New Roman" w:cs="Times New Roman"/>
          <w:color w:val="1A1A1A"/>
          <w:sz w:val="24"/>
          <w:szCs w:val="24"/>
          <w:lang w:eastAsia="ru-RU"/>
        </w:rPr>
      </w:pPr>
    </w:p>
    <w:p w:rsidR="00323CF9" w:rsidRPr="000C6E61" w:rsidRDefault="00323CF9" w:rsidP="00323CF9">
      <w:pPr>
        <w:shd w:val="clear" w:color="auto" w:fill="FFFFFF"/>
        <w:rPr>
          <w:rFonts w:ascii="Times New Roman" w:eastAsia="Times New Roman" w:hAnsi="Times New Roman" w:cs="Times New Roman"/>
          <w:color w:val="1A1A1A"/>
          <w:sz w:val="24"/>
          <w:szCs w:val="24"/>
          <w:lang w:eastAsia="ru-RU"/>
        </w:rPr>
      </w:pPr>
    </w:p>
    <w:tbl>
      <w:tblPr>
        <w:tblStyle w:val="a6"/>
        <w:tblW w:w="0" w:type="auto"/>
        <w:tblLook w:val="04A0" w:firstRow="1" w:lastRow="0" w:firstColumn="1" w:lastColumn="0" w:noHBand="0" w:noVBand="1"/>
      </w:tblPr>
      <w:tblGrid>
        <w:gridCol w:w="5495"/>
        <w:gridCol w:w="1018"/>
        <w:gridCol w:w="1019"/>
        <w:gridCol w:w="1019"/>
        <w:gridCol w:w="1019"/>
      </w:tblGrid>
      <w:tr w:rsidR="00323CF9" w:rsidRPr="000C6E61" w:rsidTr="000949AF">
        <w:trPr>
          <w:trHeight w:val="429"/>
        </w:trPr>
        <w:tc>
          <w:tcPr>
            <w:tcW w:w="5495" w:type="dxa"/>
          </w:tcPr>
          <w:p w:rsidR="00323CF9" w:rsidRPr="000C6E61" w:rsidRDefault="00323CF9" w:rsidP="000949AF">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Отметка по пятибалльной шкале</w:t>
            </w:r>
          </w:p>
        </w:tc>
        <w:tc>
          <w:tcPr>
            <w:tcW w:w="1018" w:type="dxa"/>
          </w:tcPr>
          <w:p w:rsidR="00323CF9" w:rsidRPr="000C6E61" w:rsidRDefault="00323CF9" w:rsidP="000949AF">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«2»</w:t>
            </w:r>
          </w:p>
          <w:p w:rsidR="00323CF9" w:rsidRPr="000C6E61" w:rsidRDefault="00323CF9" w:rsidP="000949AF">
            <w:pPr>
              <w:rPr>
                <w:rFonts w:ascii="Times New Roman" w:eastAsia="Times New Roman" w:hAnsi="Times New Roman" w:cs="Times New Roman"/>
                <w:color w:val="1A1A1A"/>
                <w:sz w:val="24"/>
                <w:szCs w:val="24"/>
                <w:lang w:eastAsia="ru-RU"/>
              </w:rPr>
            </w:pPr>
          </w:p>
        </w:tc>
        <w:tc>
          <w:tcPr>
            <w:tcW w:w="1019" w:type="dxa"/>
          </w:tcPr>
          <w:p w:rsidR="00323CF9" w:rsidRPr="000C6E61" w:rsidRDefault="00323CF9" w:rsidP="000949AF">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«3»</w:t>
            </w:r>
          </w:p>
          <w:p w:rsidR="00323CF9" w:rsidRPr="000C6E61" w:rsidRDefault="00323CF9" w:rsidP="000949AF">
            <w:pPr>
              <w:rPr>
                <w:rFonts w:ascii="Times New Roman" w:eastAsia="Times New Roman" w:hAnsi="Times New Roman" w:cs="Times New Roman"/>
                <w:color w:val="1A1A1A"/>
                <w:sz w:val="24"/>
                <w:szCs w:val="24"/>
                <w:lang w:eastAsia="ru-RU"/>
              </w:rPr>
            </w:pPr>
          </w:p>
        </w:tc>
        <w:tc>
          <w:tcPr>
            <w:tcW w:w="1019" w:type="dxa"/>
          </w:tcPr>
          <w:p w:rsidR="00323CF9" w:rsidRPr="000C6E61" w:rsidRDefault="00323CF9" w:rsidP="000949AF">
            <w:pPr>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«4»</w:t>
            </w:r>
          </w:p>
        </w:tc>
        <w:tc>
          <w:tcPr>
            <w:tcW w:w="1019" w:type="dxa"/>
          </w:tcPr>
          <w:p w:rsidR="00323CF9" w:rsidRPr="000C6E61" w:rsidRDefault="00323CF9" w:rsidP="000949AF">
            <w:pPr>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«5»</w:t>
            </w:r>
          </w:p>
        </w:tc>
      </w:tr>
      <w:tr w:rsidR="00323CF9" w:rsidRPr="000C6E61" w:rsidTr="000949AF">
        <w:trPr>
          <w:trHeight w:val="295"/>
        </w:trPr>
        <w:tc>
          <w:tcPr>
            <w:tcW w:w="5495" w:type="dxa"/>
          </w:tcPr>
          <w:p w:rsidR="00323CF9" w:rsidRPr="000C6E61" w:rsidRDefault="00323CF9" w:rsidP="000949AF">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Первичные баллы</w:t>
            </w:r>
          </w:p>
          <w:p w:rsidR="00323CF9" w:rsidRPr="000C6E61" w:rsidRDefault="00323CF9" w:rsidP="000949AF">
            <w:pPr>
              <w:rPr>
                <w:rFonts w:ascii="Times New Roman" w:eastAsia="Times New Roman" w:hAnsi="Times New Roman" w:cs="Times New Roman"/>
                <w:color w:val="1A1A1A"/>
                <w:sz w:val="24"/>
                <w:szCs w:val="24"/>
                <w:lang w:eastAsia="ru-RU"/>
              </w:rPr>
            </w:pPr>
          </w:p>
        </w:tc>
        <w:tc>
          <w:tcPr>
            <w:tcW w:w="1018" w:type="dxa"/>
          </w:tcPr>
          <w:p w:rsidR="00323CF9" w:rsidRPr="000C6E61" w:rsidRDefault="00323CF9" w:rsidP="000949AF">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0–9</w:t>
            </w:r>
          </w:p>
          <w:p w:rsidR="00323CF9" w:rsidRPr="000C6E61" w:rsidRDefault="00323CF9" w:rsidP="000949AF">
            <w:pPr>
              <w:rPr>
                <w:rFonts w:ascii="Times New Roman" w:eastAsia="Times New Roman" w:hAnsi="Times New Roman" w:cs="Times New Roman"/>
                <w:color w:val="1A1A1A"/>
                <w:sz w:val="24"/>
                <w:szCs w:val="24"/>
                <w:lang w:eastAsia="ru-RU"/>
              </w:rPr>
            </w:pPr>
          </w:p>
        </w:tc>
        <w:tc>
          <w:tcPr>
            <w:tcW w:w="1019" w:type="dxa"/>
          </w:tcPr>
          <w:p w:rsidR="00323CF9" w:rsidRPr="000C6E61" w:rsidRDefault="00323CF9" w:rsidP="000949AF">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10–17</w:t>
            </w:r>
          </w:p>
          <w:p w:rsidR="00323CF9" w:rsidRPr="000C6E61" w:rsidRDefault="00323CF9" w:rsidP="000949AF">
            <w:pPr>
              <w:rPr>
                <w:rFonts w:ascii="Times New Roman" w:eastAsia="Times New Roman" w:hAnsi="Times New Roman" w:cs="Times New Roman"/>
                <w:color w:val="1A1A1A"/>
                <w:sz w:val="24"/>
                <w:szCs w:val="24"/>
                <w:lang w:eastAsia="ru-RU"/>
              </w:rPr>
            </w:pPr>
          </w:p>
        </w:tc>
        <w:tc>
          <w:tcPr>
            <w:tcW w:w="1019" w:type="dxa"/>
          </w:tcPr>
          <w:p w:rsidR="00323CF9" w:rsidRPr="000C6E61" w:rsidRDefault="00323CF9" w:rsidP="000949AF">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18–23</w:t>
            </w:r>
          </w:p>
          <w:p w:rsidR="00323CF9" w:rsidRPr="000C6E61" w:rsidRDefault="00323CF9" w:rsidP="000949AF">
            <w:pPr>
              <w:rPr>
                <w:rFonts w:ascii="Times New Roman" w:eastAsia="Times New Roman" w:hAnsi="Times New Roman" w:cs="Times New Roman"/>
                <w:color w:val="1A1A1A"/>
                <w:sz w:val="24"/>
                <w:szCs w:val="24"/>
                <w:lang w:eastAsia="ru-RU"/>
              </w:rPr>
            </w:pPr>
          </w:p>
        </w:tc>
        <w:tc>
          <w:tcPr>
            <w:tcW w:w="1019" w:type="dxa"/>
          </w:tcPr>
          <w:p w:rsidR="00323CF9" w:rsidRPr="000C6E61" w:rsidRDefault="00323CF9" w:rsidP="000949AF">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24–29</w:t>
            </w:r>
          </w:p>
          <w:p w:rsidR="00323CF9" w:rsidRPr="000C6E61" w:rsidRDefault="00323CF9" w:rsidP="000949AF">
            <w:pPr>
              <w:rPr>
                <w:rFonts w:ascii="Times New Roman" w:eastAsia="Times New Roman" w:hAnsi="Times New Roman" w:cs="Times New Roman"/>
                <w:color w:val="1A1A1A"/>
                <w:sz w:val="24"/>
                <w:szCs w:val="24"/>
                <w:lang w:eastAsia="ru-RU"/>
              </w:rPr>
            </w:pPr>
          </w:p>
        </w:tc>
      </w:tr>
    </w:tbl>
    <w:p w:rsidR="00323CF9" w:rsidRPr="000C6E61" w:rsidRDefault="00323CF9" w:rsidP="00323CF9">
      <w:pPr>
        <w:shd w:val="clear" w:color="auto" w:fill="FFFFFF"/>
        <w:rPr>
          <w:rFonts w:ascii="Times New Roman" w:eastAsia="Times New Roman" w:hAnsi="Times New Roman" w:cs="Times New Roman"/>
          <w:color w:val="1A1A1A"/>
          <w:sz w:val="24"/>
          <w:szCs w:val="24"/>
          <w:lang w:eastAsia="ru-RU"/>
        </w:rPr>
      </w:pPr>
      <w:r w:rsidRPr="000C6E61">
        <w:rPr>
          <w:rFonts w:ascii="Times New Roman" w:eastAsia="Times New Roman" w:hAnsi="Times New Roman" w:cs="Times New Roman"/>
          <w:color w:val="1A1A1A"/>
          <w:sz w:val="24"/>
          <w:szCs w:val="24"/>
          <w:lang w:eastAsia="ru-RU"/>
        </w:rPr>
        <w:t>На выполнение проверочной работы дается 45 минут.</w:t>
      </w:r>
    </w:p>
    <w:p w:rsidR="00323CF9" w:rsidRPr="000C6E61" w:rsidRDefault="00323CF9" w:rsidP="00323CF9">
      <w:pPr>
        <w:pStyle w:val="a3"/>
        <w:ind w:left="851" w:firstLine="283"/>
        <w:jc w:val="both"/>
        <w:rPr>
          <w:rFonts w:ascii="Times New Roman" w:hAnsi="Times New Roman" w:cs="Times New Roman"/>
          <w:b/>
          <w:bCs/>
          <w:sz w:val="24"/>
          <w:szCs w:val="24"/>
        </w:rPr>
      </w:pPr>
    </w:p>
    <w:p w:rsidR="00323CF9" w:rsidRPr="000C6E61" w:rsidRDefault="00323CF9" w:rsidP="00323CF9">
      <w:pPr>
        <w:pStyle w:val="a3"/>
        <w:ind w:left="851" w:firstLine="283"/>
        <w:jc w:val="both"/>
        <w:rPr>
          <w:rFonts w:ascii="Times New Roman" w:hAnsi="Times New Roman" w:cs="Times New Roman"/>
          <w:b/>
          <w:bCs/>
          <w:sz w:val="24"/>
          <w:szCs w:val="24"/>
        </w:rPr>
      </w:pPr>
    </w:p>
    <w:p w:rsidR="00323CF9" w:rsidRPr="000C6E61" w:rsidRDefault="00323CF9" w:rsidP="00323CF9">
      <w:pPr>
        <w:pStyle w:val="a3"/>
        <w:ind w:left="851" w:firstLine="283"/>
        <w:jc w:val="both"/>
        <w:rPr>
          <w:rFonts w:ascii="Times New Roman" w:hAnsi="Times New Roman" w:cs="Times New Roman"/>
          <w:b/>
          <w:bCs/>
          <w:sz w:val="24"/>
          <w:szCs w:val="24"/>
        </w:rPr>
      </w:pPr>
      <w:r w:rsidRPr="000C6E61">
        <w:rPr>
          <w:rFonts w:ascii="Times New Roman" w:hAnsi="Times New Roman" w:cs="Times New Roman"/>
          <w:b/>
          <w:bCs/>
          <w:sz w:val="24"/>
          <w:szCs w:val="24"/>
        </w:rPr>
        <w:t>3.1.1.</w:t>
      </w:r>
      <w:r w:rsidRPr="000C6E61">
        <w:rPr>
          <w:rFonts w:ascii="Times New Roman" w:hAnsi="Times New Roman" w:cs="Times New Roman"/>
          <w:sz w:val="24"/>
          <w:szCs w:val="24"/>
        </w:rPr>
        <w:tab/>
      </w:r>
      <w:r w:rsidRPr="000C6E61">
        <w:rPr>
          <w:rFonts w:ascii="Times New Roman" w:hAnsi="Times New Roman" w:cs="Times New Roman"/>
          <w:b/>
          <w:bCs/>
          <w:sz w:val="24"/>
          <w:szCs w:val="24"/>
        </w:rPr>
        <w:t xml:space="preserve">Гистограмма подтверждения итоговых оценок обучающимися по результатам  ВПР  за 2021- 2022 </w:t>
      </w:r>
      <w:proofErr w:type="spellStart"/>
      <w:r w:rsidRPr="000C6E61">
        <w:rPr>
          <w:rFonts w:ascii="Times New Roman" w:hAnsi="Times New Roman" w:cs="Times New Roman"/>
          <w:b/>
          <w:bCs/>
          <w:sz w:val="24"/>
          <w:szCs w:val="24"/>
        </w:rPr>
        <w:t>уч</w:t>
      </w:r>
      <w:proofErr w:type="gramStart"/>
      <w:r w:rsidRPr="000C6E61">
        <w:rPr>
          <w:rFonts w:ascii="Times New Roman" w:hAnsi="Times New Roman" w:cs="Times New Roman"/>
          <w:b/>
          <w:bCs/>
          <w:sz w:val="24"/>
          <w:szCs w:val="24"/>
        </w:rPr>
        <w:t>.г</w:t>
      </w:r>
      <w:proofErr w:type="gramEnd"/>
      <w:r w:rsidRPr="000C6E61">
        <w:rPr>
          <w:rFonts w:ascii="Times New Roman" w:hAnsi="Times New Roman" w:cs="Times New Roman"/>
          <w:b/>
          <w:bCs/>
          <w:sz w:val="24"/>
          <w:szCs w:val="24"/>
        </w:rPr>
        <w:t>од</w:t>
      </w:r>
      <w:proofErr w:type="spellEnd"/>
      <w:r w:rsidRPr="000C6E61">
        <w:rPr>
          <w:rFonts w:ascii="Times New Roman" w:hAnsi="Times New Roman" w:cs="Times New Roman"/>
          <w:b/>
          <w:bCs/>
          <w:sz w:val="24"/>
          <w:szCs w:val="24"/>
        </w:rPr>
        <w:t xml:space="preserve">. (Количество </w:t>
      </w:r>
      <w:proofErr w:type="gramStart"/>
      <w:r w:rsidRPr="000C6E61">
        <w:rPr>
          <w:rFonts w:ascii="Times New Roman" w:hAnsi="Times New Roman" w:cs="Times New Roman"/>
          <w:b/>
          <w:bCs/>
          <w:sz w:val="24"/>
          <w:szCs w:val="24"/>
        </w:rPr>
        <w:t>обучающихся</w:t>
      </w:r>
      <w:proofErr w:type="gramEnd"/>
      <w:r w:rsidRPr="000C6E61">
        <w:rPr>
          <w:rFonts w:ascii="Times New Roman" w:hAnsi="Times New Roman" w:cs="Times New Roman"/>
          <w:b/>
          <w:bCs/>
          <w:sz w:val="24"/>
          <w:szCs w:val="24"/>
        </w:rPr>
        <w:t xml:space="preserve"> в % по линейной системе).</w:t>
      </w:r>
    </w:p>
    <w:p w:rsidR="00323CF9" w:rsidRPr="000C6E61" w:rsidRDefault="00323CF9" w:rsidP="00323CF9">
      <w:pPr>
        <w:pStyle w:val="a3"/>
        <w:ind w:left="851" w:firstLine="283"/>
        <w:jc w:val="both"/>
        <w:rPr>
          <w:rFonts w:ascii="Times New Roman" w:hAnsi="Times New Roman" w:cs="Times New Roman"/>
          <w:sz w:val="24"/>
          <w:szCs w:val="24"/>
        </w:rPr>
      </w:pPr>
    </w:p>
    <w:p w:rsidR="00323CF9" w:rsidRPr="000C6E61" w:rsidRDefault="00323CF9" w:rsidP="00323CF9">
      <w:pPr>
        <w:pStyle w:val="a3"/>
        <w:ind w:left="-709" w:hanging="425"/>
        <w:jc w:val="both"/>
        <w:rPr>
          <w:rFonts w:ascii="Times New Roman" w:hAnsi="Times New Roman" w:cs="Times New Roman"/>
          <w:sz w:val="24"/>
          <w:szCs w:val="24"/>
        </w:rPr>
      </w:pPr>
      <w:r w:rsidRPr="000C6E61">
        <w:rPr>
          <w:rFonts w:ascii="Times New Roman" w:hAnsi="Times New Roman" w:cs="Times New Roman"/>
          <w:noProof/>
          <w:sz w:val="24"/>
          <w:szCs w:val="24"/>
          <w:lang w:eastAsia="ru-RU"/>
        </w:rPr>
        <w:drawing>
          <wp:inline distT="0" distB="0" distL="0" distR="0" wp14:anchorId="4708C7D2" wp14:editId="36E6AE10">
            <wp:extent cx="7035800" cy="3200400"/>
            <wp:effectExtent l="19050" t="0" r="1270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23CF9" w:rsidRPr="000C6E61" w:rsidRDefault="00323CF9" w:rsidP="00323CF9">
      <w:pPr>
        <w:pStyle w:val="a3"/>
        <w:ind w:left="0" w:firstLine="709"/>
        <w:jc w:val="both"/>
        <w:rPr>
          <w:rFonts w:ascii="Times New Roman" w:hAnsi="Times New Roman" w:cs="Times New Roman"/>
          <w:b/>
          <w:bCs/>
          <w:sz w:val="24"/>
          <w:szCs w:val="24"/>
        </w:rPr>
      </w:pPr>
      <w:r w:rsidRPr="000C6E61">
        <w:rPr>
          <w:rFonts w:ascii="Times New Roman" w:hAnsi="Times New Roman" w:cs="Times New Roman"/>
          <w:b/>
          <w:bCs/>
          <w:sz w:val="24"/>
          <w:szCs w:val="24"/>
        </w:rPr>
        <w:t>3.1.2</w:t>
      </w:r>
      <w:r w:rsidRPr="000C6E61">
        <w:rPr>
          <w:rFonts w:ascii="Times New Roman" w:hAnsi="Times New Roman" w:cs="Times New Roman"/>
          <w:b/>
          <w:bCs/>
          <w:sz w:val="24"/>
          <w:szCs w:val="24"/>
        </w:rPr>
        <w:tab/>
        <w:t xml:space="preserve">Гистограмма подтверждения годовых оценок за 2021- 2022 </w:t>
      </w:r>
      <w:proofErr w:type="spellStart"/>
      <w:r w:rsidRPr="000C6E61">
        <w:rPr>
          <w:rFonts w:ascii="Times New Roman" w:hAnsi="Times New Roman" w:cs="Times New Roman"/>
          <w:b/>
          <w:bCs/>
          <w:sz w:val="24"/>
          <w:szCs w:val="24"/>
        </w:rPr>
        <w:t>уч</w:t>
      </w:r>
      <w:proofErr w:type="gramStart"/>
      <w:r w:rsidRPr="000C6E61">
        <w:rPr>
          <w:rFonts w:ascii="Times New Roman" w:hAnsi="Times New Roman" w:cs="Times New Roman"/>
          <w:b/>
          <w:bCs/>
          <w:sz w:val="24"/>
          <w:szCs w:val="24"/>
        </w:rPr>
        <w:t>.г</w:t>
      </w:r>
      <w:proofErr w:type="gramEnd"/>
      <w:r w:rsidRPr="000C6E61">
        <w:rPr>
          <w:rFonts w:ascii="Times New Roman" w:hAnsi="Times New Roman" w:cs="Times New Roman"/>
          <w:b/>
          <w:bCs/>
          <w:sz w:val="24"/>
          <w:szCs w:val="24"/>
        </w:rPr>
        <w:t>од</w:t>
      </w:r>
      <w:proofErr w:type="spellEnd"/>
      <w:r w:rsidRPr="000C6E61">
        <w:rPr>
          <w:rFonts w:ascii="Times New Roman" w:hAnsi="Times New Roman" w:cs="Times New Roman"/>
          <w:b/>
          <w:bCs/>
          <w:sz w:val="24"/>
          <w:szCs w:val="24"/>
        </w:rPr>
        <w:t xml:space="preserve">. (Количество </w:t>
      </w:r>
      <w:proofErr w:type="gramStart"/>
      <w:r w:rsidRPr="000C6E61">
        <w:rPr>
          <w:rFonts w:ascii="Times New Roman" w:hAnsi="Times New Roman" w:cs="Times New Roman"/>
          <w:b/>
          <w:bCs/>
          <w:sz w:val="24"/>
          <w:szCs w:val="24"/>
        </w:rPr>
        <w:t>обучающихся</w:t>
      </w:r>
      <w:proofErr w:type="gramEnd"/>
      <w:r w:rsidRPr="000C6E61">
        <w:rPr>
          <w:rFonts w:ascii="Times New Roman" w:hAnsi="Times New Roman" w:cs="Times New Roman"/>
          <w:b/>
          <w:bCs/>
          <w:sz w:val="24"/>
          <w:szCs w:val="24"/>
        </w:rPr>
        <w:t xml:space="preserve"> в % по профильной системе).</w:t>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ind w:left="-1418" w:firstLine="284"/>
        <w:jc w:val="both"/>
        <w:rPr>
          <w:rFonts w:ascii="Times New Roman" w:hAnsi="Times New Roman" w:cs="Times New Roman"/>
          <w:sz w:val="24"/>
          <w:szCs w:val="24"/>
        </w:rPr>
      </w:pPr>
      <w:r w:rsidRPr="000C6E61">
        <w:rPr>
          <w:rFonts w:ascii="Times New Roman" w:hAnsi="Times New Roman" w:cs="Times New Roman"/>
          <w:noProof/>
          <w:sz w:val="24"/>
          <w:szCs w:val="24"/>
          <w:lang w:eastAsia="ru-RU"/>
        </w:rPr>
        <w:lastRenderedPageBreak/>
        <w:drawing>
          <wp:inline distT="0" distB="0" distL="0" distR="0" wp14:anchorId="4AB06F6F" wp14:editId="6DAFC412">
            <wp:extent cx="7112000" cy="3200400"/>
            <wp:effectExtent l="0" t="0" r="1270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3CF9" w:rsidRPr="000C6E61" w:rsidRDefault="00323CF9" w:rsidP="00323CF9">
      <w:pPr>
        <w:pStyle w:val="a3"/>
        <w:ind w:left="0" w:firstLine="709"/>
        <w:jc w:val="both"/>
        <w:rPr>
          <w:rFonts w:ascii="Times New Roman" w:hAnsi="Times New Roman" w:cs="Times New Roman"/>
          <w:sz w:val="24"/>
          <w:szCs w:val="24"/>
        </w:rPr>
      </w:pPr>
    </w:p>
    <w:p w:rsidR="00323CF9" w:rsidRPr="000C6E61" w:rsidRDefault="00323CF9" w:rsidP="00323CF9">
      <w:pPr>
        <w:spacing w:line="360" w:lineRule="auto"/>
        <w:jc w:val="both"/>
        <w:rPr>
          <w:rFonts w:ascii="Times New Roman" w:hAnsi="Times New Roman" w:cs="Times New Roman"/>
          <w:sz w:val="24"/>
          <w:szCs w:val="24"/>
        </w:rPr>
      </w:pPr>
      <w:r w:rsidRPr="000C6E61">
        <w:rPr>
          <w:rFonts w:ascii="Times New Roman" w:hAnsi="Times New Roman" w:cs="Times New Roman"/>
          <w:sz w:val="24"/>
          <w:szCs w:val="24"/>
        </w:rPr>
        <w:t xml:space="preserve">        Анализ гистограмм подтверждения годовых оценок обучающимися 8х классов обнаруживает высокий уровень неподтвержденных оценок в сторону снижения в целом по Предгорному муниципальному округу более 42,79% по линейной системе и 37% по профильной системе, что существенно выше показателей по Ставропольскому краю – 20,77% и 26,33% соответственно. В ряде школ эта цифра существенно превышает 50% порог. </w:t>
      </w:r>
      <w:proofErr w:type="gramStart"/>
      <w:r w:rsidRPr="000C6E61">
        <w:rPr>
          <w:rFonts w:ascii="Times New Roman" w:hAnsi="Times New Roman" w:cs="Times New Roman"/>
          <w:sz w:val="24"/>
          <w:szCs w:val="24"/>
        </w:rPr>
        <w:t xml:space="preserve">Так в МБОУ СОШ </w:t>
      </w:r>
      <w:r w:rsidRPr="000C6E61">
        <w:rPr>
          <w:rFonts w:ascii="Times New Roman" w:hAnsi="Times New Roman" w:cs="Times New Roman"/>
          <w:b/>
          <w:sz w:val="24"/>
          <w:szCs w:val="24"/>
        </w:rPr>
        <w:t xml:space="preserve">№28 количество </w:t>
      </w:r>
      <w:r w:rsidRPr="000C6E61">
        <w:rPr>
          <w:rFonts w:ascii="Times New Roman" w:hAnsi="Times New Roman" w:cs="Times New Roman"/>
          <w:sz w:val="24"/>
          <w:szCs w:val="24"/>
        </w:rPr>
        <w:t>обучающихся понизивших оценку составляет 70,59% , в СОШ</w:t>
      </w:r>
      <w:r w:rsidRPr="000C6E61">
        <w:rPr>
          <w:rFonts w:ascii="Times New Roman" w:hAnsi="Times New Roman" w:cs="Times New Roman"/>
          <w:b/>
          <w:sz w:val="24"/>
          <w:szCs w:val="24"/>
        </w:rPr>
        <w:t>№3</w:t>
      </w:r>
      <w:r w:rsidRPr="000C6E61">
        <w:rPr>
          <w:rFonts w:ascii="Times New Roman" w:hAnsi="Times New Roman" w:cs="Times New Roman"/>
          <w:sz w:val="24"/>
          <w:szCs w:val="24"/>
        </w:rPr>
        <w:t xml:space="preserve"> -63,64%;</w:t>
      </w:r>
      <w:r w:rsidRPr="000C6E61">
        <w:rPr>
          <w:rFonts w:ascii="Times New Roman" w:hAnsi="Times New Roman" w:cs="Times New Roman"/>
          <w:b/>
          <w:sz w:val="24"/>
          <w:szCs w:val="24"/>
        </w:rPr>
        <w:t>№6</w:t>
      </w:r>
      <w:r w:rsidRPr="000C6E61">
        <w:rPr>
          <w:rFonts w:ascii="Times New Roman" w:hAnsi="Times New Roman" w:cs="Times New Roman"/>
          <w:sz w:val="24"/>
          <w:szCs w:val="24"/>
        </w:rPr>
        <w:t xml:space="preserve"> – 61,54%;</w:t>
      </w:r>
      <w:r w:rsidRPr="000C6E61">
        <w:rPr>
          <w:rFonts w:ascii="Times New Roman" w:hAnsi="Times New Roman" w:cs="Times New Roman"/>
          <w:b/>
          <w:sz w:val="24"/>
          <w:szCs w:val="24"/>
        </w:rPr>
        <w:t>№15</w:t>
      </w:r>
      <w:r w:rsidRPr="000C6E61">
        <w:rPr>
          <w:rFonts w:ascii="Times New Roman" w:hAnsi="Times New Roman" w:cs="Times New Roman"/>
          <w:sz w:val="24"/>
          <w:szCs w:val="24"/>
        </w:rPr>
        <w:t xml:space="preserve"> – 60%; </w:t>
      </w:r>
      <w:r w:rsidRPr="000C6E61">
        <w:rPr>
          <w:rFonts w:ascii="Times New Roman" w:hAnsi="Times New Roman" w:cs="Times New Roman"/>
          <w:b/>
          <w:sz w:val="24"/>
          <w:szCs w:val="24"/>
        </w:rPr>
        <w:t>№13</w:t>
      </w:r>
      <w:r w:rsidRPr="000C6E61">
        <w:rPr>
          <w:rFonts w:ascii="Times New Roman" w:hAnsi="Times New Roman" w:cs="Times New Roman"/>
          <w:sz w:val="24"/>
          <w:szCs w:val="24"/>
        </w:rPr>
        <w:t xml:space="preserve"> – 58,33%; </w:t>
      </w:r>
      <w:r w:rsidRPr="000C6E61">
        <w:rPr>
          <w:rFonts w:ascii="Times New Roman" w:hAnsi="Times New Roman" w:cs="Times New Roman"/>
          <w:b/>
          <w:sz w:val="24"/>
          <w:szCs w:val="24"/>
        </w:rPr>
        <w:t>№1</w:t>
      </w:r>
      <w:r w:rsidRPr="000C6E61">
        <w:rPr>
          <w:rFonts w:ascii="Times New Roman" w:hAnsi="Times New Roman" w:cs="Times New Roman"/>
          <w:sz w:val="24"/>
          <w:szCs w:val="24"/>
        </w:rPr>
        <w:t xml:space="preserve"> – 56,41%; </w:t>
      </w:r>
      <w:r w:rsidRPr="000C6E61">
        <w:rPr>
          <w:rFonts w:ascii="Times New Roman" w:hAnsi="Times New Roman" w:cs="Times New Roman"/>
          <w:b/>
          <w:sz w:val="24"/>
          <w:szCs w:val="24"/>
        </w:rPr>
        <w:t>№7</w:t>
      </w:r>
      <w:r w:rsidRPr="000C6E61">
        <w:rPr>
          <w:rFonts w:ascii="Times New Roman" w:hAnsi="Times New Roman" w:cs="Times New Roman"/>
          <w:sz w:val="24"/>
          <w:szCs w:val="24"/>
        </w:rPr>
        <w:t xml:space="preserve"> – 55,56%.  Наиболее низкий процент понизивших оценку в таких школах как: </w:t>
      </w:r>
      <w:r w:rsidRPr="000C6E61">
        <w:rPr>
          <w:rFonts w:ascii="Times New Roman" w:hAnsi="Times New Roman" w:cs="Times New Roman"/>
          <w:b/>
          <w:bCs/>
          <w:sz w:val="24"/>
          <w:szCs w:val="24"/>
        </w:rPr>
        <w:t>№ 25</w:t>
      </w:r>
      <w:r w:rsidRPr="000C6E61">
        <w:rPr>
          <w:rFonts w:ascii="Times New Roman" w:hAnsi="Times New Roman" w:cs="Times New Roman"/>
          <w:sz w:val="24"/>
          <w:szCs w:val="24"/>
        </w:rPr>
        <w:t xml:space="preserve"> – 0% ,</w:t>
      </w:r>
      <w:r w:rsidRPr="000C6E61">
        <w:rPr>
          <w:rFonts w:ascii="Times New Roman" w:hAnsi="Times New Roman" w:cs="Times New Roman"/>
          <w:b/>
          <w:bCs/>
          <w:sz w:val="24"/>
          <w:szCs w:val="24"/>
        </w:rPr>
        <w:t xml:space="preserve">№14 </w:t>
      </w:r>
      <w:r w:rsidRPr="000C6E61">
        <w:rPr>
          <w:rFonts w:ascii="Times New Roman" w:hAnsi="Times New Roman" w:cs="Times New Roman"/>
          <w:sz w:val="24"/>
          <w:szCs w:val="24"/>
        </w:rPr>
        <w:t>и</w:t>
      </w:r>
      <w:r w:rsidRPr="000C6E61">
        <w:rPr>
          <w:rFonts w:ascii="Times New Roman" w:hAnsi="Times New Roman" w:cs="Times New Roman"/>
          <w:b/>
          <w:bCs/>
          <w:sz w:val="24"/>
          <w:szCs w:val="24"/>
        </w:rPr>
        <w:t xml:space="preserve"> №17</w:t>
      </w:r>
      <w:r w:rsidRPr="000C6E61">
        <w:rPr>
          <w:rFonts w:ascii="Times New Roman" w:hAnsi="Times New Roman" w:cs="Times New Roman"/>
          <w:sz w:val="24"/>
          <w:szCs w:val="24"/>
        </w:rPr>
        <w:t xml:space="preserve"> по 13,33%; </w:t>
      </w:r>
      <w:r w:rsidRPr="000C6E61">
        <w:rPr>
          <w:rFonts w:ascii="Times New Roman" w:hAnsi="Times New Roman" w:cs="Times New Roman"/>
          <w:b/>
          <w:bCs/>
          <w:sz w:val="24"/>
          <w:szCs w:val="24"/>
        </w:rPr>
        <w:t>№11</w:t>
      </w:r>
      <w:r w:rsidRPr="000C6E61">
        <w:rPr>
          <w:rFonts w:ascii="Times New Roman" w:hAnsi="Times New Roman" w:cs="Times New Roman"/>
          <w:sz w:val="24"/>
          <w:szCs w:val="24"/>
        </w:rPr>
        <w:t xml:space="preserve"> -15,36%, что не превышает показатели СК. </w:t>
      </w:r>
      <w:proofErr w:type="gramEnd"/>
    </w:p>
    <w:p w:rsidR="00323CF9" w:rsidRPr="000C6E61" w:rsidRDefault="00323CF9" w:rsidP="00323CF9">
      <w:pPr>
        <w:spacing w:line="360" w:lineRule="auto"/>
        <w:jc w:val="both"/>
        <w:rPr>
          <w:rFonts w:ascii="Times New Roman" w:hAnsi="Times New Roman" w:cs="Times New Roman"/>
          <w:sz w:val="24"/>
          <w:szCs w:val="24"/>
        </w:rPr>
      </w:pPr>
      <w:r w:rsidRPr="000C6E61">
        <w:rPr>
          <w:rFonts w:ascii="Times New Roman" w:hAnsi="Times New Roman" w:cs="Times New Roman"/>
          <w:sz w:val="24"/>
          <w:szCs w:val="24"/>
        </w:rPr>
        <w:t xml:space="preserve">     Не подтверждение в сторону превышения годовых оценок в таких школах как №9 (19,44%линейная форма и 8,11% профильная) №10, (11,11%)№4 (11,76%), № 17(6,67%) №20 (6,67%) на фоне показателей по СК – около 4%, а по Предгорному округу около 5% </w:t>
      </w:r>
    </w:p>
    <w:p w:rsidR="00323CF9" w:rsidRPr="000C6E61" w:rsidRDefault="00323CF9" w:rsidP="00323CF9">
      <w:pPr>
        <w:pStyle w:val="a3"/>
        <w:spacing w:line="360" w:lineRule="auto"/>
        <w:ind w:left="0" w:firstLine="709"/>
        <w:jc w:val="both"/>
        <w:rPr>
          <w:rFonts w:ascii="Times New Roman" w:hAnsi="Times New Roman" w:cs="Times New Roman"/>
          <w:sz w:val="24"/>
          <w:szCs w:val="24"/>
        </w:rPr>
      </w:pPr>
      <w:r w:rsidRPr="000C6E61">
        <w:rPr>
          <w:rFonts w:ascii="Times New Roman" w:hAnsi="Times New Roman" w:cs="Times New Roman"/>
          <w:sz w:val="24"/>
          <w:szCs w:val="24"/>
        </w:rPr>
        <w:t xml:space="preserve">Соответствие годовых оценок и оценок по ВПР, более чем на 50% обучающихся, отмечается в: МБОУ СОШ </w:t>
      </w:r>
      <w:r w:rsidRPr="000C6E61">
        <w:rPr>
          <w:rFonts w:ascii="Times New Roman" w:hAnsi="Times New Roman" w:cs="Times New Roman"/>
          <w:b/>
          <w:bCs/>
          <w:sz w:val="24"/>
          <w:szCs w:val="24"/>
        </w:rPr>
        <w:t>№25</w:t>
      </w:r>
      <w:r w:rsidRPr="000C6E61">
        <w:rPr>
          <w:rFonts w:ascii="Times New Roman" w:hAnsi="Times New Roman" w:cs="Times New Roman"/>
          <w:sz w:val="24"/>
          <w:szCs w:val="24"/>
        </w:rPr>
        <w:t xml:space="preserve"> – 100%, МБОУ СОШ№</w:t>
      </w:r>
      <w:r w:rsidRPr="000C6E61">
        <w:rPr>
          <w:rFonts w:ascii="Times New Roman" w:hAnsi="Times New Roman" w:cs="Times New Roman"/>
          <w:b/>
          <w:bCs/>
          <w:sz w:val="24"/>
          <w:szCs w:val="24"/>
        </w:rPr>
        <w:t>14</w:t>
      </w:r>
      <w:r w:rsidRPr="000C6E61">
        <w:rPr>
          <w:rFonts w:ascii="Times New Roman" w:hAnsi="Times New Roman" w:cs="Times New Roman"/>
          <w:sz w:val="24"/>
          <w:szCs w:val="24"/>
        </w:rPr>
        <w:t xml:space="preserve"> – 86,67%; </w:t>
      </w:r>
      <w:r w:rsidRPr="000C6E61">
        <w:rPr>
          <w:rFonts w:ascii="Times New Roman" w:hAnsi="Times New Roman" w:cs="Times New Roman"/>
          <w:b/>
          <w:bCs/>
          <w:sz w:val="24"/>
          <w:szCs w:val="24"/>
        </w:rPr>
        <w:t>№17</w:t>
      </w:r>
      <w:r w:rsidRPr="000C6E61">
        <w:rPr>
          <w:rFonts w:ascii="Times New Roman" w:hAnsi="Times New Roman" w:cs="Times New Roman"/>
          <w:sz w:val="24"/>
          <w:szCs w:val="24"/>
        </w:rPr>
        <w:t xml:space="preserve"> – 80%; №11 – 76,92%; </w:t>
      </w:r>
      <w:r w:rsidRPr="000C6E61">
        <w:rPr>
          <w:rFonts w:ascii="Times New Roman" w:hAnsi="Times New Roman" w:cs="Times New Roman"/>
          <w:b/>
          <w:bCs/>
          <w:sz w:val="24"/>
          <w:szCs w:val="24"/>
        </w:rPr>
        <w:t>№24</w:t>
      </w:r>
      <w:r w:rsidRPr="000C6E61">
        <w:rPr>
          <w:rFonts w:ascii="Times New Roman" w:hAnsi="Times New Roman" w:cs="Times New Roman"/>
          <w:sz w:val="24"/>
          <w:szCs w:val="24"/>
        </w:rPr>
        <w:t xml:space="preserve">- 73, 33%. </w:t>
      </w:r>
    </w:p>
    <w:p w:rsidR="00323CF9" w:rsidRPr="000C6E61" w:rsidRDefault="00323CF9" w:rsidP="00323CF9">
      <w:pPr>
        <w:pStyle w:val="a3"/>
        <w:spacing w:line="360" w:lineRule="auto"/>
        <w:ind w:left="0" w:firstLine="709"/>
        <w:jc w:val="both"/>
        <w:rPr>
          <w:rFonts w:ascii="Times New Roman" w:hAnsi="Times New Roman" w:cs="Times New Roman"/>
          <w:sz w:val="24"/>
          <w:szCs w:val="24"/>
        </w:rPr>
      </w:pPr>
    </w:p>
    <w:p w:rsidR="00323CF9" w:rsidRPr="000C6E61" w:rsidRDefault="00323CF9" w:rsidP="00323CF9">
      <w:pPr>
        <w:rPr>
          <w:rFonts w:ascii="Times New Roman" w:hAnsi="Times New Roman" w:cs="Times New Roman"/>
          <w:b/>
          <w:bCs/>
          <w:sz w:val="24"/>
          <w:szCs w:val="24"/>
        </w:rPr>
      </w:pPr>
      <w:bookmarkStart w:id="13" w:name="_Hlk126678580"/>
    </w:p>
    <w:p w:rsidR="00323CF9" w:rsidRPr="000C6E61" w:rsidRDefault="00323CF9" w:rsidP="00323CF9">
      <w:pPr>
        <w:rPr>
          <w:rFonts w:ascii="Times New Roman" w:hAnsi="Times New Roman" w:cs="Times New Roman"/>
          <w:b/>
          <w:bCs/>
          <w:sz w:val="24"/>
          <w:szCs w:val="24"/>
        </w:rPr>
      </w:pPr>
    </w:p>
    <w:p w:rsidR="00323CF9" w:rsidRPr="000C6E61" w:rsidRDefault="00323CF9" w:rsidP="00323CF9">
      <w:pPr>
        <w:rPr>
          <w:rFonts w:ascii="Times New Roman" w:hAnsi="Times New Roman" w:cs="Times New Roman"/>
          <w:b/>
          <w:bCs/>
          <w:sz w:val="24"/>
          <w:szCs w:val="24"/>
        </w:rPr>
      </w:pPr>
    </w:p>
    <w:p w:rsidR="00323CF9" w:rsidRPr="000C6E61" w:rsidRDefault="00323CF9" w:rsidP="00323CF9">
      <w:pPr>
        <w:rPr>
          <w:rFonts w:ascii="Times New Roman" w:hAnsi="Times New Roman" w:cs="Times New Roman"/>
          <w:b/>
          <w:bCs/>
          <w:sz w:val="24"/>
          <w:szCs w:val="24"/>
        </w:rPr>
      </w:pPr>
    </w:p>
    <w:p w:rsidR="00323CF9" w:rsidRPr="000C6E61" w:rsidRDefault="00323CF9" w:rsidP="00323CF9">
      <w:pPr>
        <w:rPr>
          <w:rFonts w:ascii="Times New Roman" w:hAnsi="Times New Roman" w:cs="Times New Roman"/>
          <w:b/>
          <w:bCs/>
          <w:sz w:val="24"/>
          <w:szCs w:val="24"/>
        </w:rPr>
      </w:pPr>
      <w:r w:rsidRPr="000C6E61">
        <w:rPr>
          <w:rFonts w:ascii="Times New Roman" w:hAnsi="Times New Roman" w:cs="Times New Roman"/>
          <w:b/>
          <w:bCs/>
          <w:sz w:val="24"/>
          <w:szCs w:val="24"/>
        </w:rPr>
        <w:t>3.2.1.</w:t>
      </w:r>
      <w:r w:rsidRPr="000C6E61">
        <w:rPr>
          <w:rFonts w:ascii="Times New Roman" w:hAnsi="Times New Roman" w:cs="Times New Roman"/>
          <w:b/>
          <w:bCs/>
          <w:sz w:val="24"/>
          <w:szCs w:val="24"/>
        </w:rPr>
        <w:tab/>
        <w:t xml:space="preserve">Гистограмма уровня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 знаний обучающихся 8х классов за 2021- 2022 учебный год (количество обучающихся </w:t>
      </w:r>
      <w:proofErr w:type="gramStart"/>
      <w:r w:rsidRPr="000C6E61">
        <w:rPr>
          <w:rFonts w:ascii="Times New Roman" w:hAnsi="Times New Roman" w:cs="Times New Roman"/>
          <w:b/>
          <w:bCs/>
          <w:sz w:val="24"/>
          <w:szCs w:val="24"/>
        </w:rPr>
        <w:t>в</w:t>
      </w:r>
      <w:proofErr w:type="gramEnd"/>
      <w:r w:rsidRPr="000C6E61">
        <w:rPr>
          <w:rFonts w:ascii="Times New Roman" w:hAnsi="Times New Roman" w:cs="Times New Roman"/>
          <w:b/>
          <w:bCs/>
          <w:sz w:val="24"/>
          <w:szCs w:val="24"/>
        </w:rPr>
        <w:t xml:space="preserve"> % по линейной системе).</w:t>
      </w:r>
    </w:p>
    <w:bookmarkEnd w:id="13"/>
    <w:p w:rsidR="00323CF9" w:rsidRPr="000C6E61" w:rsidRDefault="00323CF9" w:rsidP="00323CF9">
      <w:pPr>
        <w:ind w:right="-286" w:hanging="993"/>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drawing>
          <wp:inline distT="0" distB="0" distL="0" distR="0" wp14:anchorId="0B01E313" wp14:editId="6270FF08">
            <wp:extent cx="6981825" cy="25527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3CF9" w:rsidRPr="000C6E61" w:rsidRDefault="00323CF9" w:rsidP="00323CF9">
      <w:pPr>
        <w:rPr>
          <w:rFonts w:ascii="Times New Roman" w:hAnsi="Times New Roman" w:cs="Times New Roman"/>
          <w:b/>
          <w:bCs/>
          <w:sz w:val="24"/>
          <w:szCs w:val="24"/>
        </w:rPr>
      </w:pPr>
    </w:p>
    <w:p w:rsidR="00323CF9" w:rsidRPr="000C6E61" w:rsidRDefault="00323CF9" w:rsidP="00323CF9">
      <w:pPr>
        <w:rPr>
          <w:rFonts w:ascii="Times New Roman" w:hAnsi="Times New Roman" w:cs="Times New Roman"/>
          <w:b/>
          <w:bCs/>
          <w:sz w:val="24"/>
          <w:szCs w:val="24"/>
        </w:rPr>
      </w:pPr>
      <w:bookmarkStart w:id="14" w:name="_Hlk127455447"/>
      <w:r w:rsidRPr="000C6E61">
        <w:rPr>
          <w:rFonts w:ascii="Times New Roman" w:hAnsi="Times New Roman" w:cs="Times New Roman"/>
          <w:b/>
          <w:bCs/>
          <w:sz w:val="24"/>
          <w:szCs w:val="24"/>
        </w:rPr>
        <w:t>3.2.2.</w:t>
      </w:r>
      <w:r w:rsidRPr="000C6E61">
        <w:rPr>
          <w:rFonts w:ascii="Times New Roman" w:hAnsi="Times New Roman" w:cs="Times New Roman"/>
          <w:b/>
          <w:bCs/>
          <w:sz w:val="24"/>
          <w:szCs w:val="24"/>
        </w:rPr>
        <w:tab/>
        <w:t xml:space="preserve">Гистограмма уровня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 знаний обучающихся 8х классов за 2021- 2022 учебный год (количество обучающихся </w:t>
      </w:r>
      <w:proofErr w:type="gramStart"/>
      <w:r w:rsidRPr="000C6E61">
        <w:rPr>
          <w:rFonts w:ascii="Times New Roman" w:hAnsi="Times New Roman" w:cs="Times New Roman"/>
          <w:b/>
          <w:bCs/>
          <w:sz w:val="24"/>
          <w:szCs w:val="24"/>
        </w:rPr>
        <w:t>в</w:t>
      </w:r>
      <w:proofErr w:type="gramEnd"/>
      <w:r w:rsidRPr="000C6E61">
        <w:rPr>
          <w:rFonts w:ascii="Times New Roman" w:hAnsi="Times New Roman" w:cs="Times New Roman"/>
          <w:b/>
          <w:bCs/>
          <w:sz w:val="24"/>
          <w:szCs w:val="24"/>
        </w:rPr>
        <w:t xml:space="preserve"> % по линейной системе).</w:t>
      </w:r>
    </w:p>
    <w:bookmarkEnd w:id="14"/>
    <w:p w:rsidR="00323CF9" w:rsidRPr="000C6E61" w:rsidRDefault="00323CF9" w:rsidP="00323CF9">
      <w:pPr>
        <w:pStyle w:val="a3"/>
        <w:ind w:left="0" w:hanging="851"/>
        <w:jc w:val="both"/>
        <w:rPr>
          <w:rFonts w:ascii="Times New Roman" w:hAnsi="Times New Roman" w:cs="Times New Roman"/>
          <w:sz w:val="24"/>
          <w:szCs w:val="24"/>
        </w:rPr>
      </w:pPr>
      <w:r w:rsidRPr="000C6E61">
        <w:rPr>
          <w:rFonts w:ascii="Times New Roman" w:hAnsi="Times New Roman" w:cs="Times New Roman"/>
          <w:noProof/>
          <w:sz w:val="24"/>
          <w:szCs w:val="24"/>
          <w:lang w:eastAsia="ru-RU"/>
        </w:rPr>
        <w:lastRenderedPageBreak/>
        <w:drawing>
          <wp:inline distT="0" distB="0" distL="0" distR="0" wp14:anchorId="23F4B96A" wp14:editId="7E79D35F">
            <wp:extent cx="6962775" cy="24955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3CF9" w:rsidRPr="000C6E61" w:rsidRDefault="00323CF9" w:rsidP="00323CF9">
      <w:pPr>
        <w:pStyle w:val="a3"/>
        <w:ind w:left="0"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Среди школ Предгорного муниципального округа, по итогам ВПР, показали 100% результат </w:t>
      </w:r>
      <w:proofErr w:type="spellStart"/>
      <w:r w:rsidRPr="000C6E61">
        <w:rPr>
          <w:rFonts w:ascii="Times New Roman" w:hAnsi="Times New Roman" w:cs="Times New Roman"/>
          <w:sz w:val="24"/>
          <w:szCs w:val="24"/>
        </w:rPr>
        <w:t>обученности</w:t>
      </w:r>
      <w:proofErr w:type="spellEnd"/>
      <w:r w:rsidRPr="000C6E61">
        <w:rPr>
          <w:rFonts w:ascii="Times New Roman" w:hAnsi="Times New Roman" w:cs="Times New Roman"/>
          <w:sz w:val="24"/>
          <w:szCs w:val="24"/>
        </w:rPr>
        <w:t xml:space="preserve"> в так образовательных учреждениях, как: СОШ</w:t>
      </w:r>
      <w:r w:rsidRPr="000C6E61">
        <w:rPr>
          <w:rFonts w:ascii="Times New Roman" w:hAnsi="Times New Roman" w:cs="Times New Roman"/>
          <w:b/>
          <w:bCs/>
          <w:sz w:val="24"/>
          <w:szCs w:val="24"/>
        </w:rPr>
        <w:t xml:space="preserve"> №2</w:t>
      </w:r>
      <w:r w:rsidRPr="000C6E61">
        <w:rPr>
          <w:rFonts w:ascii="Times New Roman" w:hAnsi="Times New Roman" w:cs="Times New Roman"/>
          <w:sz w:val="24"/>
          <w:szCs w:val="24"/>
        </w:rPr>
        <w:t xml:space="preserve">, СОШ </w:t>
      </w:r>
      <w:r w:rsidRPr="000C6E61">
        <w:rPr>
          <w:rFonts w:ascii="Times New Roman" w:hAnsi="Times New Roman" w:cs="Times New Roman"/>
          <w:b/>
          <w:bCs/>
          <w:sz w:val="24"/>
          <w:szCs w:val="24"/>
        </w:rPr>
        <w:t>№ 7</w:t>
      </w:r>
      <w:r w:rsidRPr="000C6E61">
        <w:rPr>
          <w:rFonts w:ascii="Times New Roman" w:hAnsi="Times New Roman" w:cs="Times New Roman"/>
          <w:sz w:val="24"/>
          <w:szCs w:val="24"/>
        </w:rPr>
        <w:t xml:space="preserve">, СОШ </w:t>
      </w:r>
      <w:r w:rsidRPr="000C6E61">
        <w:rPr>
          <w:rFonts w:ascii="Times New Roman" w:hAnsi="Times New Roman" w:cs="Times New Roman"/>
          <w:b/>
          <w:bCs/>
          <w:sz w:val="24"/>
          <w:szCs w:val="24"/>
        </w:rPr>
        <w:t>№10</w:t>
      </w:r>
      <w:r w:rsidRPr="000C6E61">
        <w:rPr>
          <w:rFonts w:ascii="Times New Roman" w:hAnsi="Times New Roman" w:cs="Times New Roman"/>
          <w:sz w:val="24"/>
          <w:szCs w:val="24"/>
        </w:rPr>
        <w:t>, СОШ</w:t>
      </w:r>
      <w:r w:rsidRPr="000C6E61">
        <w:rPr>
          <w:rFonts w:ascii="Times New Roman" w:hAnsi="Times New Roman" w:cs="Times New Roman"/>
          <w:b/>
          <w:bCs/>
          <w:sz w:val="24"/>
          <w:szCs w:val="24"/>
        </w:rPr>
        <w:t>№4</w:t>
      </w:r>
      <w:r w:rsidRPr="000C6E61">
        <w:rPr>
          <w:rFonts w:ascii="Times New Roman" w:hAnsi="Times New Roman" w:cs="Times New Roman"/>
          <w:sz w:val="24"/>
          <w:szCs w:val="24"/>
        </w:rPr>
        <w:t xml:space="preserve">, СОШ </w:t>
      </w:r>
      <w:r w:rsidRPr="000C6E61">
        <w:rPr>
          <w:rFonts w:ascii="Times New Roman" w:hAnsi="Times New Roman" w:cs="Times New Roman"/>
          <w:b/>
          <w:bCs/>
          <w:sz w:val="24"/>
          <w:szCs w:val="24"/>
        </w:rPr>
        <w:t>№25</w:t>
      </w:r>
      <w:r w:rsidRPr="000C6E61">
        <w:rPr>
          <w:rFonts w:ascii="Times New Roman" w:hAnsi="Times New Roman" w:cs="Times New Roman"/>
          <w:sz w:val="24"/>
          <w:szCs w:val="24"/>
        </w:rPr>
        <w:t>, СОШ</w:t>
      </w:r>
      <w:r w:rsidRPr="000C6E61">
        <w:rPr>
          <w:rFonts w:ascii="Times New Roman" w:hAnsi="Times New Roman" w:cs="Times New Roman"/>
          <w:b/>
          <w:bCs/>
          <w:sz w:val="24"/>
          <w:szCs w:val="24"/>
        </w:rPr>
        <w:t>№24</w:t>
      </w:r>
      <w:r w:rsidRPr="000C6E61">
        <w:rPr>
          <w:rFonts w:ascii="Times New Roman" w:hAnsi="Times New Roman" w:cs="Times New Roman"/>
          <w:sz w:val="24"/>
          <w:szCs w:val="24"/>
        </w:rPr>
        <w:t>.</w:t>
      </w:r>
    </w:p>
    <w:p w:rsidR="00323CF9" w:rsidRPr="000C6E61" w:rsidRDefault="00323CF9" w:rsidP="00323CF9">
      <w:pPr>
        <w:pStyle w:val="a3"/>
        <w:ind w:left="0" w:firstLine="567"/>
        <w:jc w:val="both"/>
        <w:rPr>
          <w:rFonts w:ascii="Times New Roman" w:hAnsi="Times New Roman" w:cs="Times New Roman"/>
          <w:sz w:val="24"/>
          <w:szCs w:val="24"/>
        </w:rPr>
      </w:pPr>
      <w:r w:rsidRPr="000C6E61">
        <w:rPr>
          <w:rFonts w:ascii="Times New Roman" w:hAnsi="Times New Roman" w:cs="Times New Roman"/>
          <w:sz w:val="24"/>
          <w:szCs w:val="24"/>
        </w:rPr>
        <w:t xml:space="preserve">Наименьший порог </w:t>
      </w:r>
      <w:proofErr w:type="spellStart"/>
      <w:r w:rsidRPr="000C6E61">
        <w:rPr>
          <w:rFonts w:ascii="Times New Roman" w:hAnsi="Times New Roman" w:cs="Times New Roman"/>
          <w:sz w:val="24"/>
          <w:szCs w:val="24"/>
        </w:rPr>
        <w:t>обученности</w:t>
      </w:r>
      <w:proofErr w:type="spellEnd"/>
      <w:r w:rsidRPr="000C6E61">
        <w:rPr>
          <w:rFonts w:ascii="Times New Roman" w:hAnsi="Times New Roman" w:cs="Times New Roman"/>
          <w:sz w:val="24"/>
          <w:szCs w:val="24"/>
        </w:rPr>
        <w:t xml:space="preserve"> не опускается ниже 80%, и в среднем, соответствует уровню Ставропольского края – 93,2%.</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Качество знаний, в целом по округу, находится на низком уровне и не превышает 50% отметки, а в отдельных школах наблюдается катастрофически низкий уровень. Обучающие МБОУ СОШ</w:t>
      </w:r>
      <w:r w:rsidRPr="000C6E61">
        <w:rPr>
          <w:rFonts w:ascii="Times New Roman" w:hAnsi="Times New Roman" w:cs="Times New Roman"/>
          <w:b/>
          <w:bCs/>
          <w:sz w:val="24"/>
          <w:szCs w:val="24"/>
        </w:rPr>
        <w:t xml:space="preserve"> №3</w:t>
      </w:r>
      <w:r w:rsidRPr="000C6E61">
        <w:rPr>
          <w:rFonts w:ascii="Times New Roman" w:hAnsi="Times New Roman" w:cs="Times New Roman"/>
          <w:sz w:val="24"/>
          <w:szCs w:val="24"/>
        </w:rPr>
        <w:t xml:space="preserve"> – 9,09%; </w:t>
      </w:r>
      <w:r w:rsidRPr="000C6E61">
        <w:rPr>
          <w:rFonts w:ascii="Times New Roman" w:hAnsi="Times New Roman" w:cs="Times New Roman"/>
          <w:b/>
          <w:bCs/>
          <w:sz w:val="24"/>
          <w:szCs w:val="24"/>
        </w:rPr>
        <w:t>№15</w:t>
      </w:r>
      <w:r w:rsidRPr="000C6E61">
        <w:rPr>
          <w:rFonts w:ascii="Times New Roman" w:hAnsi="Times New Roman" w:cs="Times New Roman"/>
          <w:sz w:val="24"/>
          <w:szCs w:val="24"/>
        </w:rPr>
        <w:t xml:space="preserve"> – 10%; </w:t>
      </w:r>
      <w:r w:rsidRPr="000C6E61">
        <w:rPr>
          <w:rFonts w:ascii="Times New Roman" w:hAnsi="Times New Roman" w:cs="Times New Roman"/>
          <w:b/>
          <w:bCs/>
          <w:sz w:val="24"/>
          <w:szCs w:val="24"/>
        </w:rPr>
        <w:t xml:space="preserve">№28 </w:t>
      </w:r>
      <w:r w:rsidRPr="000C6E61">
        <w:rPr>
          <w:rFonts w:ascii="Times New Roman" w:hAnsi="Times New Roman" w:cs="Times New Roman"/>
          <w:sz w:val="24"/>
          <w:szCs w:val="24"/>
        </w:rPr>
        <w:t xml:space="preserve">– 17, 64%; </w:t>
      </w:r>
      <w:r w:rsidRPr="000C6E61">
        <w:rPr>
          <w:rFonts w:ascii="Times New Roman" w:hAnsi="Times New Roman" w:cs="Times New Roman"/>
          <w:b/>
          <w:bCs/>
          <w:sz w:val="24"/>
          <w:szCs w:val="24"/>
        </w:rPr>
        <w:t>№1</w:t>
      </w:r>
      <w:r w:rsidRPr="000C6E61">
        <w:rPr>
          <w:rFonts w:ascii="Times New Roman" w:hAnsi="Times New Roman" w:cs="Times New Roman"/>
          <w:sz w:val="24"/>
          <w:szCs w:val="24"/>
        </w:rPr>
        <w:t xml:space="preserve">- 25,65% </w:t>
      </w:r>
      <w:r w:rsidRPr="000C6E61">
        <w:rPr>
          <w:rFonts w:ascii="Times New Roman" w:hAnsi="Times New Roman" w:cs="Times New Roman"/>
          <w:b/>
          <w:bCs/>
          <w:sz w:val="24"/>
          <w:szCs w:val="24"/>
        </w:rPr>
        <w:t>№20</w:t>
      </w:r>
      <w:r w:rsidRPr="000C6E61">
        <w:rPr>
          <w:rFonts w:ascii="Times New Roman" w:hAnsi="Times New Roman" w:cs="Times New Roman"/>
          <w:sz w:val="24"/>
          <w:szCs w:val="24"/>
        </w:rPr>
        <w:t xml:space="preserve"> – 31,21% </w:t>
      </w:r>
      <w:r w:rsidRPr="000C6E61">
        <w:rPr>
          <w:rFonts w:ascii="Times New Roman" w:hAnsi="Times New Roman" w:cs="Times New Roman"/>
          <w:b/>
          <w:bCs/>
          <w:sz w:val="24"/>
          <w:szCs w:val="24"/>
        </w:rPr>
        <w:t xml:space="preserve">№24 – </w:t>
      </w:r>
      <w:r w:rsidRPr="000C6E61">
        <w:rPr>
          <w:rFonts w:ascii="Times New Roman" w:hAnsi="Times New Roman" w:cs="Times New Roman"/>
          <w:sz w:val="24"/>
          <w:szCs w:val="24"/>
        </w:rPr>
        <w:t>33,33%.</w:t>
      </w: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Достаточно высокие показатели качества знаний наблюдаются в СОШ </w:t>
      </w:r>
      <w:r w:rsidRPr="000C6E61">
        <w:rPr>
          <w:rFonts w:ascii="Times New Roman" w:hAnsi="Times New Roman" w:cs="Times New Roman"/>
          <w:b/>
          <w:bCs/>
          <w:sz w:val="24"/>
          <w:szCs w:val="24"/>
        </w:rPr>
        <w:t>№9</w:t>
      </w:r>
      <w:r w:rsidRPr="000C6E61">
        <w:rPr>
          <w:rFonts w:ascii="Times New Roman" w:hAnsi="Times New Roman" w:cs="Times New Roman"/>
          <w:sz w:val="24"/>
          <w:szCs w:val="24"/>
        </w:rPr>
        <w:t xml:space="preserve"> – 64,87%; </w:t>
      </w:r>
      <w:r w:rsidRPr="000C6E61">
        <w:rPr>
          <w:rFonts w:ascii="Times New Roman" w:hAnsi="Times New Roman" w:cs="Times New Roman"/>
          <w:b/>
          <w:bCs/>
          <w:sz w:val="24"/>
          <w:szCs w:val="24"/>
        </w:rPr>
        <w:t>№13</w:t>
      </w:r>
      <w:r w:rsidRPr="000C6E61">
        <w:rPr>
          <w:rFonts w:ascii="Times New Roman" w:hAnsi="Times New Roman" w:cs="Times New Roman"/>
          <w:sz w:val="24"/>
          <w:szCs w:val="24"/>
        </w:rPr>
        <w:t xml:space="preserve"> – 58,33%; </w:t>
      </w:r>
      <w:r w:rsidRPr="000C6E61">
        <w:rPr>
          <w:rFonts w:ascii="Times New Roman" w:hAnsi="Times New Roman" w:cs="Times New Roman"/>
          <w:b/>
          <w:bCs/>
          <w:sz w:val="24"/>
          <w:szCs w:val="24"/>
        </w:rPr>
        <w:t>№10</w:t>
      </w:r>
      <w:r w:rsidRPr="000C6E61">
        <w:rPr>
          <w:rFonts w:ascii="Times New Roman" w:hAnsi="Times New Roman" w:cs="Times New Roman"/>
          <w:sz w:val="24"/>
          <w:szCs w:val="24"/>
        </w:rPr>
        <w:t xml:space="preserve"> – 55,56%. </w:t>
      </w:r>
    </w:p>
    <w:p w:rsidR="00323CF9" w:rsidRPr="000C6E61" w:rsidRDefault="00323CF9" w:rsidP="00323CF9">
      <w:pPr>
        <w:pStyle w:val="a3"/>
        <w:rPr>
          <w:rFonts w:ascii="Times New Roman" w:hAnsi="Times New Roman" w:cs="Times New Roman"/>
          <w:sz w:val="24"/>
          <w:szCs w:val="24"/>
        </w:rPr>
      </w:pPr>
    </w:p>
    <w:p w:rsidR="00323CF9" w:rsidRPr="000C6E61" w:rsidRDefault="00323CF9" w:rsidP="00323CF9">
      <w:pPr>
        <w:pStyle w:val="a3"/>
        <w:ind w:left="0" w:firstLine="567"/>
        <w:jc w:val="both"/>
        <w:rPr>
          <w:rFonts w:ascii="Times New Roman" w:hAnsi="Times New Roman" w:cs="Times New Roman"/>
          <w:sz w:val="24"/>
          <w:szCs w:val="24"/>
        </w:rPr>
        <w:sectPr w:rsidR="00323CF9" w:rsidRPr="000C6E61" w:rsidSect="00133AB3">
          <w:pgSz w:w="16838" w:h="11906" w:orient="landscape" w:code="9"/>
          <w:pgMar w:top="851" w:right="567" w:bottom="709" w:left="1134" w:header="709" w:footer="709" w:gutter="0"/>
          <w:cols w:space="708"/>
          <w:docGrid w:linePitch="360"/>
        </w:sectPr>
      </w:pPr>
    </w:p>
    <w:p w:rsidR="00323CF9" w:rsidRPr="000C6E61" w:rsidRDefault="00323CF9" w:rsidP="00323CF9">
      <w:pPr>
        <w:pStyle w:val="a3"/>
        <w:ind w:left="0" w:firstLine="567"/>
        <w:jc w:val="both"/>
        <w:rPr>
          <w:rFonts w:ascii="Times New Roman" w:hAnsi="Times New Roman" w:cs="Times New Roman"/>
          <w:sz w:val="24"/>
          <w:szCs w:val="24"/>
        </w:rPr>
      </w:pPr>
    </w:p>
    <w:p w:rsidR="00323CF9" w:rsidRPr="000C6E61" w:rsidRDefault="00323CF9" w:rsidP="00323CF9">
      <w:pPr>
        <w:pStyle w:val="a3"/>
        <w:ind w:firstLine="567"/>
        <w:jc w:val="both"/>
        <w:rPr>
          <w:rFonts w:ascii="Times New Roman" w:hAnsi="Times New Roman" w:cs="Times New Roman"/>
          <w:b/>
          <w:bCs/>
          <w:sz w:val="24"/>
          <w:szCs w:val="24"/>
        </w:rPr>
      </w:pPr>
      <w:r w:rsidRPr="000C6E61">
        <w:rPr>
          <w:rFonts w:ascii="Times New Roman" w:hAnsi="Times New Roman" w:cs="Times New Roman"/>
          <w:b/>
          <w:bCs/>
          <w:sz w:val="24"/>
          <w:szCs w:val="24"/>
        </w:rPr>
        <w:t>3.3.</w:t>
      </w:r>
      <w:r w:rsidRPr="000C6E61">
        <w:rPr>
          <w:rFonts w:ascii="Times New Roman" w:hAnsi="Times New Roman" w:cs="Times New Roman"/>
          <w:b/>
          <w:bCs/>
          <w:sz w:val="24"/>
          <w:szCs w:val="24"/>
        </w:rPr>
        <w:tab/>
        <w:t xml:space="preserve">Выполнения заданий Всероссийской проверочной работы для школьников 8х классов образовательных учреждений Предгорного муниципального округа.  </w:t>
      </w:r>
    </w:p>
    <w:p w:rsidR="00323CF9" w:rsidRPr="000C6E61" w:rsidRDefault="00323CF9" w:rsidP="00323CF9">
      <w:pPr>
        <w:pStyle w:val="a3"/>
        <w:ind w:firstLine="567"/>
        <w:jc w:val="both"/>
        <w:rPr>
          <w:rFonts w:ascii="Times New Roman" w:hAnsi="Times New Roman" w:cs="Times New Roman"/>
          <w:b/>
          <w:bCs/>
          <w:sz w:val="24"/>
          <w:szCs w:val="24"/>
        </w:rPr>
      </w:pPr>
    </w:p>
    <w:p w:rsidR="00323CF9" w:rsidRPr="000C6E61" w:rsidRDefault="00323CF9" w:rsidP="00323CF9">
      <w:pPr>
        <w:pStyle w:val="a3"/>
        <w:ind w:left="0" w:firstLine="567"/>
        <w:jc w:val="center"/>
        <w:rPr>
          <w:rFonts w:ascii="Times New Roman" w:hAnsi="Times New Roman" w:cs="Times New Roman"/>
          <w:b/>
          <w:bCs/>
          <w:sz w:val="24"/>
          <w:szCs w:val="24"/>
        </w:rPr>
      </w:pPr>
      <w:bookmarkStart w:id="15" w:name="_Hlk126775664"/>
      <w:r w:rsidRPr="000C6E61">
        <w:rPr>
          <w:rFonts w:ascii="Times New Roman" w:hAnsi="Times New Roman" w:cs="Times New Roman"/>
          <w:b/>
          <w:bCs/>
          <w:sz w:val="24"/>
          <w:szCs w:val="24"/>
        </w:rPr>
        <w:t>3.3.1.</w:t>
      </w:r>
      <w:r w:rsidRPr="000C6E61">
        <w:rPr>
          <w:rFonts w:ascii="Times New Roman" w:hAnsi="Times New Roman" w:cs="Times New Roman"/>
          <w:b/>
          <w:bCs/>
          <w:sz w:val="24"/>
          <w:szCs w:val="24"/>
        </w:rPr>
        <w:tab/>
        <w:t>График выполнения заданий ВПР обучающимися 8х классов, обучающихся по базовому уровню (линейной системе</w:t>
      </w:r>
      <w:proofErr w:type="gramStart"/>
      <w:r w:rsidRPr="000C6E61">
        <w:rPr>
          <w:rFonts w:ascii="Times New Roman" w:hAnsi="Times New Roman" w:cs="Times New Roman"/>
          <w:b/>
          <w:bCs/>
          <w:sz w:val="24"/>
          <w:szCs w:val="24"/>
        </w:rPr>
        <w:t xml:space="preserve"> )</w:t>
      </w:r>
      <w:proofErr w:type="gramEnd"/>
      <w:r w:rsidRPr="000C6E61">
        <w:rPr>
          <w:rFonts w:ascii="Times New Roman" w:hAnsi="Times New Roman" w:cs="Times New Roman"/>
          <w:b/>
          <w:bCs/>
          <w:sz w:val="24"/>
          <w:szCs w:val="24"/>
        </w:rPr>
        <w:t xml:space="preserve">     обучения.</w:t>
      </w:r>
    </w:p>
    <w:bookmarkEnd w:id="15"/>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pStyle w:val="a3"/>
        <w:ind w:left="0" w:hanging="1134"/>
        <w:jc w:val="both"/>
        <w:rPr>
          <w:rFonts w:ascii="Times New Roman" w:hAnsi="Times New Roman" w:cs="Times New Roman"/>
          <w:sz w:val="24"/>
          <w:szCs w:val="24"/>
        </w:rPr>
      </w:pPr>
      <w:r w:rsidRPr="000C6E61">
        <w:rPr>
          <w:rFonts w:ascii="Times New Roman" w:hAnsi="Times New Roman" w:cs="Times New Roman"/>
          <w:noProof/>
          <w:sz w:val="24"/>
          <w:szCs w:val="24"/>
          <w:lang w:eastAsia="ru-RU"/>
        </w:rPr>
        <w:drawing>
          <wp:inline distT="0" distB="0" distL="0" distR="0" wp14:anchorId="22AEE8BD" wp14:editId="2B234C7D">
            <wp:extent cx="10496550" cy="4010025"/>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23CF9" w:rsidRPr="000C6E61" w:rsidRDefault="00323CF9" w:rsidP="00323CF9">
      <w:pPr>
        <w:pStyle w:val="a3"/>
        <w:ind w:left="0" w:firstLine="567"/>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b/>
          <w:bCs/>
          <w:sz w:val="24"/>
          <w:szCs w:val="24"/>
        </w:rPr>
      </w:pPr>
    </w:p>
    <w:p w:rsidR="00323CF9" w:rsidRPr="000C6E61" w:rsidRDefault="00323CF9" w:rsidP="00323CF9">
      <w:pPr>
        <w:jc w:val="both"/>
        <w:rPr>
          <w:rFonts w:ascii="Times New Roman" w:hAnsi="Times New Roman" w:cs="Times New Roman"/>
          <w:b/>
          <w:bCs/>
          <w:sz w:val="24"/>
          <w:szCs w:val="24"/>
        </w:rPr>
      </w:pPr>
    </w:p>
    <w:p w:rsidR="00323CF9" w:rsidRPr="000C6E61" w:rsidRDefault="00323CF9" w:rsidP="00323CF9">
      <w:pPr>
        <w:jc w:val="both"/>
        <w:rPr>
          <w:rFonts w:ascii="Times New Roman" w:hAnsi="Times New Roman" w:cs="Times New Roman"/>
          <w:b/>
          <w:bCs/>
          <w:sz w:val="24"/>
          <w:szCs w:val="24"/>
        </w:rPr>
      </w:pPr>
    </w:p>
    <w:p w:rsidR="00323CF9" w:rsidRPr="000C6E61" w:rsidRDefault="00323CF9" w:rsidP="00323CF9">
      <w:pPr>
        <w:jc w:val="both"/>
        <w:rPr>
          <w:rFonts w:ascii="Times New Roman" w:hAnsi="Times New Roman" w:cs="Times New Roman"/>
          <w:b/>
          <w:bCs/>
          <w:sz w:val="24"/>
          <w:szCs w:val="24"/>
        </w:rPr>
      </w:pPr>
    </w:p>
    <w:p w:rsidR="00323CF9" w:rsidRPr="000C6E61" w:rsidRDefault="00323CF9" w:rsidP="00323CF9">
      <w:pPr>
        <w:jc w:val="both"/>
        <w:rPr>
          <w:rFonts w:ascii="Times New Roman" w:hAnsi="Times New Roman" w:cs="Times New Roman"/>
          <w:b/>
          <w:bCs/>
          <w:sz w:val="24"/>
          <w:szCs w:val="24"/>
        </w:rPr>
      </w:pPr>
      <w:r w:rsidRPr="000C6E61">
        <w:rPr>
          <w:rFonts w:ascii="Times New Roman" w:hAnsi="Times New Roman" w:cs="Times New Roman"/>
          <w:b/>
          <w:bCs/>
          <w:sz w:val="24"/>
          <w:szCs w:val="24"/>
        </w:rPr>
        <w:t>3.3.2.</w:t>
      </w:r>
      <w:r w:rsidRPr="000C6E61">
        <w:rPr>
          <w:rFonts w:ascii="Times New Roman" w:hAnsi="Times New Roman" w:cs="Times New Roman"/>
          <w:b/>
          <w:bCs/>
          <w:sz w:val="24"/>
          <w:szCs w:val="24"/>
        </w:rPr>
        <w:tab/>
      </w:r>
      <w:bookmarkStart w:id="16" w:name="_Hlk127459604"/>
      <w:r w:rsidRPr="000C6E61">
        <w:rPr>
          <w:rFonts w:ascii="Times New Roman" w:hAnsi="Times New Roman" w:cs="Times New Roman"/>
          <w:b/>
          <w:bCs/>
          <w:sz w:val="24"/>
          <w:szCs w:val="24"/>
        </w:rPr>
        <w:t>График выполнения заданий ВПР обучающимися 8х классов, обучающихся по линейно</w:t>
      </w:r>
      <w:proofErr w:type="gramStart"/>
      <w:r w:rsidRPr="000C6E61">
        <w:rPr>
          <w:rFonts w:ascii="Times New Roman" w:hAnsi="Times New Roman" w:cs="Times New Roman"/>
          <w:b/>
          <w:bCs/>
          <w:sz w:val="24"/>
          <w:szCs w:val="24"/>
        </w:rPr>
        <w:t>й(</w:t>
      </w:r>
      <w:proofErr w:type="gramEnd"/>
      <w:r w:rsidRPr="000C6E61">
        <w:rPr>
          <w:rFonts w:ascii="Times New Roman" w:hAnsi="Times New Roman" w:cs="Times New Roman"/>
          <w:b/>
          <w:bCs/>
          <w:sz w:val="24"/>
          <w:szCs w:val="24"/>
        </w:rPr>
        <w:t>профильной) системе обучения.</w:t>
      </w:r>
      <w:bookmarkEnd w:id="16"/>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noProof/>
          <w:sz w:val="24"/>
          <w:szCs w:val="24"/>
          <w:lang w:eastAsia="ru-RU"/>
        </w:rPr>
        <w:drawing>
          <wp:inline distT="0" distB="0" distL="0" distR="0" wp14:anchorId="043A293C" wp14:editId="464CA3C2">
            <wp:extent cx="9499600" cy="35242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p>
    <w:p w:rsidR="00323CF9" w:rsidRPr="000C6E61" w:rsidRDefault="00323CF9" w:rsidP="00323CF9">
      <w:pPr>
        <w:jc w:val="both"/>
        <w:rPr>
          <w:rFonts w:ascii="Times New Roman" w:hAnsi="Times New Roman" w:cs="Times New Roman"/>
          <w:sz w:val="24"/>
          <w:szCs w:val="24"/>
        </w:rPr>
      </w:pPr>
      <w:r w:rsidRPr="000C6E61">
        <w:rPr>
          <w:rFonts w:ascii="Times New Roman" w:hAnsi="Times New Roman" w:cs="Times New Roman"/>
          <w:sz w:val="24"/>
          <w:szCs w:val="24"/>
        </w:rPr>
        <w:t xml:space="preserve">              При анализе выполнения заданий ВПР по биологии в 8х классах обнаружена тенденция неравномерного уровня выполнения заданий. </w:t>
      </w:r>
      <w:proofErr w:type="gramStart"/>
      <w:r w:rsidRPr="000C6E61">
        <w:rPr>
          <w:rFonts w:ascii="Times New Roman" w:hAnsi="Times New Roman" w:cs="Times New Roman"/>
          <w:sz w:val="24"/>
          <w:szCs w:val="24"/>
        </w:rPr>
        <w:t>Разницу в выполнении одного и того же задания обучающимися разных образовательных учреждения можно обнаружить в пределах от 5% до 97,78%  - задание №2 базовый уровень.</w:t>
      </w:r>
      <w:proofErr w:type="gramEnd"/>
      <w:r w:rsidRPr="000C6E61">
        <w:rPr>
          <w:rFonts w:ascii="Times New Roman" w:hAnsi="Times New Roman" w:cs="Times New Roman"/>
          <w:sz w:val="24"/>
          <w:szCs w:val="24"/>
        </w:rPr>
        <w:t xml:space="preserve"> Амплитуда выполнения разных задани</w:t>
      </w:r>
      <w:proofErr w:type="gramStart"/>
      <w:r w:rsidRPr="000C6E61">
        <w:rPr>
          <w:rFonts w:ascii="Times New Roman" w:hAnsi="Times New Roman" w:cs="Times New Roman"/>
          <w:sz w:val="24"/>
          <w:szCs w:val="24"/>
        </w:rPr>
        <w:t>1</w:t>
      </w:r>
      <w:proofErr w:type="gramEnd"/>
      <w:r w:rsidRPr="000C6E61">
        <w:rPr>
          <w:rFonts w:ascii="Times New Roman" w:hAnsi="Times New Roman" w:cs="Times New Roman"/>
          <w:sz w:val="24"/>
          <w:szCs w:val="24"/>
        </w:rPr>
        <w:t xml:space="preserve"> от 0% и до  100%, учениками одной школы - №7. При этом такая тенденция наблюдается и в профильной системе и базовой. Тенденция большого количество вопросов вызвавших затруднения, наблюдается в ряде школ, не зависимо от линии обучения. </w:t>
      </w:r>
    </w:p>
    <w:p w:rsidR="00323CF9" w:rsidRPr="000C6E61" w:rsidRDefault="00323CF9" w:rsidP="00323CF9">
      <w:pPr>
        <w:rPr>
          <w:rFonts w:ascii="Times New Roman" w:hAnsi="Times New Roman" w:cs="Times New Roman"/>
          <w:sz w:val="24"/>
          <w:szCs w:val="24"/>
        </w:rPr>
      </w:pPr>
      <w:r w:rsidRPr="000C6E61">
        <w:rPr>
          <w:rFonts w:ascii="Times New Roman" w:hAnsi="Times New Roman" w:cs="Times New Roman"/>
          <w:sz w:val="24"/>
          <w:szCs w:val="24"/>
        </w:rPr>
        <w:t xml:space="preserve">       По базовому курсу обучения объем </w:t>
      </w:r>
      <w:proofErr w:type="gramStart"/>
      <w:r w:rsidRPr="000C6E61">
        <w:rPr>
          <w:rFonts w:ascii="Times New Roman" w:hAnsi="Times New Roman" w:cs="Times New Roman"/>
          <w:sz w:val="24"/>
          <w:szCs w:val="24"/>
        </w:rPr>
        <w:t>заданий</w:t>
      </w:r>
      <w:proofErr w:type="gramEnd"/>
      <w:r w:rsidRPr="000C6E61">
        <w:rPr>
          <w:rFonts w:ascii="Times New Roman" w:hAnsi="Times New Roman" w:cs="Times New Roman"/>
          <w:sz w:val="24"/>
          <w:szCs w:val="24"/>
        </w:rPr>
        <w:t xml:space="preserve"> и уровень сложности был ниже, чем по профильному курсу. </w:t>
      </w:r>
    </w:p>
    <w:p w:rsidR="00323CF9" w:rsidRPr="000C6E61" w:rsidRDefault="00323CF9" w:rsidP="00323CF9">
      <w:pPr>
        <w:rPr>
          <w:rFonts w:ascii="Times New Roman" w:hAnsi="Times New Roman" w:cs="Times New Roman"/>
          <w:sz w:val="24"/>
          <w:szCs w:val="24"/>
        </w:rPr>
        <w:sectPr w:rsidR="00323CF9" w:rsidRPr="000C6E61" w:rsidSect="00133AB3">
          <w:pgSz w:w="16838" w:h="11906" w:orient="landscape" w:code="9"/>
          <w:pgMar w:top="851" w:right="567" w:bottom="709" w:left="1134" w:header="709" w:footer="709" w:gutter="0"/>
          <w:cols w:space="708"/>
          <w:docGrid w:linePitch="360"/>
        </w:sectPr>
      </w:pPr>
      <w:r w:rsidRPr="000C6E61">
        <w:rPr>
          <w:rFonts w:ascii="Times New Roman" w:hAnsi="Times New Roman" w:cs="Times New Roman"/>
          <w:sz w:val="24"/>
          <w:szCs w:val="24"/>
        </w:rPr>
        <w:t xml:space="preserve"> </w:t>
      </w:r>
    </w:p>
    <w:p w:rsidR="00323CF9" w:rsidRPr="000C6E61" w:rsidRDefault="00323CF9" w:rsidP="00C57228">
      <w:pPr>
        <w:pStyle w:val="a3"/>
        <w:numPr>
          <w:ilvl w:val="0"/>
          <w:numId w:val="12"/>
        </w:numPr>
        <w:spacing w:line="240" w:lineRule="auto"/>
        <w:ind w:left="0" w:firstLine="567"/>
        <w:jc w:val="both"/>
        <w:rPr>
          <w:rFonts w:ascii="Times New Roman" w:hAnsi="Times New Roman" w:cs="Times New Roman"/>
          <w:b/>
          <w:sz w:val="24"/>
          <w:szCs w:val="24"/>
        </w:rPr>
      </w:pPr>
      <w:r w:rsidRPr="000C6E61">
        <w:rPr>
          <w:rFonts w:ascii="Times New Roman" w:hAnsi="Times New Roman" w:cs="Times New Roman"/>
          <w:b/>
          <w:sz w:val="24"/>
          <w:szCs w:val="24"/>
        </w:rPr>
        <w:lastRenderedPageBreak/>
        <w:t>9 класс.</w:t>
      </w:r>
    </w:p>
    <w:p w:rsidR="00323CF9" w:rsidRPr="000C6E61" w:rsidRDefault="00323CF9" w:rsidP="00323CF9">
      <w:pPr>
        <w:pStyle w:val="a3"/>
        <w:ind w:left="567"/>
        <w:jc w:val="both"/>
        <w:rPr>
          <w:rFonts w:ascii="Times New Roman" w:hAnsi="Times New Roman" w:cs="Times New Roman"/>
          <w:bCs/>
          <w:sz w:val="24"/>
          <w:szCs w:val="24"/>
        </w:rPr>
      </w:pPr>
    </w:p>
    <w:p w:rsidR="00323CF9" w:rsidRPr="000C6E61" w:rsidRDefault="00323CF9" w:rsidP="00323CF9">
      <w:pPr>
        <w:pStyle w:val="a3"/>
        <w:ind w:left="142" w:firstLine="425"/>
        <w:jc w:val="both"/>
        <w:rPr>
          <w:rFonts w:ascii="Times New Roman" w:hAnsi="Times New Roman" w:cs="Times New Roman"/>
          <w:bCs/>
          <w:sz w:val="24"/>
          <w:szCs w:val="24"/>
        </w:rPr>
      </w:pPr>
      <w:r w:rsidRPr="000C6E61">
        <w:rPr>
          <w:rFonts w:ascii="Times New Roman" w:hAnsi="Times New Roman" w:cs="Times New Roman"/>
          <w:bCs/>
          <w:sz w:val="24"/>
          <w:szCs w:val="24"/>
        </w:rPr>
        <w:t xml:space="preserve">Назначение ВПР по биологии – оценить уровень общеобразовательной подготовки </w:t>
      </w:r>
      <w:proofErr w:type="gramStart"/>
      <w:r w:rsidRPr="000C6E61">
        <w:rPr>
          <w:rFonts w:ascii="Times New Roman" w:hAnsi="Times New Roman" w:cs="Times New Roman"/>
          <w:bCs/>
          <w:sz w:val="24"/>
          <w:szCs w:val="24"/>
        </w:rPr>
        <w:t>обучающихся</w:t>
      </w:r>
      <w:proofErr w:type="gramEnd"/>
      <w:r w:rsidRPr="000C6E61">
        <w:rPr>
          <w:rFonts w:ascii="Times New Roman" w:hAnsi="Times New Roman" w:cs="Times New Roman"/>
          <w:bCs/>
          <w:sz w:val="24"/>
          <w:szCs w:val="24"/>
        </w:rPr>
        <w:t xml:space="preserve"> 9 класса в соответствии с требованиями ФГОС.</w:t>
      </w:r>
    </w:p>
    <w:p w:rsidR="00323CF9" w:rsidRPr="000C6E61" w:rsidRDefault="00323CF9" w:rsidP="00323CF9">
      <w:pPr>
        <w:pStyle w:val="a3"/>
        <w:ind w:left="142" w:firstLine="425"/>
        <w:jc w:val="both"/>
        <w:rPr>
          <w:rFonts w:ascii="Times New Roman" w:hAnsi="Times New Roman" w:cs="Times New Roman"/>
          <w:bCs/>
          <w:sz w:val="24"/>
          <w:szCs w:val="24"/>
        </w:rPr>
      </w:pPr>
      <w:r w:rsidRPr="000C6E61">
        <w:rPr>
          <w:rFonts w:ascii="Times New Roman" w:hAnsi="Times New Roman" w:cs="Times New Roman"/>
          <w:bCs/>
          <w:sz w:val="24"/>
          <w:szCs w:val="24"/>
        </w:rPr>
        <w:t xml:space="preserve">На выполнение проверочной работы было отведено  60 минут. </w:t>
      </w:r>
    </w:p>
    <w:p w:rsidR="00323CF9" w:rsidRPr="000C6E61" w:rsidRDefault="00323CF9" w:rsidP="00323CF9">
      <w:pPr>
        <w:pStyle w:val="a3"/>
        <w:ind w:left="142" w:firstLine="425"/>
        <w:jc w:val="both"/>
        <w:rPr>
          <w:rFonts w:ascii="Times New Roman" w:hAnsi="Times New Roman" w:cs="Times New Roman"/>
          <w:bCs/>
          <w:sz w:val="24"/>
          <w:szCs w:val="24"/>
        </w:rPr>
      </w:pPr>
      <w:r w:rsidRPr="000C6E61">
        <w:rPr>
          <w:rFonts w:ascii="Times New Roman" w:hAnsi="Times New Roman" w:cs="Times New Roman"/>
          <w:bCs/>
          <w:sz w:val="24"/>
          <w:szCs w:val="24"/>
        </w:rPr>
        <w:t>Каждый вариант ВПР состоит из 18 заданий, различающихся формой и уровнем сложности. В работе предложены следующие разновидности заданий:</w:t>
      </w:r>
    </w:p>
    <w:p w:rsidR="00323CF9" w:rsidRPr="000C6E61" w:rsidRDefault="00323CF9" w:rsidP="00323CF9">
      <w:pPr>
        <w:pStyle w:val="a3"/>
        <w:ind w:left="142" w:firstLine="425"/>
        <w:jc w:val="both"/>
        <w:rPr>
          <w:rFonts w:ascii="Times New Roman" w:hAnsi="Times New Roman" w:cs="Times New Roman"/>
          <w:bCs/>
          <w:sz w:val="24"/>
          <w:szCs w:val="24"/>
        </w:rPr>
      </w:pPr>
      <w:r w:rsidRPr="000C6E61">
        <w:rPr>
          <w:rFonts w:ascii="Times New Roman" w:hAnsi="Times New Roman" w:cs="Times New Roman"/>
          <w:bCs/>
          <w:sz w:val="24"/>
          <w:szCs w:val="24"/>
        </w:rPr>
        <w:t xml:space="preserve">– задания 1, 4, 5, 6, 7, 8, 10 проверяют знания и умения обучающихся работать с изображениями биологических объектов, научными приборами, графиками, схемами, таблицами с целью охарактеризовать их по предложенному плану и продемонстрировать уровень </w:t>
      </w:r>
      <w:proofErr w:type="spellStart"/>
      <w:r w:rsidRPr="000C6E61">
        <w:rPr>
          <w:rFonts w:ascii="Times New Roman" w:hAnsi="Times New Roman" w:cs="Times New Roman"/>
          <w:bCs/>
          <w:sz w:val="24"/>
          <w:szCs w:val="24"/>
        </w:rPr>
        <w:t>сформированности</w:t>
      </w:r>
      <w:proofErr w:type="spellEnd"/>
      <w:r w:rsidRPr="000C6E61">
        <w:rPr>
          <w:rFonts w:ascii="Times New Roman" w:hAnsi="Times New Roman" w:cs="Times New Roman"/>
          <w:bCs/>
          <w:sz w:val="24"/>
          <w:szCs w:val="24"/>
        </w:rPr>
        <w:t xml:space="preserve"> предметных биологических знаний и умений, специфических для предмета «Биология»;</w:t>
      </w:r>
    </w:p>
    <w:p w:rsidR="00323CF9" w:rsidRPr="000C6E61" w:rsidRDefault="00323CF9" w:rsidP="00323CF9">
      <w:pPr>
        <w:pStyle w:val="a3"/>
        <w:ind w:left="142" w:firstLine="425"/>
        <w:jc w:val="both"/>
        <w:rPr>
          <w:rFonts w:ascii="Times New Roman" w:hAnsi="Times New Roman" w:cs="Times New Roman"/>
          <w:bCs/>
          <w:sz w:val="24"/>
          <w:szCs w:val="24"/>
        </w:rPr>
      </w:pPr>
      <w:r w:rsidRPr="000C6E61">
        <w:rPr>
          <w:rFonts w:ascii="Times New Roman" w:hAnsi="Times New Roman" w:cs="Times New Roman"/>
          <w:bCs/>
          <w:sz w:val="24"/>
          <w:szCs w:val="24"/>
        </w:rPr>
        <w:t>– задание 2, 3, 9, проверяет умение использовать полученные теоретические знания в практической деятельности.</w:t>
      </w: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firstLine="425"/>
        <w:jc w:val="center"/>
        <w:rPr>
          <w:rFonts w:ascii="Times New Roman" w:hAnsi="Times New Roman" w:cs="Times New Roman"/>
          <w:b/>
          <w:sz w:val="24"/>
          <w:szCs w:val="24"/>
        </w:rPr>
      </w:pPr>
      <w:bookmarkStart w:id="17" w:name="_Hlk127454242"/>
    </w:p>
    <w:p w:rsidR="00323CF9" w:rsidRPr="000C6E61" w:rsidRDefault="00323CF9" w:rsidP="00323CF9">
      <w:pPr>
        <w:pStyle w:val="a3"/>
        <w:ind w:left="142" w:firstLine="425"/>
        <w:jc w:val="center"/>
        <w:rPr>
          <w:rFonts w:ascii="Times New Roman" w:hAnsi="Times New Roman" w:cs="Times New Roman"/>
          <w:b/>
          <w:sz w:val="24"/>
          <w:szCs w:val="24"/>
        </w:rPr>
      </w:pPr>
      <w:r w:rsidRPr="000C6E61">
        <w:rPr>
          <w:rFonts w:ascii="Times New Roman" w:hAnsi="Times New Roman" w:cs="Times New Roman"/>
          <w:b/>
          <w:sz w:val="24"/>
          <w:szCs w:val="24"/>
        </w:rPr>
        <w:t>4.1.1.</w:t>
      </w:r>
      <w:r w:rsidRPr="000C6E61">
        <w:rPr>
          <w:rFonts w:ascii="Times New Roman" w:hAnsi="Times New Roman" w:cs="Times New Roman"/>
          <w:b/>
          <w:sz w:val="24"/>
          <w:szCs w:val="24"/>
        </w:rPr>
        <w:tab/>
        <w:t xml:space="preserve">Гистограмма подтверждения обучающимися  годовых оценок за 2021- 2022 </w:t>
      </w:r>
      <w:proofErr w:type="spellStart"/>
      <w:r w:rsidRPr="000C6E61">
        <w:rPr>
          <w:rFonts w:ascii="Times New Roman" w:hAnsi="Times New Roman" w:cs="Times New Roman"/>
          <w:b/>
          <w:sz w:val="24"/>
          <w:szCs w:val="24"/>
        </w:rPr>
        <w:t>уч</w:t>
      </w:r>
      <w:proofErr w:type="gramStart"/>
      <w:r w:rsidRPr="000C6E61">
        <w:rPr>
          <w:rFonts w:ascii="Times New Roman" w:hAnsi="Times New Roman" w:cs="Times New Roman"/>
          <w:b/>
          <w:sz w:val="24"/>
          <w:szCs w:val="24"/>
        </w:rPr>
        <w:t>.г</w:t>
      </w:r>
      <w:proofErr w:type="gramEnd"/>
      <w:r w:rsidRPr="000C6E61">
        <w:rPr>
          <w:rFonts w:ascii="Times New Roman" w:hAnsi="Times New Roman" w:cs="Times New Roman"/>
          <w:b/>
          <w:sz w:val="24"/>
          <w:szCs w:val="24"/>
        </w:rPr>
        <w:t>од</w:t>
      </w:r>
      <w:proofErr w:type="spellEnd"/>
      <w:r w:rsidRPr="000C6E61">
        <w:rPr>
          <w:rFonts w:ascii="Times New Roman" w:hAnsi="Times New Roman" w:cs="Times New Roman"/>
          <w:b/>
          <w:sz w:val="24"/>
          <w:szCs w:val="24"/>
        </w:rPr>
        <w:t xml:space="preserve">. (Количество </w:t>
      </w:r>
      <w:proofErr w:type="gramStart"/>
      <w:r w:rsidRPr="000C6E61">
        <w:rPr>
          <w:rFonts w:ascii="Times New Roman" w:hAnsi="Times New Roman" w:cs="Times New Roman"/>
          <w:b/>
          <w:sz w:val="24"/>
          <w:szCs w:val="24"/>
        </w:rPr>
        <w:t>обучающихся</w:t>
      </w:r>
      <w:proofErr w:type="gramEnd"/>
      <w:r w:rsidRPr="000C6E61">
        <w:rPr>
          <w:rFonts w:ascii="Times New Roman" w:hAnsi="Times New Roman" w:cs="Times New Roman"/>
          <w:b/>
          <w:sz w:val="24"/>
          <w:szCs w:val="24"/>
        </w:rPr>
        <w:t xml:space="preserve"> в % по концентрической системе).</w:t>
      </w:r>
    </w:p>
    <w:bookmarkEnd w:id="17"/>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hanging="1135"/>
        <w:jc w:val="both"/>
        <w:rPr>
          <w:rFonts w:ascii="Times New Roman" w:hAnsi="Times New Roman" w:cs="Times New Roman"/>
          <w:bCs/>
          <w:sz w:val="24"/>
          <w:szCs w:val="24"/>
        </w:rPr>
      </w:pPr>
      <w:r w:rsidRPr="000C6E61">
        <w:rPr>
          <w:rFonts w:ascii="Times New Roman" w:hAnsi="Times New Roman" w:cs="Times New Roman"/>
          <w:bCs/>
          <w:noProof/>
          <w:sz w:val="24"/>
          <w:szCs w:val="24"/>
          <w:lang w:eastAsia="ru-RU"/>
        </w:rPr>
        <w:lastRenderedPageBreak/>
        <w:drawing>
          <wp:inline distT="0" distB="0" distL="0" distR="0" wp14:anchorId="053335D4" wp14:editId="18A4AC28">
            <wp:extent cx="7229475"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firstLine="425"/>
        <w:jc w:val="both"/>
        <w:rPr>
          <w:rFonts w:ascii="Times New Roman" w:hAnsi="Times New Roman" w:cs="Times New Roman"/>
          <w:bCs/>
          <w:sz w:val="24"/>
          <w:szCs w:val="24"/>
        </w:rPr>
      </w:pPr>
      <w:r w:rsidRPr="000C6E61">
        <w:rPr>
          <w:rFonts w:ascii="Times New Roman" w:hAnsi="Times New Roman" w:cs="Times New Roman"/>
          <w:bCs/>
          <w:sz w:val="24"/>
          <w:szCs w:val="24"/>
        </w:rPr>
        <w:t>Среди школ с концентрической системой обучения биологии в 9х классах школ округа наиболее высокие цифры, не подтвердивших итоговую оценку за курс «Биология 8 класс» в сторону понижения оценки, обнаружены в МБОУ СОШ №15, что составило 78,57%</w:t>
      </w:r>
      <w:proofErr w:type="gramStart"/>
      <w:r w:rsidRPr="000C6E61">
        <w:rPr>
          <w:rFonts w:ascii="Times New Roman" w:hAnsi="Times New Roman" w:cs="Times New Roman"/>
          <w:bCs/>
          <w:sz w:val="24"/>
          <w:szCs w:val="24"/>
        </w:rPr>
        <w:t xml:space="preserve"> ;</w:t>
      </w:r>
      <w:proofErr w:type="gramEnd"/>
      <w:r w:rsidRPr="000C6E61">
        <w:rPr>
          <w:rFonts w:ascii="Times New Roman" w:hAnsi="Times New Roman" w:cs="Times New Roman"/>
          <w:bCs/>
          <w:sz w:val="24"/>
          <w:szCs w:val="24"/>
        </w:rPr>
        <w:t xml:space="preserve"> в МБОУ СОШ№16 – 75, в МБОУ СОШ №13- 60% обучающихся. До 50% этот показатель в школах №21, №23, №7. </w:t>
      </w:r>
    </w:p>
    <w:p w:rsidR="00323CF9" w:rsidRPr="000C6E61" w:rsidRDefault="00323CF9" w:rsidP="00323CF9">
      <w:pPr>
        <w:pStyle w:val="a3"/>
        <w:ind w:left="142" w:firstLine="425"/>
        <w:jc w:val="both"/>
        <w:rPr>
          <w:rFonts w:ascii="Times New Roman" w:hAnsi="Times New Roman" w:cs="Times New Roman"/>
          <w:bCs/>
          <w:sz w:val="24"/>
          <w:szCs w:val="24"/>
        </w:rPr>
      </w:pPr>
      <w:r w:rsidRPr="000C6E61">
        <w:rPr>
          <w:rFonts w:ascii="Times New Roman" w:hAnsi="Times New Roman" w:cs="Times New Roman"/>
          <w:bCs/>
          <w:sz w:val="24"/>
          <w:szCs w:val="24"/>
        </w:rPr>
        <w:t xml:space="preserve">Высокий уровень подтвердивших свои итоговые оценки показали обучающиеся ряда школ: №14 – 100%; №65 – 92,1%, №6 – 83,33%; №10 – 72%; №2 – 72,83%. В большинстве образовательных учреждений обучающиеся не превысили показатели своей итоговой оценки по предмету. Исключением являются данные двух школ: №1 и №6, где процент, превысивших свои оценки составляет 9,76 и 8,33 соответственно. Эти цифры превышают показатели по Ставропольскому краю. </w:t>
      </w:r>
    </w:p>
    <w:p w:rsidR="00323CF9" w:rsidRPr="000C6E61" w:rsidRDefault="00323CF9" w:rsidP="00323CF9">
      <w:pPr>
        <w:pStyle w:val="a3"/>
        <w:ind w:left="142" w:firstLine="425"/>
        <w:jc w:val="center"/>
        <w:rPr>
          <w:rFonts w:ascii="Times New Roman" w:hAnsi="Times New Roman" w:cs="Times New Roman"/>
          <w:b/>
          <w:sz w:val="24"/>
          <w:szCs w:val="24"/>
        </w:rPr>
      </w:pPr>
    </w:p>
    <w:p w:rsidR="0055752C" w:rsidRDefault="00323CF9" w:rsidP="00323CF9">
      <w:pPr>
        <w:pStyle w:val="a3"/>
        <w:ind w:left="142" w:firstLine="425"/>
        <w:jc w:val="center"/>
        <w:rPr>
          <w:rFonts w:ascii="Times New Roman" w:hAnsi="Times New Roman" w:cs="Times New Roman"/>
          <w:b/>
          <w:sz w:val="24"/>
          <w:szCs w:val="24"/>
        </w:rPr>
      </w:pPr>
      <w:bookmarkStart w:id="18" w:name="_Hlk127526542"/>
      <w:r w:rsidRPr="000C6E61">
        <w:rPr>
          <w:rFonts w:ascii="Times New Roman" w:hAnsi="Times New Roman" w:cs="Times New Roman"/>
          <w:b/>
          <w:sz w:val="24"/>
          <w:szCs w:val="24"/>
        </w:rPr>
        <w:t>4.1.2.</w:t>
      </w:r>
      <w:r w:rsidRPr="000C6E61">
        <w:rPr>
          <w:rFonts w:ascii="Times New Roman" w:hAnsi="Times New Roman" w:cs="Times New Roman"/>
          <w:b/>
          <w:sz w:val="24"/>
          <w:szCs w:val="24"/>
        </w:rPr>
        <w:tab/>
        <w:t xml:space="preserve">Гистограмма подтверждения обучающимися 9х классов  годовых оценок по итогам ВПР за 2021- 2022 </w:t>
      </w:r>
      <w:proofErr w:type="spellStart"/>
      <w:r w:rsidRPr="000C6E61">
        <w:rPr>
          <w:rFonts w:ascii="Times New Roman" w:hAnsi="Times New Roman" w:cs="Times New Roman"/>
          <w:b/>
          <w:sz w:val="24"/>
          <w:szCs w:val="24"/>
        </w:rPr>
        <w:t>уч</w:t>
      </w:r>
      <w:proofErr w:type="gramStart"/>
      <w:r w:rsidRPr="000C6E61">
        <w:rPr>
          <w:rFonts w:ascii="Times New Roman" w:hAnsi="Times New Roman" w:cs="Times New Roman"/>
          <w:b/>
          <w:sz w:val="24"/>
          <w:szCs w:val="24"/>
        </w:rPr>
        <w:t>.г</w:t>
      </w:r>
      <w:proofErr w:type="gramEnd"/>
      <w:r w:rsidRPr="000C6E61">
        <w:rPr>
          <w:rFonts w:ascii="Times New Roman" w:hAnsi="Times New Roman" w:cs="Times New Roman"/>
          <w:b/>
          <w:sz w:val="24"/>
          <w:szCs w:val="24"/>
        </w:rPr>
        <w:t>од</w:t>
      </w:r>
      <w:proofErr w:type="spellEnd"/>
      <w:r w:rsidRPr="000C6E61">
        <w:rPr>
          <w:rFonts w:ascii="Times New Roman" w:hAnsi="Times New Roman" w:cs="Times New Roman"/>
          <w:b/>
          <w:sz w:val="24"/>
          <w:szCs w:val="24"/>
        </w:rPr>
        <w:t xml:space="preserve">. </w:t>
      </w:r>
    </w:p>
    <w:p w:rsidR="00323CF9" w:rsidRPr="000C6E61" w:rsidRDefault="00323CF9" w:rsidP="00323CF9">
      <w:pPr>
        <w:pStyle w:val="a3"/>
        <w:ind w:left="142" w:firstLine="425"/>
        <w:jc w:val="center"/>
        <w:rPr>
          <w:rFonts w:ascii="Times New Roman" w:hAnsi="Times New Roman" w:cs="Times New Roman"/>
          <w:b/>
          <w:sz w:val="24"/>
          <w:szCs w:val="24"/>
        </w:rPr>
      </w:pPr>
      <w:r w:rsidRPr="000C6E61">
        <w:rPr>
          <w:rFonts w:ascii="Times New Roman" w:hAnsi="Times New Roman" w:cs="Times New Roman"/>
          <w:b/>
          <w:sz w:val="24"/>
          <w:szCs w:val="24"/>
        </w:rPr>
        <w:t xml:space="preserve">(Количество </w:t>
      </w:r>
      <w:proofErr w:type="gramStart"/>
      <w:r w:rsidRPr="000C6E61">
        <w:rPr>
          <w:rFonts w:ascii="Times New Roman" w:hAnsi="Times New Roman" w:cs="Times New Roman"/>
          <w:b/>
          <w:sz w:val="24"/>
          <w:szCs w:val="24"/>
        </w:rPr>
        <w:t>обучающихся</w:t>
      </w:r>
      <w:proofErr w:type="gramEnd"/>
      <w:r w:rsidRPr="000C6E61">
        <w:rPr>
          <w:rFonts w:ascii="Times New Roman" w:hAnsi="Times New Roman" w:cs="Times New Roman"/>
          <w:b/>
          <w:sz w:val="24"/>
          <w:szCs w:val="24"/>
        </w:rPr>
        <w:t xml:space="preserve"> в % по линейной системе).</w:t>
      </w:r>
    </w:p>
    <w:p w:rsidR="00323CF9" w:rsidRPr="000C6E61" w:rsidRDefault="00323CF9" w:rsidP="00323CF9">
      <w:pPr>
        <w:pStyle w:val="a3"/>
        <w:ind w:left="142" w:firstLine="425"/>
        <w:jc w:val="both"/>
        <w:rPr>
          <w:rFonts w:ascii="Times New Roman" w:hAnsi="Times New Roman" w:cs="Times New Roman"/>
          <w:bCs/>
          <w:sz w:val="24"/>
          <w:szCs w:val="24"/>
        </w:rPr>
      </w:pPr>
    </w:p>
    <w:bookmarkEnd w:id="18"/>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hanging="1276"/>
        <w:jc w:val="both"/>
        <w:rPr>
          <w:rFonts w:ascii="Times New Roman" w:hAnsi="Times New Roman" w:cs="Times New Roman"/>
          <w:bCs/>
          <w:sz w:val="24"/>
          <w:szCs w:val="24"/>
        </w:rPr>
      </w:pPr>
      <w:r w:rsidRPr="000C6E61">
        <w:rPr>
          <w:rFonts w:ascii="Times New Roman" w:hAnsi="Times New Roman" w:cs="Times New Roman"/>
          <w:bCs/>
          <w:noProof/>
          <w:sz w:val="24"/>
          <w:szCs w:val="24"/>
          <w:lang w:eastAsia="ru-RU"/>
        </w:rPr>
        <w:lastRenderedPageBreak/>
        <w:drawing>
          <wp:inline distT="0" distB="0" distL="0" distR="0" wp14:anchorId="006D3F78" wp14:editId="7A289643">
            <wp:extent cx="7200900" cy="28003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ind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Всего четыре образовательных учреждения округа, чьи обучающиеся выполняли задания ВПР, с линейной формой </w:t>
      </w:r>
      <w:proofErr w:type="gramStart"/>
      <w:r w:rsidRPr="000C6E61">
        <w:rPr>
          <w:rFonts w:ascii="Times New Roman" w:hAnsi="Times New Roman" w:cs="Times New Roman"/>
          <w:bCs/>
          <w:sz w:val="24"/>
          <w:szCs w:val="24"/>
        </w:rPr>
        <w:t>обучения по биологии</w:t>
      </w:r>
      <w:proofErr w:type="gramEnd"/>
      <w:r w:rsidRPr="000C6E61">
        <w:rPr>
          <w:rFonts w:ascii="Times New Roman" w:hAnsi="Times New Roman" w:cs="Times New Roman"/>
          <w:bCs/>
          <w:sz w:val="24"/>
          <w:szCs w:val="24"/>
        </w:rPr>
        <w:t>. Из них только в СОШ №28 высокий процент не подтвердивших итоговые оценки за курс «Биология 8 класс», что составило 70%, процент подтверждённых оценок – 20%, но при этом превысивших итоговые оценки, от числа выполнявших работу составляет 10%.</w:t>
      </w:r>
    </w:p>
    <w:p w:rsidR="00323CF9" w:rsidRPr="000C6E61" w:rsidRDefault="00323CF9" w:rsidP="00323CF9">
      <w:pPr>
        <w:pStyle w:val="a3"/>
        <w:ind w:left="142" w:firstLine="425"/>
        <w:jc w:val="both"/>
        <w:rPr>
          <w:rFonts w:ascii="Times New Roman" w:hAnsi="Times New Roman" w:cs="Times New Roman"/>
          <w:bCs/>
          <w:sz w:val="24"/>
          <w:szCs w:val="24"/>
        </w:rPr>
      </w:pPr>
      <w:bookmarkStart w:id="19" w:name="_Hlk127457609"/>
    </w:p>
    <w:p w:rsidR="00323CF9" w:rsidRPr="000C6E61" w:rsidRDefault="00323CF9" w:rsidP="00323CF9">
      <w:pPr>
        <w:rPr>
          <w:rFonts w:ascii="Times New Roman" w:hAnsi="Times New Roman" w:cs="Times New Roman"/>
          <w:b/>
          <w:bCs/>
          <w:sz w:val="24"/>
          <w:szCs w:val="24"/>
        </w:rPr>
      </w:pPr>
      <w:r w:rsidRPr="000C6E61">
        <w:rPr>
          <w:rFonts w:ascii="Times New Roman" w:hAnsi="Times New Roman" w:cs="Times New Roman"/>
          <w:b/>
          <w:bCs/>
          <w:sz w:val="24"/>
          <w:szCs w:val="24"/>
        </w:rPr>
        <w:t>4.2.1.</w:t>
      </w:r>
      <w:r w:rsidRPr="000C6E61">
        <w:rPr>
          <w:rFonts w:ascii="Times New Roman" w:hAnsi="Times New Roman" w:cs="Times New Roman"/>
          <w:b/>
          <w:bCs/>
          <w:sz w:val="24"/>
          <w:szCs w:val="24"/>
        </w:rPr>
        <w:tab/>
        <w:t xml:space="preserve">Гистограмма уровня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 знаний обучающихся 9х классов по итогам ВПР за 2021- 2022 учебный год (количество обучающихся </w:t>
      </w:r>
      <w:proofErr w:type="gramStart"/>
      <w:r w:rsidRPr="000C6E61">
        <w:rPr>
          <w:rFonts w:ascii="Times New Roman" w:hAnsi="Times New Roman" w:cs="Times New Roman"/>
          <w:b/>
          <w:bCs/>
          <w:sz w:val="24"/>
          <w:szCs w:val="24"/>
        </w:rPr>
        <w:t>в</w:t>
      </w:r>
      <w:proofErr w:type="gramEnd"/>
      <w:r w:rsidRPr="000C6E61">
        <w:rPr>
          <w:rFonts w:ascii="Times New Roman" w:hAnsi="Times New Roman" w:cs="Times New Roman"/>
          <w:b/>
          <w:bCs/>
          <w:sz w:val="24"/>
          <w:szCs w:val="24"/>
        </w:rPr>
        <w:t xml:space="preserve"> % по линейной системе).</w:t>
      </w:r>
    </w:p>
    <w:bookmarkEnd w:id="19"/>
    <w:p w:rsidR="00323CF9" w:rsidRPr="000C6E61" w:rsidRDefault="00323CF9" w:rsidP="0055752C">
      <w:pPr>
        <w:pStyle w:val="a3"/>
        <w:ind w:left="142" w:hanging="142"/>
        <w:jc w:val="both"/>
        <w:rPr>
          <w:rFonts w:ascii="Times New Roman" w:hAnsi="Times New Roman" w:cs="Times New Roman"/>
          <w:bCs/>
          <w:sz w:val="24"/>
          <w:szCs w:val="24"/>
        </w:rPr>
      </w:pPr>
      <w:r w:rsidRPr="000C6E61">
        <w:rPr>
          <w:rFonts w:ascii="Times New Roman" w:hAnsi="Times New Roman" w:cs="Times New Roman"/>
          <w:bCs/>
          <w:noProof/>
          <w:sz w:val="24"/>
          <w:szCs w:val="24"/>
          <w:lang w:eastAsia="ru-RU"/>
        </w:rPr>
        <w:lastRenderedPageBreak/>
        <w:drawing>
          <wp:inline distT="0" distB="0" distL="0" distR="0" wp14:anchorId="021986F9" wp14:editId="285BBC6D">
            <wp:extent cx="6781800" cy="303847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rPr>
          <w:rFonts w:ascii="Times New Roman" w:hAnsi="Times New Roman" w:cs="Times New Roman"/>
          <w:bCs/>
          <w:sz w:val="24"/>
          <w:szCs w:val="24"/>
        </w:rPr>
      </w:pPr>
    </w:p>
    <w:p w:rsidR="00323CF9" w:rsidRPr="000C6E61" w:rsidRDefault="00323CF9" w:rsidP="00323CF9">
      <w:pPr>
        <w:pStyle w:val="a3"/>
        <w:ind w:left="142" w:hanging="284"/>
        <w:jc w:val="both"/>
        <w:rPr>
          <w:rFonts w:ascii="Times New Roman" w:hAnsi="Times New Roman" w:cs="Times New Roman"/>
          <w:b/>
          <w:bCs/>
          <w:sz w:val="24"/>
          <w:szCs w:val="24"/>
        </w:rPr>
      </w:pPr>
      <w:bookmarkStart w:id="20" w:name="_Hlk127532346"/>
      <w:r w:rsidRPr="000C6E61">
        <w:rPr>
          <w:rFonts w:ascii="Times New Roman" w:hAnsi="Times New Roman" w:cs="Times New Roman"/>
          <w:b/>
          <w:bCs/>
          <w:sz w:val="24"/>
          <w:szCs w:val="24"/>
        </w:rPr>
        <w:t>4.2.1.</w:t>
      </w:r>
      <w:r w:rsidRPr="000C6E61">
        <w:rPr>
          <w:rFonts w:ascii="Times New Roman" w:hAnsi="Times New Roman" w:cs="Times New Roman"/>
          <w:b/>
          <w:bCs/>
          <w:sz w:val="24"/>
          <w:szCs w:val="24"/>
        </w:rPr>
        <w:tab/>
        <w:t xml:space="preserve">Гистограмма уровня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 знаний обучающихся 9х классов по итогам ВПР за 2021- 2022 учебный год (количество обучающихся </w:t>
      </w:r>
      <w:proofErr w:type="gramStart"/>
      <w:r w:rsidRPr="000C6E61">
        <w:rPr>
          <w:rFonts w:ascii="Times New Roman" w:hAnsi="Times New Roman" w:cs="Times New Roman"/>
          <w:b/>
          <w:bCs/>
          <w:sz w:val="24"/>
          <w:szCs w:val="24"/>
        </w:rPr>
        <w:t>в</w:t>
      </w:r>
      <w:proofErr w:type="gramEnd"/>
      <w:r w:rsidRPr="000C6E61">
        <w:rPr>
          <w:rFonts w:ascii="Times New Roman" w:hAnsi="Times New Roman" w:cs="Times New Roman"/>
          <w:b/>
          <w:bCs/>
          <w:sz w:val="24"/>
          <w:szCs w:val="24"/>
        </w:rPr>
        <w:t xml:space="preserve"> % по концентрической системе).</w:t>
      </w:r>
    </w:p>
    <w:bookmarkEnd w:id="20"/>
    <w:p w:rsidR="00323CF9" w:rsidRPr="000C6E61" w:rsidRDefault="00323CF9" w:rsidP="00323CF9">
      <w:pPr>
        <w:pStyle w:val="a3"/>
        <w:ind w:left="142" w:hanging="284"/>
        <w:jc w:val="both"/>
        <w:rPr>
          <w:rFonts w:ascii="Times New Roman" w:hAnsi="Times New Roman" w:cs="Times New Roman"/>
          <w:b/>
          <w:bCs/>
          <w:sz w:val="24"/>
          <w:szCs w:val="24"/>
        </w:rPr>
      </w:pPr>
    </w:p>
    <w:p w:rsidR="00323CF9" w:rsidRPr="000C6E61" w:rsidRDefault="00323CF9" w:rsidP="00323CF9">
      <w:pPr>
        <w:pStyle w:val="a3"/>
        <w:ind w:left="142" w:hanging="1276"/>
        <w:jc w:val="both"/>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lastRenderedPageBreak/>
        <w:drawing>
          <wp:inline distT="0" distB="0" distL="0" distR="0" wp14:anchorId="62585D64" wp14:editId="7303B438">
            <wp:extent cx="7191375"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23CF9" w:rsidRPr="000C6E61" w:rsidRDefault="00323CF9" w:rsidP="00323CF9">
      <w:pPr>
        <w:pStyle w:val="a3"/>
        <w:ind w:left="-142" w:firstLine="568"/>
        <w:jc w:val="both"/>
        <w:rPr>
          <w:rFonts w:ascii="Times New Roman" w:hAnsi="Times New Roman" w:cs="Times New Roman"/>
          <w:bCs/>
          <w:sz w:val="24"/>
          <w:szCs w:val="24"/>
        </w:rPr>
      </w:pPr>
    </w:p>
    <w:p w:rsidR="00323CF9" w:rsidRPr="000C6E61" w:rsidRDefault="00323CF9" w:rsidP="00323CF9">
      <w:pPr>
        <w:pStyle w:val="a3"/>
        <w:ind w:left="-142" w:firstLine="568"/>
        <w:jc w:val="both"/>
        <w:rPr>
          <w:rFonts w:ascii="Times New Roman" w:hAnsi="Times New Roman" w:cs="Times New Roman"/>
          <w:bCs/>
          <w:sz w:val="24"/>
          <w:szCs w:val="24"/>
        </w:rPr>
      </w:pPr>
      <w:r w:rsidRPr="000C6E61">
        <w:rPr>
          <w:rFonts w:ascii="Times New Roman" w:hAnsi="Times New Roman" w:cs="Times New Roman"/>
          <w:bCs/>
          <w:sz w:val="24"/>
          <w:szCs w:val="24"/>
        </w:rPr>
        <w:t xml:space="preserve">На гистограммах «Уровня </w:t>
      </w:r>
      <w:proofErr w:type="spellStart"/>
      <w:r w:rsidRPr="000C6E61">
        <w:rPr>
          <w:rFonts w:ascii="Times New Roman" w:hAnsi="Times New Roman" w:cs="Times New Roman"/>
          <w:bCs/>
          <w:sz w:val="24"/>
          <w:szCs w:val="24"/>
        </w:rPr>
        <w:t>обученности</w:t>
      </w:r>
      <w:proofErr w:type="spellEnd"/>
      <w:r w:rsidRPr="000C6E61">
        <w:rPr>
          <w:rFonts w:ascii="Times New Roman" w:hAnsi="Times New Roman" w:cs="Times New Roman"/>
          <w:bCs/>
          <w:sz w:val="24"/>
          <w:szCs w:val="24"/>
        </w:rPr>
        <w:t xml:space="preserve"> и качества знаний обучающихся9х классов Предгорного муниципального округа по итогам ВПР за 2021- 2022 </w:t>
      </w:r>
      <w:proofErr w:type="spellStart"/>
      <w:r w:rsidRPr="000C6E61">
        <w:rPr>
          <w:rFonts w:ascii="Times New Roman" w:hAnsi="Times New Roman" w:cs="Times New Roman"/>
          <w:bCs/>
          <w:sz w:val="24"/>
          <w:szCs w:val="24"/>
        </w:rPr>
        <w:t>уч.г</w:t>
      </w:r>
      <w:proofErr w:type="spellEnd"/>
      <w:r w:rsidRPr="000C6E61">
        <w:rPr>
          <w:rFonts w:ascii="Times New Roman" w:hAnsi="Times New Roman" w:cs="Times New Roman"/>
          <w:bCs/>
          <w:sz w:val="24"/>
          <w:szCs w:val="24"/>
        </w:rPr>
        <w:t xml:space="preserve">.»  прослеживается высокий уровень </w:t>
      </w:r>
      <w:proofErr w:type="spellStart"/>
      <w:r w:rsidRPr="000C6E61">
        <w:rPr>
          <w:rFonts w:ascii="Times New Roman" w:hAnsi="Times New Roman" w:cs="Times New Roman"/>
          <w:bCs/>
          <w:sz w:val="24"/>
          <w:szCs w:val="24"/>
        </w:rPr>
        <w:t>обученности</w:t>
      </w:r>
      <w:proofErr w:type="spellEnd"/>
      <w:r w:rsidRPr="000C6E61">
        <w:rPr>
          <w:rFonts w:ascii="Times New Roman" w:hAnsi="Times New Roman" w:cs="Times New Roman"/>
          <w:bCs/>
          <w:sz w:val="24"/>
          <w:szCs w:val="24"/>
        </w:rPr>
        <w:t xml:space="preserve"> – от 90 до 100%. Исключением являются показатели МБОУ СОШ №23 – 87,5%; №13 – 86,67% и №28 – 80% СОШ №16 – 50%. </w:t>
      </w:r>
    </w:p>
    <w:p w:rsidR="00323CF9" w:rsidRPr="000C6E61" w:rsidRDefault="00323CF9" w:rsidP="00323CF9">
      <w:pPr>
        <w:pStyle w:val="a3"/>
        <w:ind w:left="-14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Справились без отрицательных отметок в работах </w:t>
      </w:r>
      <w:proofErr w:type="gramStart"/>
      <w:r w:rsidRPr="000C6E61">
        <w:rPr>
          <w:rFonts w:ascii="Times New Roman" w:hAnsi="Times New Roman" w:cs="Times New Roman"/>
          <w:bCs/>
          <w:sz w:val="24"/>
          <w:szCs w:val="24"/>
        </w:rPr>
        <w:t>обучающиеся</w:t>
      </w:r>
      <w:proofErr w:type="gramEnd"/>
      <w:r w:rsidRPr="000C6E61">
        <w:rPr>
          <w:rFonts w:ascii="Times New Roman" w:hAnsi="Times New Roman" w:cs="Times New Roman"/>
          <w:bCs/>
          <w:sz w:val="24"/>
          <w:szCs w:val="24"/>
        </w:rPr>
        <w:t xml:space="preserve"> школ №2, 6, 15, 7, 14, 65, где </w:t>
      </w:r>
      <w:proofErr w:type="spellStart"/>
      <w:r w:rsidRPr="000C6E61">
        <w:rPr>
          <w:rFonts w:ascii="Times New Roman" w:hAnsi="Times New Roman" w:cs="Times New Roman"/>
          <w:bCs/>
          <w:sz w:val="24"/>
          <w:szCs w:val="24"/>
        </w:rPr>
        <w:t>обученности</w:t>
      </w:r>
      <w:proofErr w:type="spellEnd"/>
      <w:r w:rsidRPr="000C6E61">
        <w:rPr>
          <w:rFonts w:ascii="Times New Roman" w:hAnsi="Times New Roman" w:cs="Times New Roman"/>
          <w:bCs/>
          <w:sz w:val="24"/>
          <w:szCs w:val="24"/>
        </w:rPr>
        <w:t xml:space="preserve"> 100%. </w:t>
      </w:r>
    </w:p>
    <w:p w:rsidR="00323CF9" w:rsidRPr="000C6E61" w:rsidRDefault="00323CF9" w:rsidP="00323CF9">
      <w:pPr>
        <w:pStyle w:val="a3"/>
        <w:ind w:left="-14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Диапазон показателей качества знаний по ПМО составляет от 75% (СОШ №23) 62,5% (СОШ №14), 67,14% ()СОШ №7) до 20% (СОШ №10);  15,38% (ООШ №65) и 12,5% СОШ №16, 9,09% (СОШ №21). Не высокие цифры по этому пункту наблюдается в ряде школ района, где качество обучения не превышает 40%: СОШ №2, 6, 1, 13, 11,4,9. </w:t>
      </w:r>
    </w:p>
    <w:p w:rsidR="00323CF9" w:rsidRPr="000C6E61" w:rsidRDefault="00323CF9" w:rsidP="00323CF9">
      <w:pPr>
        <w:jc w:val="both"/>
        <w:rPr>
          <w:rFonts w:ascii="Times New Roman" w:hAnsi="Times New Roman" w:cs="Times New Roman"/>
          <w:bCs/>
          <w:sz w:val="24"/>
          <w:szCs w:val="24"/>
        </w:rPr>
      </w:pPr>
      <w:r w:rsidRPr="000C6E61">
        <w:rPr>
          <w:rFonts w:ascii="Times New Roman" w:hAnsi="Times New Roman" w:cs="Times New Roman"/>
          <w:bCs/>
          <w:sz w:val="24"/>
          <w:szCs w:val="24"/>
        </w:rPr>
        <w:t xml:space="preserve">          Самый низкий показатель качества знаний в СОШ №15, при 100% </w:t>
      </w:r>
      <w:proofErr w:type="spellStart"/>
      <w:r w:rsidRPr="000C6E61">
        <w:rPr>
          <w:rFonts w:ascii="Times New Roman" w:hAnsi="Times New Roman" w:cs="Times New Roman"/>
          <w:bCs/>
          <w:sz w:val="24"/>
          <w:szCs w:val="24"/>
        </w:rPr>
        <w:t>обученности</w:t>
      </w:r>
      <w:proofErr w:type="spellEnd"/>
      <w:r w:rsidRPr="000C6E61">
        <w:rPr>
          <w:rFonts w:ascii="Times New Roman" w:hAnsi="Times New Roman" w:cs="Times New Roman"/>
          <w:bCs/>
          <w:sz w:val="24"/>
          <w:szCs w:val="24"/>
        </w:rPr>
        <w:t xml:space="preserve">, качество составляет 0%. </w:t>
      </w:r>
    </w:p>
    <w:p w:rsidR="00323CF9" w:rsidRPr="000C6E61" w:rsidRDefault="00323CF9" w:rsidP="00323CF9">
      <w:pPr>
        <w:jc w:val="both"/>
        <w:rPr>
          <w:rFonts w:ascii="Times New Roman" w:hAnsi="Times New Roman" w:cs="Times New Roman"/>
          <w:bCs/>
          <w:sz w:val="24"/>
          <w:szCs w:val="24"/>
        </w:rPr>
      </w:pPr>
      <w:r w:rsidRPr="000C6E61">
        <w:rPr>
          <w:rFonts w:ascii="Times New Roman" w:hAnsi="Times New Roman" w:cs="Times New Roman"/>
          <w:bCs/>
          <w:sz w:val="24"/>
          <w:szCs w:val="24"/>
        </w:rPr>
        <w:t xml:space="preserve">          Показатели СК по концентрической системе выше, чем по Предгорному округу - около 50%, по линейной системе прослеживается низкий уровень качества по всему краю и не значительно превышает 35%.   </w:t>
      </w:r>
    </w:p>
    <w:p w:rsidR="00323CF9" w:rsidRPr="000C6E61" w:rsidRDefault="00323CF9" w:rsidP="00323CF9">
      <w:pPr>
        <w:pStyle w:val="a3"/>
        <w:ind w:left="-142" w:firstLine="709"/>
        <w:jc w:val="both"/>
        <w:rPr>
          <w:rFonts w:ascii="Times New Roman" w:hAnsi="Times New Roman" w:cs="Times New Roman"/>
          <w:bCs/>
          <w:sz w:val="24"/>
          <w:szCs w:val="24"/>
        </w:rPr>
      </w:pP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pStyle w:val="a3"/>
        <w:ind w:left="142" w:firstLine="425"/>
        <w:jc w:val="both"/>
        <w:rPr>
          <w:rFonts w:ascii="Times New Roman" w:hAnsi="Times New Roman" w:cs="Times New Roman"/>
          <w:bCs/>
          <w:sz w:val="24"/>
          <w:szCs w:val="24"/>
        </w:rPr>
      </w:pPr>
    </w:p>
    <w:p w:rsidR="00323CF9" w:rsidRPr="000C6E61" w:rsidRDefault="00323CF9" w:rsidP="00323CF9">
      <w:pPr>
        <w:jc w:val="both"/>
        <w:rPr>
          <w:rFonts w:ascii="Times New Roman" w:hAnsi="Times New Roman" w:cs="Times New Roman"/>
          <w:b/>
          <w:bCs/>
          <w:sz w:val="24"/>
          <w:szCs w:val="24"/>
        </w:rPr>
        <w:sectPr w:rsidR="00323CF9" w:rsidRPr="000C6E61" w:rsidSect="00133AB3">
          <w:pgSz w:w="16838" w:h="11906" w:orient="landscape" w:code="9"/>
          <w:pgMar w:top="851" w:right="567" w:bottom="709" w:left="1134" w:header="709" w:footer="709" w:gutter="0"/>
          <w:cols w:space="708"/>
          <w:docGrid w:linePitch="360"/>
        </w:sectPr>
      </w:pPr>
    </w:p>
    <w:p w:rsidR="00323CF9" w:rsidRPr="000C6E61" w:rsidRDefault="00323CF9" w:rsidP="00C57228">
      <w:pPr>
        <w:pStyle w:val="a3"/>
        <w:numPr>
          <w:ilvl w:val="2"/>
          <w:numId w:val="12"/>
        </w:numPr>
        <w:spacing w:after="160" w:line="240" w:lineRule="auto"/>
        <w:ind w:left="284" w:hanging="426"/>
        <w:jc w:val="both"/>
        <w:rPr>
          <w:rFonts w:ascii="Times New Roman" w:hAnsi="Times New Roman" w:cs="Times New Roman"/>
          <w:b/>
          <w:bCs/>
          <w:sz w:val="24"/>
          <w:szCs w:val="24"/>
        </w:rPr>
      </w:pPr>
      <w:r w:rsidRPr="000C6E61">
        <w:rPr>
          <w:rFonts w:ascii="Times New Roman" w:hAnsi="Times New Roman" w:cs="Times New Roman"/>
          <w:b/>
          <w:bCs/>
          <w:sz w:val="24"/>
          <w:szCs w:val="24"/>
        </w:rPr>
        <w:lastRenderedPageBreak/>
        <w:t>График выполнения заданий ВПР обучающимися 9х классов, обучающихся по линейно</w:t>
      </w:r>
      <w:proofErr w:type="gramStart"/>
      <w:r w:rsidRPr="000C6E61">
        <w:rPr>
          <w:rFonts w:ascii="Times New Roman" w:hAnsi="Times New Roman" w:cs="Times New Roman"/>
          <w:b/>
          <w:bCs/>
          <w:sz w:val="24"/>
          <w:szCs w:val="24"/>
        </w:rPr>
        <w:t>й(</w:t>
      </w:r>
      <w:proofErr w:type="gramEnd"/>
      <w:r w:rsidRPr="000C6E61">
        <w:rPr>
          <w:rFonts w:ascii="Times New Roman" w:hAnsi="Times New Roman" w:cs="Times New Roman"/>
          <w:b/>
          <w:bCs/>
          <w:sz w:val="24"/>
          <w:szCs w:val="24"/>
        </w:rPr>
        <w:t>профильной) системе обучения.</w:t>
      </w:r>
    </w:p>
    <w:p w:rsidR="00323CF9" w:rsidRPr="000C6E61" w:rsidRDefault="00323CF9" w:rsidP="00323CF9">
      <w:pPr>
        <w:ind w:left="-142"/>
        <w:jc w:val="both"/>
        <w:rPr>
          <w:rFonts w:ascii="Times New Roman" w:hAnsi="Times New Roman" w:cs="Times New Roman"/>
          <w:b/>
          <w:bCs/>
          <w:sz w:val="24"/>
          <w:szCs w:val="24"/>
        </w:rPr>
      </w:pPr>
    </w:p>
    <w:p w:rsidR="00323CF9" w:rsidRPr="000C6E61" w:rsidRDefault="00323CF9" w:rsidP="00323CF9">
      <w:pPr>
        <w:ind w:hanging="709"/>
        <w:jc w:val="both"/>
        <w:rPr>
          <w:rFonts w:ascii="Times New Roman" w:hAnsi="Times New Roman" w:cs="Times New Roman"/>
          <w:b/>
          <w:bCs/>
          <w:sz w:val="24"/>
          <w:szCs w:val="24"/>
        </w:rPr>
      </w:pPr>
      <w:r w:rsidRPr="000C6E61">
        <w:rPr>
          <w:rFonts w:ascii="Times New Roman" w:hAnsi="Times New Roman" w:cs="Times New Roman"/>
          <w:b/>
          <w:bCs/>
          <w:noProof/>
          <w:sz w:val="24"/>
          <w:szCs w:val="24"/>
          <w:lang w:eastAsia="ru-RU"/>
        </w:rPr>
        <w:drawing>
          <wp:inline distT="0" distB="0" distL="0" distR="0" wp14:anchorId="7025C1F3" wp14:editId="738E7FFC">
            <wp:extent cx="10134600" cy="446722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23CF9" w:rsidRPr="000C6E61" w:rsidRDefault="00323CF9" w:rsidP="00323CF9">
      <w:pPr>
        <w:ind w:hanging="709"/>
        <w:jc w:val="both"/>
        <w:rPr>
          <w:rFonts w:ascii="Times New Roman" w:hAnsi="Times New Roman" w:cs="Times New Roman"/>
          <w:b/>
          <w:bCs/>
          <w:sz w:val="24"/>
          <w:szCs w:val="24"/>
        </w:rPr>
      </w:pPr>
    </w:p>
    <w:p w:rsidR="00323CF9" w:rsidRPr="000C6E61" w:rsidRDefault="00323CF9" w:rsidP="00323CF9">
      <w:pPr>
        <w:jc w:val="both"/>
        <w:rPr>
          <w:rFonts w:ascii="Times New Roman" w:hAnsi="Times New Roman" w:cs="Times New Roman"/>
          <w:b/>
          <w:bCs/>
          <w:sz w:val="24"/>
          <w:szCs w:val="24"/>
        </w:rPr>
      </w:pPr>
    </w:p>
    <w:p w:rsidR="00323CF9" w:rsidRPr="000C6E61" w:rsidRDefault="00323CF9" w:rsidP="00C57228">
      <w:pPr>
        <w:pStyle w:val="a3"/>
        <w:numPr>
          <w:ilvl w:val="2"/>
          <w:numId w:val="12"/>
        </w:numPr>
        <w:spacing w:after="160" w:line="240" w:lineRule="auto"/>
        <w:ind w:left="284" w:hanging="426"/>
        <w:jc w:val="both"/>
        <w:rPr>
          <w:rFonts w:ascii="Times New Roman" w:hAnsi="Times New Roman" w:cs="Times New Roman"/>
          <w:b/>
          <w:bCs/>
          <w:sz w:val="24"/>
          <w:szCs w:val="24"/>
        </w:rPr>
      </w:pPr>
      <w:bookmarkStart w:id="21" w:name="_Hlk127544086"/>
      <w:r w:rsidRPr="000C6E61">
        <w:rPr>
          <w:rFonts w:ascii="Times New Roman" w:hAnsi="Times New Roman" w:cs="Times New Roman"/>
          <w:b/>
          <w:bCs/>
          <w:sz w:val="24"/>
          <w:szCs w:val="24"/>
        </w:rPr>
        <w:t>График выполнения заданий ВПР обучающимися 9х классов, обучающихся по линейно</w:t>
      </w:r>
      <w:proofErr w:type="gramStart"/>
      <w:r w:rsidRPr="000C6E61">
        <w:rPr>
          <w:rFonts w:ascii="Times New Roman" w:hAnsi="Times New Roman" w:cs="Times New Roman"/>
          <w:b/>
          <w:bCs/>
          <w:sz w:val="24"/>
          <w:szCs w:val="24"/>
        </w:rPr>
        <w:t>й(</w:t>
      </w:r>
      <w:proofErr w:type="gramEnd"/>
      <w:r w:rsidRPr="000C6E61">
        <w:rPr>
          <w:rFonts w:ascii="Times New Roman" w:hAnsi="Times New Roman" w:cs="Times New Roman"/>
          <w:b/>
          <w:bCs/>
          <w:sz w:val="24"/>
          <w:szCs w:val="24"/>
        </w:rPr>
        <w:t>профильной) системе обучения.</w:t>
      </w:r>
    </w:p>
    <w:bookmarkEnd w:id="21"/>
    <w:p w:rsidR="00323CF9" w:rsidRPr="000C6E61" w:rsidRDefault="00323CF9" w:rsidP="00323CF9">
      <w:pPr>
        <w:ind w:left="-142"/>
        <w:jc w:val="both"/>
        <w:rPr>
          <w:rFonts w:ascii="Times New Roman" w:hAnsi="Times New Roman" w:cs="Times New Roman"/>
          <w:b/>
          <w:bCs/>
          <w:sz w:val="24"/>
          <w:szCs w:val="24"/>
        </w:rPr>
      </w:pPr>
    </w:p>
    <w:p w:rsidR="00323CF9" w:rsidRPr="000C6E61" w:rsidRDefault="00323CF9" w:rsidP="00323CF9">
      <w:pPr>
        <w:pStyle w:val="a3"/>
        <w:ind w:left="142" w:hanging="709"/>
        <w:jc w:val="both"/>
        <w:rPr>
          <w:rFonts w:ascii="Times New Roman" w:hAnsi="Times New Roman" w:cs="Times New Roman"/>
          <w:bCs/>
          <w:sz w:val="24"/>
          <w:szCs w:val="24"/>
        </w:rPr>
      </w:pPr>
      <w:r w:rsidRPr="000C6E61">
        <w:rPr>
          <w:rFonts w:ascii="Times New Roman" w:hAnsi="Times New Roman" w:cs="Times New Roman"/>
          <w:bCs/>
          <w:noProof/>
          <w:sz w:val="24"/>
          <w:szCs w:val="24"/>
          <w:lang w:eastAsia="ru-RU"/>
        </w:rPr>
        <w:lastRenderedPageBreak/>
        <w:drawing>
          <wp:inline distT="0" distB="0" distL="0" distR="0" wp14:anchorId="3CD0D85D" wp14:editId="33093E54">
            <wp:extent cx="10039350" cy="47625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23CF9" w:rsidRPr="000C6E61" w:rsidRDefault="00323CF9" w:rsidP="00323CF9">
      <w:pPr>
        <w:pStyle w:val="a3"/>
        <w:ind w:left="142" w:hanging="709"/>
        <w:jc w:val="both"/>
        <w:rPr>
          <w:rFonts w:ascii="Times New Roman" w:hAnsi="Times New Roman" w:cs="Times New Roman"/>
          <w:bCs/>
          <w:sz w:val="24"/>
          <w:szCs w:val="24"/>
        </w:rPr>
        <w:sectPr w:rsidR="00323CF9" w:rsidRPr="000C6E61" w:rsidSect="00133AB3">
          <w:pgSz w:w="16838" w:h="11906" w:orient="landscape" w:code="9"/>
          <w:pgMar w:top="851" w:right="567" w:bottom="709" w:left="1134" w:header="709" w:footer="709" w:gutter="0"/>
          <w:cols w:space="708"/>
          <w:docGrid w:linePitch="360"/>
        </w:sectPr>
      </w:pPr>
    </w:p>
    <w:p w:rsidR="00323CF9" w:rsidRPr="000C6E61" w:rsidRDefault="00323CF9" w:rsidP="00323CF9">
      <w:pPr>
        <w:ind w:firstLine="567"/>
        <w:jc w:val="both"/>
        <w:rPr>
          <w:rFonts w:ascii="Times New Roman" w:hAnsi="Times New Roman" w:cs="Times New Roman"/>
          <w:bCs/>
          <w:sz w:val="24"/>
          <w:szCs w:val="24"/>
        </w:rPr>
      </w:pPr>
    </w:p>
    <w:p w:rsidR="00323CF9" w:rsidRPr="000C6E61" w:rsidRDefault="00323CF9" w:rsidP="00323CF9">
      <w:pPr>
        <w:ind w:firstLine="567"/>
        <w:jc w:val="both"/>
        <w:rPr>
          <w:rFonts w:ascii="Times New Roman" w:hAnsi="Times New Roman" w:cs="Times New Roman"/>
          <w:b/>
          <w:sz w:val="24"/>
          <w:szCs w:val="24"/>
        </w:rPr>
      </w:pPr>
      <w:r w:rsidRPr="000C6E61">
        <w:rPr>
          <w:rFonts w:ascii="Times New Roman" w:hAnsi="Times New Roman" w:cs="Times New Roman"/>
          <w:b/>
          <w:sz w:val="24"/>
          <w:szCs w:val="24"/>
        </w:rPr>
        <w:t xml:space="preserve">4.Задания, вызвавшие особые затруднения  при выполнении Всероссийской проверочной работы </w:t>
      </w:r>
      <w:proofErr w:type="gramStart"/>
      <w:r w:rsidRPr="000C6E61">
        <w:rPr>
          <w:rFonts w:ascii="Times New Roman" w:hAnsi="Times New Roman" w:cs="Times New Roman"/>
          <w:b/>
          <w:sz w:val="24"/>
          <w:szCs w:val="24"/>
        </w:rPr>
        <w:t>обучающимися</w:t>
      </w:r>
      <w:proofErr w:type="gramEnd"/>
      <w:r w:rsidRPr="000C6E61">
        <w:rPr>
          <w:rFonts w:ascii="Times New Roman" w:hAnsi="Times New Roman" w:cs="Times New Roman"/>
          <w:b/>
          <w:sz w:val="24"/>
          <w:szCs w:val="24"/>
        </w:rPr>
        <w:t xml:space="preserve"> 9х классов.</w:t>
      </w:r>
    </w:p>
    <w:p w:rsidR="00323CF9" w:rsidRPr="000C6E61" w:rsidRDefault="00323CF9" w:rsidP="00323CF9">
      <w:pPr>
        <w:ind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Общий результат выполнения ВПР среди обучающихся 9х классов округа находится на достаточно низком уровне. </w:t>
      </w:r>
      <w:proofErr w:type="spellStart"/>
      <w:r w:rsidRPr="000C6E61">
        <w:rPr>
          <w:rFonts w:ascii="Times New Roman" w:hAnsi="Times New Roman" w:cs="Times New Roman"/>
          <w:bCs/>
          <w:sz w:val="24"/>
          <w:szCs w:val="24"/>
        </w:rPr>
        <w:t>Выполненность</w:t>
      </w:r>
      <w:proofErr w:type="spellEnd"/>
      <w:r w:rsidRPr="000C6E61">
        <w:rPr>
          <w:rFonts w:ascii="Times New Roman" w:hAnsi="Times New Roman" w:cs="Times New Roman"/>
          <w:bCs/>
          <w:sz w:val="24"/>
          <w:szCs w:val="24"/>
        </w:rPr>
        <w:t xml:space="preserve"> заданий преобладает в диапазоне от 30% до 80%. При этом сложность сравнения и анализа </w:t>
      </w:r>
      <w:proofErr w:type="gramStart"/>
      <w:r w:rsidRPr="000C6E61">
        <w:rPr>
          <w:rFonts w:ascii="Times New Roman" w:hAnsi="Times New Roman" w:cs="Times New Roman"/>
          <w:bCs/>
          <w:sz w:val="24"/>
          <w:szCs w:val="24"/>
        </w:rPr>
        <w:t>заключается успешности выполнения заданий заключается</w:t>
      </w:r>
      <w:proofErr w:type="gramEnd"/>
      <w:r w:rsidRPr="000C6E61">
        <w:rPr>
          <w:rFonts w:ascii="Times New Roman" w:hAnsi="Times New Roman" w:cs="Times New Roman"/>
          <w:bCs/>
          <w:sz w:val="24"/>
          <w:szCs w:val="24"/>
        </w:rPr>
        <w:t xml:space="preserve"> в разном количестве участников ВПР по школам. Так в СОШ №16 и 23 работу выполняли по 8 человек, а в СОШ №1 – 41. Удельный вес 1% в таких школах имеет разное значение. </w:t>
      </w:r>
    </w:p>
    <w:p w:rsidR="00323CF9" w:rsidRPr="000C6E61" w:rsidRDefault="00323CF9" w:rsidP="00323CF9">
      <w:pPr>
        <w:ind w:firstLine="567"/>
        <w:jc w:val="both"/>
        <w:rPr>
          <w:rFonts w:ascii="Times New Roman" w:hAnsi="Times New Roman" w:cs="Times New Roman"/>
          <w:bCs/>
          <w:sz w:val="24"/>
          <w:szCs w:val="24"/>
        </w:rPr>
      </w:pPr>
      <w:r w:rsidRPr="000C6E61">
        <w:rPr>
          <w:rFonts w:ascii="Times New Roman" w:hAnsi="Times New Roman" w:cs="Times New Roman"/>
          <w:b/>
          <w:sz w:val="24"/>
          <w:szCs w:val="24"/>
        </w:rPr>
        <w:t>Задание 3.2.</w:t>
      </w:r>
      <w:r w:rsidRPr="000C6E61">
        <w:rPr>
          <w:rFonts w:ascii="Times New Roman" w:hAnsi="Times New Roman" w:cs="Times New Roman"/>
          <w:bCs/>
          <w:sz w:val="24"/>
          <w:szCs w:val="24"/>
        </w:rPr>
        <w:t xml:space="preserve"> Оказалось проблемным для обучающихся всех школ округа и </w:t>
      </w:r>
      <w:proofErr w:type="spellStart"/>
      <w:r w:rsidRPr="000C6E61">
        <w:rPr>
          <w:rFonts w:ascii="Times New Roman" w:hAnsi="Times New Roman" w:cs="Times New Roman"/>
          <w:bCs/>
          <w:sz w:val="24"/>
          <w:szCs w:val="24"/>
        </w:rPr>
        <w:t>выполненность</w:t>
      </w:r>
      <w:proofErr w:type="spellEnd"/>
      <w:r w:rsidRPr="000C6E61">
        <w:rPr>
          <w:rFonts w:ascii="Times New Roman" w:hAnsi="Times New Roman" w:cs="Times New Roman"/>
          <w:bCs/>
          <w:sz w:val="24"/>
          <w:szCs w:val="24"/>
        </w:rPr>
        <w:t xml:space="preserve"> этого задания по школам не более 35%. Исключение является СОШ №7  - 60%. Задание содержит  вопросы о здоровье человека и его охрану.</w:t>
      </w:r>
      <w:r w:rsidRPr="000C6E61">
        <w:rPr>
          <w:rFonts w:ascii="Times New Roman" w:hAnsi="Times New Roman" w:cs="Times New Roman"/>
          <w:bCs/>
          <w:sz w:val="24"/>
          <w:szCs w:val="24"/>
        </w:rPr>
        <w:tab/>
        <w:t>Проверяет умение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23CF9" w:rsidRPr="000C6E61" w:rsidRDefault="00323CF9" w:rsidP="00323CF9">
      <w:pPr>
        <w:ind w:firstLine="567"/>
        <w:jc w:val="both"/>
        <w:rPr>
          <w:rFonts w:ascii="Times New Roman" w:hAnsi="Times New Roman" w:cs="Times New Roman"/>
          <w:bCs/>
          <w:sz w:val="24"/>
          <w:szCs w:val="24"/>
        </w:rPr>
      </w:pPr>
      <w:r w:rsidRPr="000C6E61">
        <w:rPr>
          <w:rFonts w:ascii="Times New Roman" w:hAnsi="Times New Roman" w:cs="Times New Roman"/>
          <w:b/>
          <w:sz w:val="24"/>
          <w:szCs w:val="24"/>
        </w:rPr>
        <w:t xml:space="preserve">Задание 4.2.  </w:t>
      </w:r>
      <w:proofErr w:type="gramStart"/>
      <w:r w:rsidRPr="000C6E61">
        <w:rPr>
          <w:rFonts w:ascii="Times New Roman" w:hAnsi="Times New Roman" w:cs="Times New Roman"/>
          <w:bCs/>
          <w:sz w:val="24"/>
          <w:szCs w:val="24"/>
        </w:rPr>
        <w:t>вызвало затруднение у всех обучающихся района имея</w:t>
      </w:r>
      <w:proofErr w:type="gramEnd"/>
      <w:r w:rsidRPr="000C6E61">
        <w:rPr>
          <w:rFonts w:ascii="Times New Roman" w:hAnsi="Times New Roman" w:cs="Times New Roman"/>
          <w:bCs/>
          <w:sz w:val="24"/>
          <w:szCs w:val="24"/>
        </w:rPr>
        <w:t xml:space="preserve"> «повышенный» уровень сложности и проверяет</w:t>
      </w:r>
      <w:r w:rsidRPr="000C6E61">
        <w:rPr>
          <w:rFonts w:ascii="Times New Roman" w:hAnsi="Times New Roman" w:cs="Times New Roman"/>
          <w:sz w:val="24"/>
          <w:szCs w:val="24"/>
        </w:rPr>
        <w:t xml:space="preserve"> </w:t>
      </w:r>
      <w:r w:rsidRPr="000C6E61">
        <w:rPr>
          <w:rFonts w:ascii="Times New Roman" w:hAnsi="Times New Roman" w:cs="Times New Roman"/>
          <w:bCs/>
          <w:sz w:val="24"/>
          <w:szCs w:val="24"/>
        </w:rPr>
        <w:t>знания о строении организма человека.</w:t>
      </w:r>
    </w:p>
    <w:p w:rsidR="00323CF9" w:rsidRPr="000C6E61" w:rsidRDefault="00323CF9" w:rsidP="00323CF9">
      <w:pPr>
        <w:ind w:firstLine="567"/>
        <w:jc w:val="both"/>
        <w:rPr>
          <w:rFonts w:ascii="Times New Roman" w:hAnsi="Times New Roman" w:cs="Times New Roman"/>
          <w:bCs/>
          <w:sz w:val="24"/>
          <w:szCs w:val="24"/>
        </w:rPr>
      </w:pPr>
      <w:r w:rsidRPr="000C6E61">
        <w:rPr>
          <w:rFonts w:ascii="Times New Roman" w:hAnsi="Times New Roman" w:cs="Times New Roman"/>
          <w:bCs/>
          <w:sz w:val="24"/>
          <w:szCs w:val="24"/>
        </w:rPr>
        <w:tab/>
        <w:t>Умение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Уровень достижений планируемых результатов не более 40%, ООШ№65 всего 3,85%.</w:t>
      </w:r>
    </w:p>
    <w:p w:rsidR="00323CF9" w:rsidRPr="000C6E61" w:rsidRDefault="00323CF9" w:rsidP="00323CF9">
      <w:pPr>
        <w:ind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На низком уровне девятиклассники справились </w:t>
      </w:r>
      <w:r w:rsidRPr="000C6E61">
        <w:rPr>
          <w:rFonts w:ascii="Times New Roman" w:hAnsi="Times New Roman" w:cs="Times New Roman"/>
          <w:b/>
          <w:sz w:val="24"/>
          <w:szCs w:val="24"/>
        </w:rPr>
        <w:t>с заданиями</w:t>
      </w:r>
      <w:r w:rsidRPr="000C6E61">
        <w:rPr>
          <w:rFonts w:ascii="Times New Roman" w:hAnsi="Times New Roman" w:cs="Times New Roman"/>
          <w:bCs/>
          <w:sz w:val="24"/>
          <w:szCs w:val="24"/>
        </w:rPr>
        <w:t xml:space="preserve"> </w:t>
      </w:r>
      <w:r w:rsidRPr="000C6E61">
        <w:rPr>
          <w:rFonts w:ascii="Times New Roman" w:hAnsi="Times New Roman" w:cs="Times New Roman"/>
          <w:b/>
          <w:sz w:val="24"/>
          <w:szCs w:val="24"/>
        </w:rPr>
        <w:t>7.2, 9.2, 9.3, 10.1, 10.2.</w:t>
      </w:r>
      <w:r w:rsidRPr="000C6E61">
        <w:rPr>
          <w:rFonts w:ascii="Times New Roman" w:hAnsi="Times New Roman" w:cs="Times New Roman"/>
          <w:bCs/>
          <w:sz w:val="24"/>
          <w:szCs w:val="24"/>
        </w:rPr>
        <w:t xml:space="preserve"> Задания содержат вопросы по нейрогуморальной регуляции организма и обмену веществ. </w:t>
      </w:r>
      <w:proofErr w:type="spellStart"/>
      <w:r w:rsidRPr="000C6E61">
        <w:rPr>
          <w:rFonts w:ascii="Times New Roman" w:hAnsi="Times New Roman" w:cs="Times New Roman"/>
          <w:bCs/>
          <w:sz w:val="24"/>
          <w:szCs w:val="24"/>
        </w:rPr>
        <w:t>Выполненность</w:t>
      </w:r>
      <w:proofErr w:type="spellEnd"/>
      <w:r w:rsidRPr="000C6E61">
        <w:rPr>
          <w:rFonts w:ascii="Times New Roman" w:hAnsi="Times New Roman" w:cs="Times New Roman"/>
          <w:bCs/>
          <w:sz w:val="24"/>
          <w:szCs w:val="24"/>
        </w:rPr>
        <w:t xml:space="preserve"> этих заданий составляет от 0 до </w:t>
      </w:r>
      <w:proofErr w:type="gramStart"/>
      <w:r w:rsidRPr="000C6E61">
        <w:rPr>
          <w:rFonts w:ascii="Times New Roman" w:hAnsi="Times New Roman" w:cs="Times New Roman"/>
          <w:bCs/>
          <w:sz w:val="24"/>
          <w:szCs w:val="24"/>
        </w:rPr>
        <w:t>46</w:t>
      </w:r>
      <w:proofErr w:type="gramEnd"/>
      <w:r w:rsidRPr="000C6E61">
        <w:rPr>
          <w:rFonts w:ascii="Times New Roman" w:hAnsi="Times New Roman" w:cs="Times New Roman"/>
          <w:bCs/>
          <w:sz w:val="24"/>
          <w:szCs w:val="24"/>
        </w:rPr>
        <w:t>% т.е. менее 50% обучающихся смогли справиться с заданием.</w:t>
      </w:r>
    </w:p>
    <w:p w:rsidR="00323CF9" w:rsidRPr="000C6E61" w:rsidRDefault="00323CF9" w:rsidP="00323CF9">
      <w:pPr>
        <w:ind w:left="1702"/>
        <w:jc w:val="both"/>
        <w:rPr>
          <w:rFonts w:ascii="Times New Roman" w:hAnsi="Times New Roman" w:cs="Times New Roman"/>
          <w:b/>
          <w:sz w:val="24"/>
          <w:szCs w:val="24"/>
        </w:rPr>
      </w:pPr>
    </w:p>
    <w:p w:rsidR="00323CF9" w:rsidRPr="000C6E61" w:rsidRDefault="00323CF9" w:rsidP="00323CF9">
      <w:pPr>
        <w:ind w:left="1702"/>
        <w:jc w:val="both"/>
        <w:rPr>
          <w:rFonts w:ascii="Times New Roman" w:hAnsi="Times New Roman" w:cs="Times New Roman"/>
          <w:b/>
          <w:sz w:val="24"/>
          <w:szCs w:val="24"/>
        </w:rPr>
      </w:pPr>
    </w:p>
    <w:p w:rsidR="00323CF9" w:rsidRPr="00AE7A5B" w:rsidRDefault="00AE7A5B" w:rsidP="00AE7A5B">
      <w:pPr>
        <w:ind w:left="1702"/>
        <w:jc w:val="both"/>
        <w:rPr>
          <w:rFonts w:ascii="Times New Roman" w:hAnsi="Times New Roman" w:cs="Times New Roman"/>
          <w:b/>
          <w:sz w:val="24"/>
          <w:szCs w:val="24"/>
        </w:rPr>
      </w:pPr>
      <w:r>
        <w:rPr>
          <w:rFonts w:ascii="Times New Roman" w:hAnsi="Times New Roman" w:cs="Times New Roman"/>
          <w:b/>
          <w:sz w:val="24"/>
          <w:szCs w:val="24"/>
        </w:rPr>
        <w:t xml:space="preserve">5. </w:t>
      </w:r>
      <w:r w:rsidR="00323CF9" w:rsidRPr="00AE7A5B">
        <w:rPr>
          <w:rFonts w:ascii="Times New Roman" w:hAnsi="Times New Roman" w:cs="Times New Roman"/>
          <w:b/>
          <w:sz w:val="24"/>
          <w:szCs w:val="24"/>
        </w:rPr>
        <w:t>11 класс.</w:t>
      </w:r>
    </w:p>
    <w:p w:rsidR="00323CF9" w:rsidRPr="000C6E61" w:rsidRDefault="00323CF9" w:rsidP="00C57228">
      <w:pPr>
        <w:pStyle w:val="a3"/>
        <w:numPr>
          <w:ilvl w:val="0"/>
          <w:numId w:val="13"/>
        </w:numPr>
        <w:ind w:left="-142" w:firstLine="502"/>
        <w:jc w:val="both"/>
        <w:rPr>
          <w:rFonts w:ascii="Times New Roman" w:hAnsi="Times New Roman" w:cs="Times New Roman"/>
          <w:sz w:val="24"/>
          <w:szCs w:val="24"/>
        </w:rPr>
      </w:pPr>
      <w:r w:rsidRPr="000C6E61">
        <w:rPr>
          <w:rFonts w:ascii="Times New Roman" w:hAnsi="Times New Roman" w:cs="Times New Roman"/>
          <w:sz w:val="24"/>
          <w:szCs w:val="24"/>
        </w:rPr>
        <w:t xml:space="preserve">Назначение Всероссийской проверочной работы Всероссийская проверочная работа (ВПР) предназначена для итоговой оценки учебной подготовки выпускников, изучавших школьный курс биологии на базовом уровне. </w:t>
      </w:r>
    </w:p>
    <w:p w:rsidR="00323CF9" w:rsidRPr="000C6E61" w:rsidRDefault="00323CF9" w:rsidP="00323CF9">
      <w:pPr>
        <w:pStyle w:val="a3"/>
        <w:ind w:left="-142"/>
        <w:jc w:val="both"/>
        <w:rPr>
          <w:rFonts w:ascii="Times New Roman" w:hAnsi="Times New Roman" w:cs="Times New Roman"/>
          <w:sz w:val="24"/>
          <w:szCs w:val="24"/>
        </w:rPr>
      </w:pPr>
      <w:r w:rsidRPr="000C6E61">
        <w:rPr>
          <w:rFonts w:ascii="Times New Roman" w:hAnsi="Times New Roman" w:cs="Times New Roman"/>
          <w:sz w:val="24"/>
          <w:szCs w:val="24"/>
        </w:rPr>
        <w:t xml:space="preserve">2. Документы, определяющие содержание ВПР Содержание всероссийской проверочной работы по биологии определяется на основе следующих документов: – Федеральный компонент государственного стандарта среднего (полного) общего образования по биологии (базовый уровень)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 Федеральный компонент государственного стандарта основного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323CF9" w:rsidRPr="000C6E61" w:rsidRDefault="00323CF9" w:rsidP="00323CF9">
      <w:pPr>
        <w:pStyle w:val="a3"/>
        <w:ind w:left="-142" w:firstLine="709"/>
        <w:jc w:val="both"/>
        <w:rPr>
          <w:rFonts w:ascii="Times New Roman" w:hAnsi="Times New Roman" w:cs="Times New Roman"/>
          <w:sz w:val="24"/>
          <w:szCs w:val="24"/>
        </w:rPr>
      </w:pPr>
      <w:r w:rsidRPr="000C6E61">
        <w:rPr>
          <w:rFonts w:ascii="Times New Roman" w:hAnsi="Times New Roman" w:cs="Times New Roman"/>
          <w:sz w:val="24"/>
          <w:szCs w:val="24"/>
        </w:rPr>
        <w:lastRenderedPageBreak/>
        <w:t xml:space="preserve">3. Подходы к отбору содержания и разработке структуры ВПР </w:t>
      </w:r>
      <w:proofErr w:type="spellStart"/>
      <w:r w:rsidRPr="000C6E61">
        <w:rPr>
          <w:rFonts w:ascii="Times New Roman" w:hAnsi="Times New Roman" w:cs="Times New Roman"/>
          <w:sz w:val="24"/>
          <w:szCs w:val="24"/>
        </w:rPr>
        <w:t>ВПР</w:t>
      </w:r>
      <w:proofErr w:type="spellEnd"/>
      <w:r w:rsidRPr="000C6E61">
        <w:rPr>
          <w:rFonts w:ascii="Times New Roman" w:hAnsi="Times New Roman" w:cs="Times New Roman"/>
          <w:sz w:val="24"/>
          <w:szCs w:val="24"/>
        </w:rPr>
        <w:t xml:space="preserve"> по биологии учитывают специфику предмета, его цели и задачи, исторически сложившуюся структуру базового биологического образования. Каждый вариант ВПР проверяет инвариантное ядро содержания курса биологии, которое отражено в Федеральном компоненте государственного стандарта среднего (полного) общего образования (базовый уровень), примерных программах и учебниках, рекомендуемых </w:t>
      </w:r>
      <w:proofErr w:type="spellStart"/>
      <w:r w:rsidRPr="000C6E61">
        <w:rPr>
          <w:rFonts w:ascii="Times New Roman" w:hAnsi="Times New Roman" w:cs="Times New Roman"/>
          <w:sz w:val="24"/>
          <w:szCs w:val="24"/>
        </w:rPr>
        <w:t>Минобрнауки</w:t>
      </w:r>
      <w:proofErr w:type="spellEnd"/>
      <w:r w:rsidRPr="000C6E61">
        <w:rPr>
          <w:rFonts w:ascii="Times New Roman" w:hAnsi="Times New Roman" w:cs="Times New Roman"/>
          <w:sz w:val="24"/>
          <w:szCs w:val="24"/>
        </w:rPr>
        <w:t xml:space="preserve"> России к использованию. ВПР конструируются исходя из необходимости оценки уровня овладения выпускниками всех основных групп планируемых результатов по биологии за основное общее и среднее общее образование на базовом уровне. Задания контролируют степень овладения знаниями и умениями базового курса биологии и проверяют </w:t>
      </w:r>
      <w:proofErr w:type="spellStart"/>
      <w:r w:rsidRPr="000C6E61">
        <w:rPr>
          <w:rFonts w:ascii="Times New Roman" w:hAnsi="Times New Roman" w:cs="Times New Roman"/>
          <w:sz w:val="24"/>
          <w:szCs w:val="24"/>
        </w:rPr>
        <w:t>сформированность</w:t>
      </w:r>
      <w:proofErr w:type="spellEnd"/>
      <w:r w:rsidRPr="000C6E61">
        <w:rPr>
          <w:rFonts w:ascii="Times New Roman" w:hAnsi="Times New Roman" w:cs="Times New Roman"/>
          <w:sz w:val="24"/>
          <w:szCs w:val="24"/>
        </w:rPr>
        <w:t xml:space="preserve"> у выпускников </w:t>
      </w:r>
      <w:proofErr w:type="spellStart"/>
      <w:r w:rsidRPr="000C6E61">
        <w:rPr>
          <w:rFonts w:ascii="Times New Roman" w:hAnsi="Times New Roman" w:cs="Times New Roman"/>
          <w:sz w:val="24"/>
          <w:szCs w:val="24"/>
        </w:rPr>
        <w:t>практикоориентированной</w:t>
      </w:r>
      <w:proofErr w:type="spellEnd"/>
      <w:r w:rsidRPr="000C6E61">
        <w:rPr>
          <w:rFonts w:ascii="Times New Roman" w:hAnsi="Times New Roman" w:cs="Times New Roman"/>
          <w:sz w:val="24"/>
          <w:szCs w:val="24"/>
        </w:rPr>
        <w:t xml:space="preserve"> биологической компетентности. Объектами контроля служат знания и умения выпускников, сформированные при изучении следующих разделов курса биологии основного общего и среднего общего образования: «Биология как наука. Методы научного познания», «Клетка», «Организм», «Вид», «Экосистемы», «Организм человека и его здоровье».</w:t>
      </w:r>
    </w:p>
    <w:p w:rsidR="00323CF9" w:rsidRPr="000C6E61" w:rsidRDefault="00323CF9" w:rsidP="00323CF9">
      <w:pPr>
        <w:pStyle w:val="a3"/>
        <w:ind w:left="-142" w:firstLine="709"/>
        <w:jc w:val="both"/>
        <w:rPr>
          <w:rFonts w:ascii="Times New Roman" w:hAnsi="Times New Roman" w:cs="Times New Roman"/>
          <w:sz w:val="24"/>
          <w:szCs w:val="24"/>
        </w:rPr>
      </w:pPr>
      <w:r w:rsidRPr="000C6E61">
        <w:rPr>
          <w:rFonts w:ascii="Times New Roman" w:hAnsi="Times New Roman" w:cs="Times New Roman"/>
          <w:sz w:val="24"/>
          <w:szCs w:val="24"/>
        </w:rPr>
        <w:t xml:space="preserve">Такой подход позволяет охватить проверкой основное содержание базового курса биологии, обеспечить </w:t>
      </w:r>
      <w:proofErr w:type="spellStart"/>
      <w:r w:rsidRPr="000C6E61">
        <w:rPr>
          <w:rFonts w:ascii="Times New Roman" w:hAnsi="Times New Roman" w:cs="Times New Roman"/>
          <w:sz w:val="24"/>
          <w:szCs w:val="24"/>
        </w:rPr>
        <w:t>валидность</w:t>
      </w:r>
      <w:proofErr w:type="spellEnd"/>
      <w:r w:rsidRPr="000C6E61">
        <w:rPr>
          <w:rFonts w:ascii="Times New Roman" w:hAnsi="Times New Roman" w:cs="Times New Roman"/>
          <w:sz w:val="24"/>
          <w:szCs w:val="24"/>
        </w:rPr>
        <w:t xml:space="preserve"> измерительных материалов. В проверочной работе преобладают задания общебиологического и практико-ориентированного содержания, поскольку это прямо вытекает из целей, поставленных перед базовым курсом биологии в среднем общем образовании. Поэтому в содержание проверки включены прикладные знания из области здорового образа жизни человека. Приоритетным при конструировании ВПР является необходимость проверки у выпускников </w:t>
      </w:r>
      <w:proofErr w:type="spellStart"/>
      <w:r w:rsidRPr="000C6E61">
        <w:rPr>
          <w:rFonts w:ascii="Times New Roman" w:hAnsi="Times New Roman" w:cs="Times New Roman"/>
          <w:sz w:val="24"/>
          <w:szCs w:val="24"/>
        </w:rPr>
        <w:t>сформированности</w:t>
      </w:r>
      <w:proofErr w:type="spellEnd"/>
      <w:r w:rsidRPr="000C6E61">
        <w:rPr>
          <w:rFonts w:ascii="Times New Roman" w:hAnsi="Times New Roman" w:cs="Times New Roman"/>
          <w:sz w:val="24"/>
          <w:szCs w:val="24"/>
        </w:rPr>
        <w:t xml:space="preserve"> способов деятельности: усвоение понятийного аппарата курса биологии; овладение методологическими умениями; применение знаний при объяснении биологических процессов, явлений, а также решении элементарных биологических задач. Овладение умениями по работе с информацией биологического содержания проверяется опосредованно через представления её различными способами (в виде рисунков, схем, таблиц, графиков, диаграмм). </w:t>
      </w:r>
    </w:p>
    <w:p w:rsidR="00323CF9" w:rsidRPr="000C6E61" w:rsidRDefault="00323CF9" w:rsidP="00323CF9">
      <w:pPr>
        <w:pStyle w:val="a3"/>
        <w:ind w:left="-142" w:firstLine="709"/>
        <w:jc w:val="both"/>
        <w:rPr>
          <w:rFonts w:ascii="Times New Roman" w:hAnsi="Times New Roman" w:cs="Times New Roman"/>
          <w:sz w:val="24"/>
          <w:szCs w:val="24"/>
        </w:rPr>
      </w:pPr>
      <w:r w:rsidRPr="000C6E61">
        <w:rPr>
          <w:rFonts w:ascii="Times New Roman" w:hAnsi="Times New Roman" w:cs="Times New Roman"/>
          <w:sz w:val="24"/>
          <w:szCs w:val="24"/>
        </w:rPr>
        <w:t>4. Структура и содержание всероссийской проверочной работы</w:t>
      </w:r>
      <w:proofErr w:type="gramStart"/>
      <w:r w:rsidRPr="000C6E61">
        <w:rPr>
          <w:rFonts w:ascii="Times New Roman" w:hAnsi="Times New Roman" w:cs="Times New Roman"/>
          <w:sz w:val="24"/>
          <w:szCs w:val="24"/>
        </w:rPr>
        <w:t xml:space="preserve"> К</w:t>
      </w:r>
      <w:proofErr w:type="gramEnd"/>
      <w:r w:rsidRPr="000C6E61">
        <w:rPr>
          <w:rFonts w:ascii="Times New Roman" w:hAnsi="Times New Roman" w:cs="Times New Roman"/>
          <w:sz w:val="24"/>
          <w:szCs w:val="24"/>
        </w:rPr>
        <w:t xml:space="preserve">аждый вариант Всероссийской проверочной работы включает в себя 14 заданий, различающихся формой и уровнем сложности. Задания 1, 2, 4, 11, 14 содержат изображения, являющиеся основанием для поиска верного ответа или объяснения. Задания 2, 4, 6, 11, 13 предполагает выбор либо создание верных суждений, исходя из контекста задания. Задания 3, 4, 6, 8, 10, 12, 13, 14 требуют от учащихся умений работать с графиками, схемами и табличным материалом. Задания 6, 8, 9, 10, 12 представляют собой элементарные биологические задачи. Всероссийская проверочная работа состоит из шести содержательных блоков. Содержание блоков направлено на проверку </w:t>
      </w:r>
      <w:proofErr w:type="spellStart"/>
      <w:r w:rsidRPr="000C6E61">
        <w:rPr>
          <w:rFonts w:ascii="Times New Roman" w:hAnsi="Times New Roman" w:cs="Times New Roman"/>
          <w:sz w:val="24"/>
          <w:szCs w:val="24"/>
        </w:rPr>
        <w:t>сформированности</w:t>
      </w:r>
      <w:proofErr w:type="spellEnd"/>
      <w:r w:rsidRPr="000C6E61">
        <w:rPr>
          <w:rFonts w:ascii="Times New Roman" w:hAnsi="Times New Roman" w:cs="Times New Roman"/>
          <w:sz w:val="24"/>
          <w:szCs w:val="24"/>
        </w:rPr>
        <w:t xml:space="preserve"> базовых биологических представлений и понятий, правил здорового образа жизни. </w:t>
      </w:r>
      <w:proofErr w:type="gramStart"/>
      <w:r w:rsidRPr="000C6E61">
        <w:rPr>
          <w:rFonts w:ascii="Times New Roman" w:hAnsi="Times New Roman" w:cs="Times New Roman"/>
          <w:sz w:val="24"/>
          <w:szCs w:val="24"/>
        </w:rPr>
        <w:t xml:space="preserve">В проверочной работе контролируется также </w:t>
      </w:r>
      <w:proofErr w:type="spellStart"/>
      <w:r w:rsidRPr="000C6E61">
        <w:rPr>
          <w:rFonts w:ascii="Times New Roman" w:hAnsi="Times New Roman" w:cs="Times New Roman"/>
          <w:sz w:val="24"/>
          <w:szCs w:val="24"/>
        </w:rPr>
        <w:t>сформированность</w:t>
      </w:r>
      <w:proofErr w:type="spellEnd"/>
      <w:r w:rsidRPr="000C6E61">
        <w:rPr>
          <w:rFonts w:ascii="Times New Roman" w:hAnsi="Times New Roman" w:cs="Times New Roman"/>
          <w:sz w:val="24"/>
          <w:szCs w:val="24"/>
        </w:rPr>
        <w:t xml:space="preserve"> у учащихся 11 классов различных </w:t>
      </w:r>
      <w:proofErr w:type="spellStart"/>
      <w:r w:rsidRPr="000C6E61">
        <w:rPr>
          <w:rFonts w:ascii="Times New Roman" w:hAnsi="Times New Roman" w:cs="Times New Roman"/>
          <w:sz w:val="24"/>
          <w:szCs w:val="24"/>
        </w:rPr>
        <w:t>общеучебных</w:t>
      </w:r>
      <w:proofErr w:type="spellEnd"/>
      <w:r w:rsidRPr="000C6E61">
        <w:rPr>
          <w:rFonts w:ascii="Times New Roman" w:hAnsi="Times New Roman" w:cs="Times New Roman"/>
          <w:sz w:val="24"/>
          <w:szCs w:val="24"/>
        </w:rPr>
        <w:t xml:space="preserve"> умений и способов действий: использовать биологическую терминологию; распознавать объекты живой природы по описанию и рисункам; объяснять биологические процессы и явления, используя различные способы представления информации (таблица, график, схема); устанавливать причинно-следственные связи; проводить анализ, синтез; формулировать выводы; решать качественные и количественные биологические задачи;</w:t>
      </w:r>
      <w:proofErr w:type="gramEnd"/>
      <w:r w:rsidRPr="000C6E61">
        <w:rPr>
          <w:rFonts w:ascii="Times New Roman" w:hAnsi="Times New Roman" w:cs="Times New Roman"/>
          <w:sz w:val="24"/>
          <w:szCs w:val="24"/>
        </w:rPr>
        <w:t xml:space="preserve"> использовать теоретические знания в практической деятельности и повседневной жизни.</w:t>
      </w:r>
    </w:p>
    <w:p w:rsidR="00323CF9" w:rsidRPr="000C6E61" w:rsidRDefault="00323CF9" w:rsidP="00323CF9">
      <w:pPr>
        <w:pStyle w:val="a3"/>
        <w:ind w:left="-14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5.Система оценивания выполнения отдельных заданий и Всероссийской проверочной работы в целом. Правильно выполненная работа оценивается в 32 балла. Правильный ответ на каждое из заданий 1.1-1.2, 3, 4, 6.1-6.2, 8, 10.1-10.2, 11.1, 12.1-12.3 оценивается 1 баллом. Полный правильный ответ на каждое из заданий 2.1-2.2, 5, 7, 9 оценивается 2 баллами. Если в ответе допущена одна ошибка (в том числе написана лишняя </w:t>
      </w:r>
      <w:r w:rsidRPr="000C6E61">
        <w:rPr>
          <w:rFonts w:ascii="Times New Roman" w:hAnsi="Times New Roman" w:cs="Times New Roman"/>
          <w:bCs/>
          <w:sz w:val="24"/>
          <w:szCs w:val="24"/>
        </w:rPr>
        <w:lastRenderedPageBreak/>
        <w:t>цифра или не написана одна необходимая цифра), выставляется 1 балл; если допущено две или более ошибки – 0 баллов. Правильный ответ на задания 2.3, 11.2, 13 и 14 оценивается в 2 балла, на задание 13 оценивается в 3 балла в соответствии с критериями оценивания. Для каждого задания в разделе «Ответы и критерии оценивания» приведены варианты ответов, которые можно считать верными, и критерии оценивания. К каждому заданию с развернутым ответом приводится инструкция для экспертов, в которой указывается, за что выставляется каждый балл – от нуля до максимального балла. Полученные учащимися баллы за выполнение всех заданий суммируются.</w:t>
      </w:r>
    </w:p>
    <w:p w:rsidR="00323CF9" w:rsidRPr="000C6E61" w:rsidRDefault="00323CF9" w:rsidP="00323CF9">
      <w:pPr>
        <w:pStyle w:val="a3"/>
        <w:ind w:left="-14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 Суммарный балл выпускника переводится в отметку по 5- балльной шкале с учетом рекомендуемой шкалы перевода, которая приведена в таблице. </w:t>
      </w:r>
    </w:p>
    <w:p w:rsidR="00323CF9" w:rsidRPr="000C6E61" w:rsidRDefault="00323CF9" w:rsidP="00323CF9">
      <w:pPr>
        <w:pStyle w:val="a3"/>
        <w:ind w:left="-142" w:firstLine="709"/>
        <w:jc w:val="both"/>
        <w:rPr>
          <w:rFonts w:ascii="Times New Roman" w:hAnsi="Times New Roman" w:cs="Times New Roman"/>
          <w:bCs/>
          <w:sz w:val="24"/>
          <w:szCs w:val="24"/>
        </w:rPr>
      </w:pPr>
      <w:r w:rsidRPr="000C6E61">
        <w:rPr>
          <w:rFonts w:ascii="Times New Roman" w:hAnsi="Times New Roman" w:cs="Times New Roman"/>
          <w:bCs/>
          <w:sz w:val="24"/>
          <w:szCs w:val="24"/>
        </w:rPr>
        <w:t>Рекомендуемая шкала перевода суммарного балла за выполнение ВПР в отметку по пятибалльной шкале</w:t>
      </w:r>
    </w:p>
    <w:tbl>
      <w:tblPr>
        <w:tblStyle w:val="a6"/>
        <w:tblW w:w="0" w:type="auto"/>
        <w:tblInd w:w="-142" w:type="dxa"/>
        <w:tblLook w:val="04A0" w:firstRow="1" w:lastRow="0" w:firstColumn="1" w:lastColumn="0" w:noHBand="0" w:noVBand="1"/>
      </w:tblPr>
      <w:tblGrid>
        <w:gridCol w:w="4078"/>
        <w:gridCol w:w="1302"/>
        <w:gridCol w:w="1302"/>
        <w:gridCol w:w="1302"/>
        <w:gridCol w:w="1302"/>
      </w:tblGrid>
      <w:tr w:rsidR="00323CF9" w:rsidRPr="000C6E61" w:rsidTr="000949AF">
        <w:trPr>
          <w:trHeight w:val="615"/>
        </w:trPr>
        <w:tc>
          <w:tcPr>
            <w:tcW w:w="4078" w:type="dxa"/>
          </w:tcPr>
          <w:p w:rsidR="00323CF9" w:rsidRPr="000C6E61" w:rsidRDefault="00323CF9" w:rsidP="000949AF">
            <w:pPr>
              <w:pStyle w:val="a3"/>
              <w:spacing w:line="276" w:lineRule="auto"/>
              <w:ind w:left="0"/>
              <w:jc w:val="both"/>
              <w:rPr>
                <w:rFonts w:ascii="Times New Roman" w:hAnsi="Times New Roman" w:cs="Times New Roman"/>
                <w:bCs/>
                <w:sz w:val="24"/>
                <w:szCs w:val="24"/>
              </w:rPr>
            </w:pPr>
            <w:r w:rsidRPr="000C6E61">
              <w:rPr>
                <w:rFonts w:ascii="Times New Roman" w:hAnsi="Times New Roman" w:cs="Times New Roman"/>
                <w:bCs/>
                <w:sz w:val="24"/>
                <w:szCs w:val="24"/>
              </w:rPr>
              <w:t>Отметка по пятибалльной шкале</w:t>
            </w:r>
          </w:p>
        </w:tc>
        <w:tc>
          <w:tcPr>
            <w:tcW w:w="1302" w:type="dxa"/>
          </w:tcPr>
          <w:p w:rsidR="00323CF9" w:rsidRPr="000C6E61" w:rsidRDefault="00323CF9" w:rsidP="000949AF">
            <w:pPr>
              <w:pStyle w:val="a3"/>
              <w:spacing w:line="276" w:lineRule="auto"/>
              <w:ind w:left="0"/>
              <w:jc w:val="center"/>
              <w:rPr>
                <w:rFonts w:ascii="Times New Roman" w:hAnsi="Times New Roman" w:cs="Times New Roman"/>
                <w:bCs/>
                <w:sz w:val="24"/>
                <w:szCs w:val="24"/>
              </w:rPr>
            </w:pPr>
            <w:r w:rsidRPr="000C6E61">
              <w:rPr>
                <w:rFonts w:ascii="Times New Roman" w:hAnsi="Times New Roman" w:cs="Times New Roman"/>
                <w:bCs/>
                <w:sz w:val="24"/>
                <w:szCs w:val="24"/>
              </w:rPr>
              <w:t>«2»</w:t>
            </w:r>
          </w:p>
        </w:tc>
        <w:tc>
          <w:tcPr>
            <w:tcW w:w="1302" w:type="dxa"/>
          </w:tcPr>
          <w:p w:rsidR="00323CF9" w:rsidRPr="000C6E61" w:rsidRDefault="00323CF9" w:rsidP="000949AF">
            <w:pPr>
              <w:pStyle w:val="a3"/>
              <w:spacing w:line="276" w:lineRule="auto"/>
              <w:ind w:left="0"/>
              <w:jc w:val="center"/>
              <w:rPr>
                <w:rFonts w:ascii="Times New Roman" w:hAnsi="Times New Roman" w:cs="Times New Roman"/>
                <w:bCs/>
                <w:sz w:val="24"/>
                <w:szCs w:val="24"/>
              </w:rPr>
            </w:pPr>
            <w:r w:rsidRPr="000C6E61">
              <w:rPr>
                <w:rFonts w:ascii="Times New Roman" w:hAnsi="Times New Roman" w:cs="Times New Roman"/>
                <w:bCs/>
                <w:sz w:val="24"/>
                <w:szCs w:val="24"/>
              </w:rPr>
              <w:t>«3»</w:t>
            </w:r>
          </w:p>
        </w:tc>
        <w:tc>
          <w:tcPr>
            <w:tcW w:w="1302" w:type="dxa"/>
          </w:tcPr>
          <w:p w:rsidR="00323CF9" w:rsidRPr="000C6E61" w:rsidRDefault="00323CF9" w:rsidP="000949AF">
            <w:pPr>
              <w:pStyle w:val="a3"/>
              <w:spacing w:line="276" w:lineRule="auto"/>
              <w:ind w:left="0"/>
              <w:jc w:val="center"/>
              <w:rPr>
                <w:rFonts w:ascii="Times New Roman" w:hAnsi="Times New Roman" w:cs="Times New Roman"/>
                <w:bCs/>
                <w:sz w:val="24"/>
                <w:szCs w:val="24"/>
              </w:rPr>
            </w:pPr>
            <w:r w:rsidRPr="000C6E61">
              <w:rPr>
                <w:rFonts w:ascii="Times New Roman" w:hAnsi="Times New Roman" w:cs="Times New Roman"/>
                <w:bCs/>
                <w:sz w:val="24"/>
                <w:szCs w:val="24"/>
              </w:rPr>
              <w:t>«4»</w:t>
            </w:r>
          </w:p>
        </w:tc>
        <w:tc>
          <w:tcPr>
            <w:tcW w:w="1302" w:type="dxa"/>
          </w:tcPr>
          <w:p w:rsidR="00323CF9" w:rsidRPr="000C6E61" w:rsidRDefault="00323CF9" w:rsidP="000949AF">
            <w:pPr>
              <w:pStyle w:val="a3"/>
              <w:spacing w:line="276" w:lineRule="auto"/>
              <w:ind w:left="0"/>
              <w:jc w:val="center"/>
              <w:rPr>
                <w:rFonts w:ascii="Times New Roman" w:hAnsi="Times New Roman" w:cs="Times New Roman"/>
                <w:bCs/>
                <w:sz w:val="24"/>
                <w:szCs w:val="24"/>
              </w:rPr>
            </w:pPr>
            <w:r w:rsidRPr="000C6E61">
              <w:rPr>
                <w:rFonts w:ascii="Times New Roman" w:hAnsi="Times New Roman" w:cs="Times New Roman"/>
                <w:bCs/>
                <w:sz w:val="24"/>
                <w:szCs w:val="24"/>
              </w:rPr>
              <w:t>«5»</w:t>
            </w:r>
          </w:p>
        </w:tc>
      </w:tr>
      <w:tr w:rsidR="00323CF9" w:rsidRPr="000C6E61" w:rsidTr="000949AF">
        <w:trPr>
          <w:trHeight w:val="411"/>
        </w:trPr>
        <w:tc>
          <w:tcPr>
            <w:tcW w:w="4078" w:type="dxa"/>
          </w:tcPr>
          <w:p w:rsidR="00323CF9" w:rsidRPr="000C6E61" w:rsidRDefault="00323CF9" w:rsidP="000949AF">
            <w:pPr>
              <w:pStyle w:val="a3"/>
              <w:spacing w:line="276" w:lineRule="auto"/>
              <w:ind w:left="0"/>
              <w:jc w:val="both"/>
              <w:rPr>
                <w:rFonts w:ascii="Times New Roman" w:hAnsi="Times New Roman" w:cs="Times New Roman"/>
                <w:bCs/>
                <w:sz w:val="24"/>
                <w:szCs w:val="24"/>
              </w:rPr>
            </w:pPr>
            <w:r w:rsidRPr="000C6E61">
              <w:rPr>
                <w:rFonts w:ascii="Times New Roman" w:hAnsi="Times New Roman" w:cs="Times New Roman"/>
                <w:bCs/>
                <w:sz w:val="24"/>
                <w:szCs w:val="24"/>
              </w:rPr>
              <w:t>Суммарный балл</w:t>
            </w:r>
          </w:p>
        </w:tc>
        <w:tc>
          <w:tcPr>
            <w:tcW w:w="1302" w:type="dxa"/>
          </w:tcPr>
          <w:p w:rsidR="00323CF9" w:rsidRPr="000C6E61" w:rsidRDefault="00323CF9" w:rsidP="000949AF">
            <w:pPr>
              <w:pStyle w:val="a3"/>
              <w:spacing w:line="276" w:lineRule="auto"/>
              <w:ind w:left="0"/>
              <w:jc w:val="center"/>
              <w:rPr>
                <w:rFonts w:ascii="Times New Roman" w:hAnsi="Times New Roman" w:cs="Times New Roman"/>
                <w:bCs/>
                <w:sz w:val="24"/>
                <w:szCs w:val="24"/>
              </w:rPr>
            </w:pPr>
            <w:r w:rsidRPr="000C6E61">
              <w:rPr>
                <w:rFonts w:ascii="Times New Roman" w:hAnsi="Times New Roman" w:cs="Times New Roman"/>
                <w:bCs/>
                <w:sz w:val="24"/>
                <w:szCs w:val="24"/>
              </w:rPr>
              <w:t>0–10</w:t>
            </w:r>
          </w:p>
        </w:tc>
        <w:tc>
          <w:tcPr>
            <w:tcW w:w="1302" w:type="dxa"/>
          </w:tcPr>
          <w:p w:rsidR="00323CF9" w:rsidRPr="000C6E61" w:rsidRDefault="00323CF9" w:rsidP="000949AF">
            <w:pPr>
              <w:pStyle w:val="a3"/>
              <w:spacing w:line="276" w:lineRule="auto"/>
              <w:ind w:left="0"/>
              <w:jc w:val="center"/>
              <w:rPr>
                <w:rFonts w:ascii="Times New Roman" w:hAnsi="Times New Roman" w:cs="Times New Roman"/>
                <w:bCs/>
                <w:sz w:val="24"/>
                <w:szCs w:val="24"/>
              </w:rPr>
            </w:pPr>
            <w:r w:rsidRPr="000C6E61">
              <w:rPr>
                <w:rFonts w:ascii="Times New Roman" w:hAnsi="Times New Roman" w:cs="Times New Roman"/>
                <w:bCs/>
                <w:sz w:val="24"/>
                <w:szCs w:val="24"/>
              </w:rPr>
              <w:t>11–17</w:t>
            </w:r>
          </w:p>
        </w:tc>
        <w:tc>
          <w:tcPr>
            <w:tcW w:w="1302" w:type="dxa"/>
          </w:tcPr>
          <w:p w:rsidR="00323CF9" w:rsidRPr="000C6E61" w:rsidRDefault="00323CF9" w:rsidP="000949AF">
            <w:pPr>
              <w:pStyle w:val="a3"/>
              <w:spacing w:line="276" w:lineRule="auto"/>
              <w:ind w:left="0"/>
              <w:jc w:val="center"/>
              <w:rPr>
                <w:rFonts w:ascii="Times New Roman" w:hAnsi="Times New Roman" w:cs="Times New Roman"/>
                <w:bCs/>
                <w:sz w:val="24"/>
                <w:szCs w:val="24"/>
              </w:rPr>
            </w:pPr>
            <w:r w:rsidRPr="000C6E61">
              <w:rPr>
                <w:rFonts w:ascii="Times New Roman" w:hAnsi="Times New Roman" w:cs="Times New Roman"/>
                <w:bCs/>
                <w:sz w:val="24"/>
                <w:szCs w:val="24"/>
              </w:rPr>
              <w:t>18–24</w:t>
            </w:r>
          </w:p>
        </w:tc>
        <w:tc>
          <w:tcPr>
            <w:tcW w:w="1302" w:type="dxa"/>
          </w:tcPr>
          <w:p w:rsidR="00323CF9" w:rsidRPr="000C6E61" w:rsidRDefault="00323CF9" w:rsidP="000949AF">
            <w:pPr>
              <w:pStyle w:val="a3"/>
              <w:spacing w:line="276" w:lineRule="auto"/>
              <w:ind w:left="-142"/>
              <w:jc w:val="center"/>
              <w:rPr>
                <w:rFonts w:ascii="Times New Roman" w:hAnsi="Times New Roman" w:cs="Times New Roman"/>
                <w:bCs/>
                <w:sz w:val="24"/>
                <w:szCs w:val="24"/>
              </w:rPr>
            </w:pPr>
            <w:r w:rsidRPr="000C6E61">
              <w:rPr>
                <w:rFonts w:ascii="Times New Roman" w:hAnsi="Times New Roman" w:cs="Times New Roman"/>
                <w:bCs/>
                <w:sz w:val="24"/>
                <w:szCs w:val="24"/>
              </w:rPr>
              <w:t>25–32</w:t>
            </w:r>
          </w:p>
          <w:p w:rsidR="00323CF9" w:rsidRPr="000C6E61" w:rsidRDefault="00323CF9" w:rsidP="000949AF">
            <w:pPr>
              <w:pStyle w:val="a3"/>
              <w:spacing w:line="276" w:lineRule="auto"/>
              <w:ind w:left="0"/>
              <w:jc w:val="both"/>
              <w:rPr>
                <w:rFonts w:ascii="Times New Roman" w:hAnsi="Times New Roman" w:cs="Times New Roman"/>
                <w:bCs/>
                <w:sz w:val="24"/>
                <w:szCs w:val="24"/>
              </w:rPr>
            </w:pPr>
          </w:p>
        </w:tc>
      </w:tr>
    </w:tbl>
    <w:p w:rsidR="00323CF9" w:rsidRPr="000C6E61" w:rsidRDefault="00323CF9" w:rsidP="00323CF9">
      <w:pPr>
        <w:jc w:val="both"/>
        <w:rPr>
          <w:rFonts w:ascii="Times New Roman" w:hAnsi="Times New Roman" w:cs="Times New Roman"/>
          <w:bCs/>
          <w:sz w:val="24"/>
          <w:szCs w:val="24"/>
        </w:rPr>
      </w:pPr>
    </w:p>
    <w:p w:rsidR="00323CF9" w:rsidRPr="000C6E61" w:rsidRDefault="00323CF9" w:rsidP="00E50A5F">
      <w:pPr>
        <w:pStyle w:val="a3"/>
        <w:ind w:left="-142"/>
        <w:jc w:val="both"/>
        <w:rPr>
          <w:rFonts w:ascii="Times New Roman" w:hAnsi="Times New Roman" w:cs="Times New Roman"/>
          <w:b/>
          <w:bCs/>
          <w:sz w:val="24"/>
          <w:szCs w:val="24"/>
        </w:rPr>
      </w:pPr>
      <w:r w:rsidRPr="000C6E61">
        <w:rPr>
          <w:rFonts w:ascii="Times New Roman" w:hAnsi="Times New Roman" w:cs="Times New Roman"/>
          <w:b/>
          <w:bCs/>
          <w:sz w:val="24"/>
          <w:szCs w:val="24"/>
        </w:rPr>
        <w:t xml:space="preserve">5.1. Гистограмма подтверждения обучающимися 11х классов итоговых оценок по итогам ВПР за 2021- 2022 </w:t>
      </w:r>
      <w:proofErr w:type="spellStart"/>
      <w:r w:rsidRPr="000C6E61">
        <w:rPr>
          <w:rFonts w:ascii="Times New Roman" w:hAnsi="Times New Roman" w:cs="Times New Roman"/>
          <w:b/>
          <w:bCs/>
          <w:sz w:val="24"/>
          <w:szCs w:val="24"/>
        </w:rPr>
        <w:t>уч</w:t>
      </w:r>
      <w:proofErr w:type="gramStart"/>
      <w:r w:rsidRPr="000C6E61">
        <w:rPr>
          <w:rFonts w:ascii="Times New Roman" w:hAnsi="Times New Roman" w:cs="Times New Roman"/>
          <w:b/>
          <w:bCs/>
          <w:sz w:val="24"/>
          <w:szCs w:val="24"/>
        </w:rPr>
        <w:t>.г</w:t>
      </w:r>
      <w:proofErr w:type="gramEnd"/>
      <w:r w:rsidRPr="000C6E61">
        <w:rPr>
          <w:rFonts w:ascii="Times New Roman" w:hAnsi="Times New Roman" w:cs="Times New Roman"/>
          <w:b/>
          <w:bCs/>
          <w:sz w:val="24"/>
          <w:szCs w:val="24"/>
        </w:rPr>
        <w:t>од</w:t>
      </w:r>
      <w:proofErr w:type="spellEnd"/>
      <w:r w:rsidRPr="000C6E61">
        <w:rPr>
          <w:rFonts w:ascii="Times New Roman" w:hAnsi="Times New Roman" w:cs="Times New Roman"/>
          <w:b/>
          <w:bCs/>
          <w:sz w:val="24"/>
          <w:szCs w:val="24"/>
        </w:rPr>
        <w:t xml:space="preserve">. (Количество </w:t>
      </w:r>
      <w:proofErr w:type="gramStart"/>
      <w:r w:rsidRPr="000C6E61">
        <w:rPr>
          <w:rFonts w:ascii="Times New Roman" w:hAnsi="Times New Roman" w:cs="Times New Roman"/>
          <w:b/>
          <w:bCs/>
          <w:sz w:val="24"/>
          <w:szCs w:val="24"/>
        </w:rPr>
        <w:t>обучающихся</w:t>
      </w:r>
      <w:proofErr w:type="gramEnd"/>
      <w:r w:rsidRPr="000C6E61">
        <w:rPr>
          <w:rFonts w:ascii="Times New Roman" w:hAnsi="Times New Roman" w:cs="Times New Roman"/>
          <w:b/>
          <w:bCs/>
          <w:sz w:val="24"/>
          <w:szCs w:val="24"/>
        </w:rPr>
        <w:t xml:space="preserve"> в % по линейной системе).</w:t>
      </w:r>
    </w:p>
    <w:p w:rsidR="00323CF9" w:rsidRPr="000C6E61" w:rsidRDefault="00323CF9" w:rsidP="00323CF9">
      <w:pPr>
        <w:pStyle w:val="a3"/>
        <w:ind w:left="-142" w:firstLine="709"/>
        <w:rPr>
          <w:rFonts w:ascii="Times New Roman" w:hAnsi="Times New Roman" w:cs="Times New Roman"/>
          <w:bCs/>
          <w:sz w:val="24"/>
          <w:szCs w:val="24"/>
        </w:rPr>
      </w:pPr>
    </w:p>
    <w:p w:rsidR="00323CF9" w:rsidRPr="000C6E61" w:rsidRDefault="00323CF9" w:rsidP="00323CF9">
      <w:pPr>
        <w:pStyle w:val="a3"/>
        <w:ind w:left="-142" w:hanging="851"/>
        <w:jc w:val="both"/>
        <w:rPr>
          <w:rFonts w:ascii="Times New Roman" w:hAnsi="Times New Roman" w:cs="Times New Roman"/>
          <w:bCs/>
          <w:sz w:val="24"/>
          <w:szCs w:val="24"/>
        </w:rPr>
      </w:pPr>
      <w:r w:rsidRPr="000C6E61">
        <w:rPr>
          <w:rFonts w:ascii="Times New Roman" w:hAnsi="Times New Roman" w:cs="Times New Roman"/>
          <w:bCs/>
          <w:noProof/>
          <w:sz w:val="24"/>
          <w:szCs w:val="24"/>
          <w:lang w:eastAsia="ru-RU"/>
        </w:rPr>
        <w:drawing>
          <wp:inline distT="0" distB="0" distL="0" distR="0" wp14:anchorId="04A8EE7E" wp14:editId="5FD2004F">
            <wp:extent cx="7124700" cy="29146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23CF9" w:rsidRPr="000C6E61" w:rsidRDefault="00323CF9" w:rsidP="00323CF9">
      <w:pPr>
        <w:pStyle w:val="a3"/>
        <w:ind w:left="-142" w:hanging="851"/>
        <w:jc w:val="both"/>
        <w:rPr>
          <w:rFonts w:ascii="Times New Roman" w:hAnsi="Times New Roman" w:cs="Times New Roman"/>
          <w:bCs/>
          <w:sz w:val="24"/>
          <w:szCs w:val="24"/>
        </w:rPr>
      </w:pPr>
    </w:p>
    <w:p w:rsidR="00323CF9" w:rsidRPr="000C6E61" w:rsidRDefault="00323CF9" w:rsidP="00323CF9">
      <w:pPr>
        <w:pStyle w:val="a3"/>
        <w:ind w:left="-142" w:hanging="851"/>
        <w:jc w:val="both"/>
        <w:rPr>
          <w:rFonts w:ascii="Times New Roman" w:hAnsi="Times New Roman" w:cs="Times New Roman"/>
          <w:bCs/>
          <w:sz w:val="24"/>
          <w:szCs w:val="24"/>
        </w:rPr>
      </w:pPr>
    </w:p>
    <w:p w:rsidR="00323CF9" w:rsidRPr="000C6E61" w:rsidRDefault="00323CF9" w:rsidP="00323CF9">
      <w:pPr>
        <w:pStyle w:val="a3"/>
        <w:ind w:left="-142" w:hanging="851"/>
        <w:jc w:val="both"/>
        <w:rPr>
          <w:rFonts w:ascii="Times New Roman" w:hAnsi="Times New Roman" w:cs="Times New Roman"/>
          <w:bCs/>
          <w:sz w:val="24"/>
          <w:szCs w:val="24"/>
        </w:rPr>
      </w:pPr>
    </w:p>
    <w:p w:rsidR="00323CF9" w:rsidRPr="000C6E61" w:rsidRDefault="00323CF9" w:rsidP="00323CF9">
      <w:pPr>
        <w:pStyle w:val="a3"/>
        <w:ind w:left="-142" w:right="-853" w:hanging="851"/>
        <w:jc w:val="both"/>
        <w:rPr>
          <w:rFonts w:ascii="Times New Roman" w:hAnsi="Times New Roman" w:cs="Times New Roman"/>
          <w:bCs/>
          <w:sz w:val="24"/>
          <w:szCs w:val="24"/>
        </w:rPr>
      </w:pPr>
      <w:r w:rsidRPr="000C6E61">
        <w:rPr>
          <w:rFonts w:ascii="Times New Roman" w:hAnsi="Times New Roman" w:cs="Times New Roman"/>
          <w:bCs/>
          <w:sz w:val="24"/>
          <w:szCs w:val="24"/>
        </w:rPr>
        <w:t xml:space="preserve"> Таблица №1 «Количество </w:t>
      </w:r>
      <w:proofErr w:type="gramStart"/>
      <w:r w:rsidRPr="000C6E61">
        <w:rPr>
          <w:rFonts w:ascii="Times New Roman" w:hAnsi="Times New Roman" w:cs="Times New Roman"/>
          <w:bCs/>
          <w:sz w:val="24"/>
          <w:szCs w:val="24"/>
        </w:rPr>
        <w:t>обучающихся</w:t>
      </w:r>
      <w:proofErr w:type="gramEnd"/>
      <w:r w:rsidRPr="000C6E61">
        <w:rPr>
          <w:rFonts w:ascii="Times New Roman" w:hAnsi="Times New Roman" w:cs="Times New Roman"/>
          <w:bCs/>
          <w:sz w:val="24"/>
          <w:szCs w:val="24"/>
        </w:rPr>
        <w:t xml:space="preserve"> 11 класса выполнявших задания ВПР в МБОУ СОШ по Предгорному муниципальному округу».</w:t>
      </w:r>
    </w:p>
    <w:p w:rsidR="00323CF9" w:rsidRPr="000C6E61" w:rsidRDefault="00323CF9" w:rsidP="00323CF9">
      <w:pPr>
        <w:pStyle w:val="a3"/>
        <w:ind w:left="-142" w:right="-853" w:hanging="851"/>
        <w:jc w:val="both"/>
        <w:rPr>
          <w:rFonts w:ascii="Times New Roman" w:hAnsi="Times New Roman" w:cs="Times New Roman"/>
          <w:bCs/>
          <w:sz w:val="24"/>
          <w:szCs w:val="24"/>
        </w:rPr>
      </w:pPr>
    </w:p>
    <w:tbl>
      <w:tblPr>
        <w:tblStyle w:val="a6"/>
        <w:tblW w:w="11238" w:type="dxa"/>
        <w:tblInd w:w="-885" w:type="dxa"/>
        <w:tblLook w:val="04A0" w:firstRow="1" w:lastRow="0" w:firstColumn="1" w:lastColumn="0" w:noHBand="0" w:noVBand="1"/>
      </w:tblPr>
      <w:tblGrid>
        <w:gridCol w:w="829"/>
        <w:gridCol w:w="554"/>
        <w:gridCol w:w="599"/>
        <w:gridCol w:w="599"/>
        <w:gridCol w:w="577"/>
        <w:gridCol w:w="577"/>
        <w:gridCol w:w="577"/>
        <w:gridCol w:w="577"/>
        <w:gridCol w:w="577"/>
        <w:gridCol w:w="577"/>
        <w:gridCol w:w="578"/>
        <w:gridCol w:w="577"/>
        <w:gridCol w:w="577"/>
        <w:gridCol w:w="577"/>
        <w:gridCol w:w="577"/>
        <w:gridCol w:w="577"/>
        <w:gridCol w:w="577"/>
        <w:gridCol w:w="577"/>
        <w:gridCol w:w="578"/>
      </w:tblGrid>
      <w:tr w:rsidR="00323CF9" w:rsidRPr="000C6E61" w:rsidTr="000949AF">
        <w:trPr>
          <w:trHeight w:val="389"/>
        </w:trPr>
        <w:tc>
          <w:tcPr>
            <w:tcW w:w="829"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 СОШ</w:t>
            </w:r>
          </w:p>
        </w:tc>
        <w:tc>
          <w:tcPr>
            <w:tcW w:w="554"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w:t>
            </w:r>
          </w:p>
        </w:tc>
        <w:tc>
          <w:tcPr>
            <w:tcW w:w="599"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№2</w:t>
            </w:r>
          </w:p>
        </w:tc>
        <w:tc>
          <w:tcPr>
            <w:tcW w:w="599"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№3</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№4</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№5</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№6</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№7</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№8</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№9</w:t>
            </w:r>
          </w:p>
        </w:tc>
        <w:tc>
          <w:tcPr>
            <w:tcW w:w="578"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№10</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№11</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№13</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№15</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№16</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№17</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№19</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№24</w:t>
            </w:r>
          </w:p>
        </w:tc>
        <w:tc>
          <w:tcPr>
            <w:tcW w:w="578"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№26</w:t>
            </w:r>
          </w:p>
        </w:tc>
      </w:tr>
      <w:tr w:rsidR="00323CF9" w:rsidRPr="000C6E61" w:rsidTr="000949AF">
        <w:trPr>
          <w:trHeight w:val="389"/>
        </w:trPr>
        <w:tc>
          <w:tcPr>
            <w:tcW w:w="829"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Кол-во</w:t>
            </w:r>
          </w:p>
        </w:tc>
        <w:tc>
          <w:tcPr>
            <w:tcW w:w="554"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48</w:t>
            </w:r>
          </w:p>
        </w:tc>
        <w:tc>
          <w:tcPr>
            <w:tcW w:w="599"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21</w:t>
            </w:r>
          </w:p>
        </w:tc>
        <w:tc>
          <w:tcPr>
            <w:tcW w:w="599"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6</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8</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11</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17</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36</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6</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23</w:t>
            </w:r>
          </w:p>
        </w:tc>
        <w:tc>
          <w:tcPr>
            <w:tcW w:w="578"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13</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9</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6</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13</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2</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7</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4</w:t>
            </w:r>
          </w:p>
        </w:tc>
        <w:tc>
          <w:tcPr>
            <w:tcW w:w="577"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15</w:t>
            </w:r>
          </w:p>
        </w:tc>
        <w:tc>
          <w:tcPr>
            <w:tcW w:w="578" w:type="dxa"/>
          </w:tcPr>
          <w:p w:rsidR="00323CF9" w:rsidRPr="000C6E61" w:rsidRDefault="00323CF9" w:rsidP="000949AF">
            <w:pPr>
              <w:pStyle w:val="a3"/>
              <w:spacing w:line="276" w:lineRule="auto"/>
              <w:ind w:left="0" w:right="-853"/>
              <w:jc w:val="both"/>
              <w:rPr>
                <w:rFonts w:ascii="Times New Roman" w:hAnsi="Times New Roman" w:cs="Times New Roman"/>
                <w:bCs/>
                <w:sz w:val="24"/>
                <w:szCs w:val="24"/>
              </w:rPr>
            </w:pPr>
            <w:r w:rsidRPr="000C6E61">
              <w:rPr>
                <w:rFonts w:ascii="Times New Roman" w:hAnsi="Times New Roman" w:cs="Times New Roman"/>
                <w:bCs/>
                <w:sz w:val="24"/>
                <w:szCs w:val="24"/>
              </w:rPr>
              <w:t>9</w:t>
            </w:r>
          </w:p>
        </w:tc>
      </w:tr>
    </w:tbl>
    <w:p w:rsidR="00323CF9" w:rsidRPr="000C6E61" w:rsidRDefault="00323CF9" w:rsidP="00323CF9">
      <w:pPr>
        <w:pStyle w:val="a3"/>
        <w:ind w:left="-142" w:right="-2" w:hanging="851"/>
        <w:jc w:val="both"/>
        <w:rPr>
          <w:rFonts w:ascii="Times New Roman" w:hAnsi="Times New Roman" w:cs="Times New Roman"/>
          <w:bCs/>
          <w:sz w:val="24"/>
          <w:szCs w:val="24"/>
        </w:rPr>
      </w:pPr>
    </w:p>
    <w:p w:rsidR="00323CF9" w:rsidRPr="000C6E61" w:rsidRDefault="00323CF9" w:rsidP="00323CF9">
      <w:pPr>
        <w:pStyle w:val="a3"/>
        <w:ind w:left="-142" w:right="-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Возможность объективного сравнения данных по показателям таблицы подтверждения итоговых оценок за курс «Биология 10 класс» весьма условна, в связи с разным количеством обучающихся, выполнявших задания по ВПР. (Таблица №1). В таких школах, как №1, №7, №2 количество обучающихся составляет 48, 36 и 21 человек соответственно. Сравнить показатели этих школ с данными СОШ №16, 19 сложно, где 2 и 4 человека соответственно и удельный вес 1% существенно отличается.  </w:t>
      </w:r>
    </w:p>
    <w:p w:rsidR="00323CF9" w:rsidRPr="000C6E61" w:rsidRDefault="00323CF9" w:rsidP="00323CF9">
      <w:pPr>
        <w:pStyle w:val="a3"/>
        <w:ind w:left="-142" w:right="-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Тем не </w:t>
      </w:r>
      <w:proofErr w:type="gramStart"/>
      <w:r w:rsidRPr="000C6E61">
        <w:rPr>
          <w:rFonts w:ascii="Times New Roman" w:hAnsi="Times New Roman" w:cs="Times New Roman"/>
          <w:bCs/>
          <w:sz w:val="24"/>
          <w:szCs w:val="24"/>
        </w:rPr>
        <w:t>менее</w:t>
      </w:r>
      <w:proofErr w:type="gramEnd"/>
      <w:r w:rsidRPr="000C6E61">
        <w:rPr>
          <w:rFonts w:ascii="Times New Roman" w:hAnsi="Times New Roman" w:cs="Times New Roman"/>
          <w:bCs/>
          <w:sz w:val="24"/>
          <w:szCs w:val="24"/>
        </w:rPr>
        <w:t xml:space="preserve"> среди школ с численностью обучающихся более </w:t>
      </w:r>
      <w:r w:rsidRPr="000C6E61">
        <w:rPr>
          <w:rFonts w:ascii="Times New Roman" w:hAnsi="Times New Roman" w:cs="Times New Roman"/>
          <w:b/>
          <w:sz w:val="24"/>
          <w:szCs w:val="24"/>
        </w:rPr>
        <w:t>20 человек</w:t>
      </w:r>
      <w:r w:rsidRPr="000C6E61">
        <w:rPr>
          <w:rFonts w:ascii="Times New Roman" w:hAnsi="Times New Roman" w:cs="Times New Roman"/>
          <w:bCs/>
          <w:sz w:val="24"/>
          <w:szCs w:val="24"/>
        </w:rPr>
        <w:t xml:space="preserve"> №1,7,2,9 количество обучающихся, понизивших показатели итоговых оценок,  не превышают критических показателей, высокий уровень подтвердивших свои оценки и незначительное число повысивших свои оценки по итогам ВПР. Самый высокий уровень </w:t>
      </w:r>
      <w:proofErr w:type="gramStart"/>
      <w:r w:rsidRPr="000C6E61">
        <w:rPr>
          <w:rFonts w:ascii="Times New Roman" w:hAnsi="Times New Roman" w:cs="Times New Roman"/>
          <w:bCs/>
          <w:sz w:val="24"/>
          <w:szCs w:val="24"/>
        </w:rPr>
        <w:t>подтвердивших</w:t>
      </w:r>
      <w:proofErr w:type="gramEnd"/>
      <w:r w:rsidRPr="000C6E61">
        <w:rPr>
          <w:rFonts w:ascii="Times New Roman" w:hAnsi="Times New Roman" w:cs="Times New Roman"/>
          <w:bCs/>
          <w:sz w:val="24"/>
          <w:szCs w:val="24"/>
        </w:rPr>
        <w:t xml:space="preserve"> оценки в МБОУ СОШ №9 – 91,31%, а самый высокий процент повысивших оценки в МБОУ СОШ №7 – 22,22%. Самый высокий показатель понизивших оценки в МБОУ СОШ №2 – 28,57%. </w:t>
      </w:r>
    </w:p>
    <w:p w:rsidR="00323CF9" w:rsidRPr="000C6E61" w:rsidRDefault="00323CF9" w:rsidP="00323CF9">
      <w:pPr>
        <w:pStyle w:val="a3"/>
        <w:ind w:left="-142" w:right="-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Среди школ с немногочисленным количеством обучающихся в МБОУ СОШ№13 и №16 -100% показатель понизивших оценку, т.е. все 6 человек и 2 ученика не смогли подтвердить свои итоговые оценки за 10 класс. В МБОУ СОШ №3 этот показатель достигает 83,35%, из 6ти человек.  В МБОУ СОШ №5 соотношение показателей практически одинаковое, что вызывает вопрос в объективности выставления итоговых оценок: 36,36%, 36,36% и 27,27% соответственно. </w:t>
      </w:r>
    </w:p>
    <w:p w:rsidR="00323CF9" w:rsidRPr="000C6E61" w:rsidRDefault="00323CF9" w:rsidP="00323CF9">
      <w:pPr>
        <w:pStyle w:val="a3"/>
        <w:ind w:left="-142" w:right="-2" w:firstLine="709"/>
        <w:jc w:val="both"/>
        <w:rPr>
          <w:rFonts w:ascii="Times New Roman" w:hAnsi="Times New Roman" w:cs="Times New Roman"/>
          <w:bCs/>
          <w:sz w:val="24"/>
          <w:szCs w:val="24"/>
        </w:rPr>
      </w:pPr>
    </w:p>
    <w:p w:rsidR="00323CF9" w:rsidRPr="000C6E61" w:rsidRDefault="00323CF9" w:rsidP="00323CF9">
      <w:pPr>
        <w:pStyle w:val="a3"/>
        <w:ind w:left="-142" w:right="-853" w:firstLine="709"/>
        <w:jc w:val="both"/>
        <w:rPr>
          <w:rFonts w:ascii="Times New Roman" w:hAnsi="Times New Roman" w:cs="Times New Roman"/>
          <w:bCs/>
          <w:sz w:val="24"/>
          <w:szCs w:val="24"/>
        </w:rPr>
      </w:pPr>
    </w:p>
    <w:p w:rsidR="00323CF9" w:rsidRPr="000C6E61" w:rsidRDefault="00323CF9" w:rsidP="00323CF9">
      <w:pPr>
        <w:pStyle w:val="a3"/>
        <w:ind w:left="142" w:hanging="284"/>
        <w:jc w:val="both"/>
        <w:rPr>
          <w:rFonts w:ascii="Times New Roman" w:hAnsi="Times New Roman" w:cs="Times New Roman"/>
          <w:b/>
          <w:bCs/>
          <w:sz w:val="24"/>
          <w:szCs w:val="24"/>
        </w:rPr>
      </w:pPr>
      <w:r w:rsidRPr="000C6E61">
        <w:rPr>
          <w:rFonts w:ascii="Times New Roman" w:hAnsi="Times New Roman" w:cs="Times New Roman"/>
          <w:b/>
          <w:bCs/>
          <w:sz w:val="24"/>
          <w:szCs w:val="24"/>
        </w:rPr>
        <w:t>5.2.</w:t>
      </w:r>
      <w:r w:rsidRPr="000C6E61">
        <w:rPr>
          <w:rFonts w:ascii="Times New Roman" w:hAnsi="Times New Roman" w:cs="Times New Roman"/>
          <w:b/>
          <w:bCs/>
          <w:sz w:val="24"/>
          <w:szCs w:val="24"/>
        </w:rPr>
        <w:tab/>
        <w:t xml:space="preserve">Гистограмма уровня </w:t>
      </w:r>
      <w:proofErr w:type="spellStart"/>
      <w:r w:rsidRPr="000C6E61">
        <w:rPr>
          <w:rFonts w:ascii="Times New Roman" w:hAnsi="Times New Roman" w:cs="Times New Roman"/>
          <w:b/>
          <w:bCs/>
          <w:sz w:val="24"/>
          <w:szCs w:val="24"/>
        </w:rPr>
        <w:t>обученности</w:t>
      </w:r>
      <w:proofErr w:type="spellEnd"/>
      <w:r w:rsidRPr="000C6E61">
        <w:rPr>
          <w:rFonts w:ascii="Times New Roman" w:hAnsi="Times New Roman" w:cs="Times New Roman"/>
          <w:b/>
          <w:bCs/>
          <w:sz w:val="24"/>
          <w:szCs w:val="24"/>
        </w:rPr>
        <w:t xml:space="preserve"> и качества знаний обучающихся 11х классов по итогам ВПР за 2021- 2022 учебный год (количество обучающихся </w:t>
      </w:r>
      <w:proofErr w:type="gramStart"/>
      <w:r w:rsidRPr="000C6E61">
        <w:rPr>
          <w:rFonts w:ascii="Times New Roman" w:hAnsi="Times New Roman" w:cs="Times New Roman"/>
          <w:b/>
          <w:bCs/>
          <w:sz w:val="24"/>
          <w:szCs w:val="24"/>
        </w:rPr>
        <w:t>в</w:t>
      </w:r>
      <w:proofErr w:type="gramEnd"/>
      <w:r w:rsidRPr="000C6E61">
        <w:rPr>
          <w:rFonts w:ascii="Times New Roman" w:hAnsi="Times New Roman" w:cs="Times New Roman"/>
          <w:b/>
          <w:bCs/>
          <w:sz w:val="24"/>
          <w:szCs w:val="24"/>
        </w:rPr>
        <w:t xml:space="preserve"> % по концентрической системе).</w:t>
      </w:r>
    </w:p>
    <w:p w:rsidR="00323CF9" w:rsidRPr="000C6E61" w:rsidRDefault="00323CF9" w:rsidP="00323CF9">
      <w:pPr>
        <w:pStyle w:val="a3"/>
        <w:ind w:left="142" w:hanging="1135"/>
        <w:jc w:val="both"/>
        <w:rPr>
          <w:rFonts w:ascii="Times New Roman" w:hAnsi="Times New Roman" w:cs="Times New Roman"/>
          <w:b/>
          <w:bCs/>
          <w:sz w:val="24"/>
          <w:szCs w:val="24"/>
        </w:rPr>
      </w:pPr>
    </w:p>
    <w:p w:rsidR="00323CF9" w:rsidRPr="000C6E61" w:rsidRDefault="00323CF9" w:rsidP="0055752C">
      <w:pPr>
        <w:pStyle w:val="a3"/>
        <w:ind w:left="-142" w:right="-853" w:hanging="142"/>
        <w:jc w:val="both"/>
        <w:rPr>
          <w:rFonts w:ascii="Times New Roman" w:hAnsi="Times New Roman" w:cs="Times New Roman"/>
          <w:bCs/>
          <w:sz w:val="24"/>
          <w:szCs w:val="24"/>
        </w:rPr>
      </w:pPr>
      <w:r w:rsidRPr="000C6E61">
        <w:rPr>
          <w:rFonts w:ascii="Times New Roman" w:hAnsi="Times New Roman" w:cs="Times New Roman"/>
          <w:bCs/>
          <w:noProof/>
          <w:sz w:val="24"/>
          <w:szCs w:val="24"/>
          <w:lang w:eastAsia="ru-RU"/>
        </w:rPr>
        <w:lastRenderedPageBreak/>
        <w:drawing>
          <wp:inline distT="0" distB="0" distL="0" distR="0" wp14:anchorId="1662BACE" wp14:editId="64A53E16">
            <wp:extent cx="7134225" cy="29051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23CF9" w:rsidRPr="000C6E61" w:rsidRDefault="00323CF9" w:rsidP="00323CF9">
      <w:pPr>
        <w:pStyle w:val="a3"/>
        <w:ind w:left="-142" w:right="-853" w:hanging="992"/>
        <w:jc w:val="both"/>
        <w:rPr>
          <w:rFonts w:ascii="Times New Roman" w:hAnsi="Times New Roman" w:cs="Times New Roman"/>
          <w:bCs/>
          <w:sz w:val="24"/>
          <w:szCs w:val="24"/>
        </w:rPr>
      </w:pPr>
    </w:p>
    <w:p w:rsidR="00323CF9" w:rsidRPr="000C6E61" w:rsidRDefault="00323CF9" w:rsidP="00323CF9">
      <w:pPr>
        <w:pStyle w:val="a3"/>
        <w:ind w:left="-142" w:right="-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Общая картина показателей уровня </w:t>
      </w:r>
      <w:proofErr w:type="spellStart"/>
      <w:r w:rsidRPr="000C6E61">
        <w:rPr>
          <w:rFonts w:ascii="Times New Roman" w:hAnsi="Times New Roman" w:cs="Times New Roman"/>
          <w:bCs/>
          <w:sz w:val="24"/>
          <w:szCs w:val="24"/>
        </w:rPr>
        <w:t>обученности</w:t>
      </w:r>
      <w:proofErr w:type="spellEnd"/>
      <w:r w:rsidRPr="000C6E61">
        <w:rPr>
          <w:rFonts w:ascii="Times New Roman" w:hAnsi="Times New Roman" w:cs="Times New Roman"/>
          <w:bCs/>
          <w:sz w:val="24"/>
          <w:szCs w:val="24"/>
        </w:rPr>
        <w:t xml:space="preserve"> и качества знаний обучающихся 11 класса по итогам ВПР за курс «Биология 10 класс» по школам округа находится на высоком уровне и существенно не отличается от цифр по краю.  Шестнадцать из девятнадцати школ округа показали 100% успеваемость. Исключением оказались СОШ № 3, где успеваемость составила всего 66, 67%, СОШ №15 -76,92%. Объективность сравнения и этих цифр весьма условна из-за разного количества учеников в классах. </w:t>
      </w:r>
    </w:p>
    <w:p w:rsidR="00323CF9" w:rsidRPr="000C6E61" w:rsidRDefault="00323CF9" w:rsidP="00323CF9">
      <w:pPr>
        <w:pStyle w:val="a3"/>
        <w:ind w:left="-142" w:right="-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Показатели качества знаний по итогам ВПР, весьма значительны. Так в МБОУ СОШ №6, 9 составляет 100%, в СОШ №24 – 93, 33%, №10 – 92,31%, №7 – 91,67%; №26 – 88,89%. Но в МБОУ СОШ №3 эта цифра составляет всего 16,67%. В СОШ №13, 16. 19 – 50%. </w:t>
      </w:r>
    </w:p>
    <w:p w:rsidR="00323CF9" w:rsidRPr="000C6E61" w:rsidRDefault="00323CF9" w:rsidP="00323CF9">
      <w:pPr>
        <w:pStyle w:val="a3"/>
        <w:ind w:left="-142" w:right="-2" w:firstLine="709"/>
        <w:jc w:val="both"/>
        <w:rPr>
          <w:rFonts w:ascii="Times New Roman" w:hAnsi="Times New Roman" w:cs="Times New Roman"/>
          <w:bCs/>
          <w:sz w:val="24"/>
          <w:szCs w:val="24"/>
        </w:rPr>
      </w:pPr>
      <w:r w:rsidRPr="000C6E61">
        <w:rPr>
          <w:rFonts w:ascii="Times New Roman" w:hAnsi="Times New Roman" w:cs="Times New Roman"/>
          <w:bCs/>
          <w:sz w:val="24"/>
          <w:szCs w:val="24"/>
        </w:rPr>
        <w:t xml:space="preserve">Во многих школах округа наблюдается высокий процент полученных отметку «5»: в СОШ №24 эта цифра достигла 80%, СОШ № 10 – 69,23% и №17 и №9, где показатель достигает 57,14% и 56,52% соответственно. </w:t>
      </w:r>
    </w:p>
    <w:p w:rsidR="00323CF9" w:rsidRPr="000C6E61" w:rsidRDefault="00323CF9" w:rsidP="00323CF9">
      <w:pPr>
        <w:ind w:right="-853"/>
        <w:jc w:val="both"/>
        <w:rPr>
          <w:rFonts w:ascii="Times New Roman" w:hAnsi="Times New Roman" w:cs="Times New Roman"/>
          <w:bCs/>
          <w:sz w:val="24"/>
          <w:szCs w:val="24"/>
        </w:rPr>
        <w:sectPr w:rsidR="00323CF9" w:rsidRPr="000C6E61" w:rsidSect="00133AB3">
          <w:pgSz w:w="16838" w:h="11906" w:orient="landscape" w:code="9"/>
          <w:pgMar w:top="851" w:right="567" w:bottom="709" w:left="1134" w:header="709" w:footer="709" w:gutter="0"/>
          <w:cols w:space="708"/>
          <w:docGrid w:linePitch="360"/>
        </w:sectPr>
      </w:pPr>
    </w:p>
    <w:p w:rsidR="00323CF9" w:rsidRPr="000C6E61" w:rsidRDefault="00323CF9" w:rsidP="00323CF9">
      <w:pPr>
        <w:ind w:right="-853"/>
        <w:jc w:val="both"/>
        <w:rPr>
          <w:rFonts w:ascii="Times New Roman" w:hAnsi="Times New Roman" w:cs="Times New Roman"/>
          <w:bCs/>
          <w:sz w:val="24"/>
          <w:szCs w:val="24"/>
        </w:rPr>
      </w:pPr>
    </w:p>
    <w:p w:rsidR="00323CF9" w:rsidRPr="000C6E61" w:rsidRDefault="00323CF9" w:rsidP="00323CF9">
      <w:pPr>
        <w:tabs>
          <w:tab w:val="left" w:pos="900"/>
        </w:tabs>
        <w:rPr>
          <w:rFonts w:ascii="Times New Roman" w:hAnsi="Times New Roman" w:cs="Times New Roman"/>
          <w:b/>
          <w:sz w:val="24"/>
          <w:szCs w:val="24"/>
        </w:rPr>
      </w:pPr>
      <w:r w:rsidRPr="000C6E61">
        <w:rPr>
          <w:rFonts w:ascii="Times New Roman" w:hAnsi="Times New Roman" w:cs="Times New Roman"/>
          <w:bCs/>
          <w:sz w:val="24"/>
          <w:szCs w:val="24"/>
        </w:rPr>
        <w:tab/>
      </w:r>
      <w:r w:rsidRPr="000C6E61">
        <w:rPr>
          <w:rFonts w:ascii="Times New Roman" w:hAnsi="Times New Roman" w:cs="Times New Roman"/>
          <w:b/>
          <w:sz w:val="24"/>
          <w:szCs w:val="24"/>
        </w:rPr>
        <w:t>5.3.</w:t>
      </w:r>
      <w:r w:rsidRPr="000C6E61">
        <w:rPr>
          <w:rFonts w:ascii="Times New Roman" w:hAnsi="Times New Roman" w:cs="Times New Roman"/>
          <w:b/>
          <w:sz w:val="24"/>
          <w:szCs w:val="24"/>
        </w:rPr>
        <w:tab/>
        <w:t xml:space="preserve">График выполнения заданий ВПР </w:t>
      </w:r>
      <w:proofErr w:type="gramStart"/>
      <w:r w:rsidRPr="000C6E61">
        <w:rPr>
          <w:rFonts w:ascii="Times New Roman" w:hAnsi="Times New Roman" w:cs="Times New Roman"/>
          <w:b/>
          <w:sz w:val="24"/>
          <w:szCs w:val="24"/>
        </w:rPr>
        <w:t>обучающимися</w:t>
      </w:r>
      <w:proofErr w:type="gramEnd"/>
      <w:r w:rsidRPr="000C6E61">
        <w:rPr>
          <w:rFonts w:ascii="Times New Roman" w:hAnsi="Times New Roman" w:cs="Times New Roman"/>
          <w:b/>
          <w:sz w:val="24"/>
          <w:szCs w:val="24"/>
        </w:rPr>
        <w:t xml:space="preserve"> 11х классов, по итогам ВПР.</w:t>
      </w:r>
    </w:p>
    <w:p w:rsidR="00323CF9" w:rsidRPr="000C6E61" w:rsidRDefault="00323CF9" w:rsidP="00323CF9">
      <w:pPr>
        <w:tabs>
          <w:tab w:val="left" w:pos="426"/>
        </w:tabs>
        <w:ind w:left="142" w:hanging="851"/>
        <w:rPr>
          <w:rFonts w:ascii="Times New Roman" w:hAnsi="Times New Roman" w:cs="Times New Roman"/>
          <w:sz w:val="24"/>
          <w:szCs w:val="24"/>
        </w:rPr>
        <w:sectPr w:rsidR="00323CF9" w:rsidRPr="000C6E61" w:rsidSect="00133AB3">
          <w:pgSz w:w="16838" w:h="11906" w:orient="landscape" w:code="9"/>
          <w:pgMar w:top="851" w:right="567" w:bottom="709" w:left="1134" w:header="709" w:footer="709" w:gutter="0"/>
          <w:cols w:space="708"/>
          <w:docGrid w:linePitch="360"/>
        </w:sectPr>
      </w:pPr>
      <w:r w:rsidRPr="000C6E61">
        <w:rPr>
          <w:rFonts w:ascii="Times New Roman" w:hAnsi="Times New Roman" w:cs="Times New Roman"/>
          <w:noProof/>
          <w:sz w:val="24"/>
          <w:szCs w:val="24"/>
          <w:lang w:eastAsia="ru-RU"/>
        </w:rPr>
        <w:drawing>
          <wp:inline distT="0" distB="0" distL="0" distR="0" wp14:anchorId="324BB63F" wp14:editId="1D9B6A14">
            <wp:extent cx="10153650" cy="48768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23CF9" w:rsidRPr="000C6E61" w:rsidRDefault="00323CF9" w:rsidP="00323CF9">
      <w:pPr>
        <w:ind w:right="-2" w:firstLine="567"/>
        <w:jc w:val="both"/>
        <w:rPr>
          <w:rFonts w:ascii="Times New Roman" w:hAnsi="Times New Roman" w:cs="Times New Roman"/>
          <w:bCs/>
          <w:sz w:val="24"/>
          <w:szCs w:val="24"/>
        </w:rPr>
      </w:pPr>
      <w:r w:rsidRPr="000C6E61">
        <w:rPr>
          <w:rFonts w:ascii="Times New Roman" w:hAnsi="Times New Roman" w:cs="Times New Roman"/>
          <w:bCs/>
          <w:sz w:val="24"/>
          <w:szCs w:val="24"/>
        </w:rPr>
        <w:lastRenderedPageBreak/>
        <w:t xml:space="preserve">Анализировать общую картину достижений планируемых результатов среди обучающихся 11 классов, в процентном соотношении, так же весьма затруднительно по причине разного количества обучающихся в школах округа. Нет и определённой закономерности в затруднении или успешном выполнении заданий. Одни и те же вопросы могут иметь диапазон успешности выполнения от 0 до 100%. Прослеживается «выпадение» отдельных школ из общей массы одного диапазона выполнения задания. При этом общий уровень сложности работы составлен так, что повышенная сложность задания предполагается во 2м, 11 и 13 задании. Остальные задания имеют базовый уровень сложности. Так задание 1.1. большая часть </w:t>
      </w:r>
      <w:proofErr w:type="gramStart"/>
      <w:r w:rsidRPr="000C6E61">
        <w:rPr>
          <w:rFonts w:ascii="Times New Roman" w:hAnsi="Times New Roman" w:cs="Times New Roman"/>
          <w:bCs/>
          <w:sz w:val="24"/>
          <w:szCs w:val="24"/>
        </w:rPr>
        <w:t>обучающихся</w:t>
      </w:r>
      <w:proofErr w:type="gramEnd"/>
      <w:r w:rsidRPr="000C6E61">
        <w:rPr>
          <w:rFonts w:ascii="Times New Roman" w:hAnsi="Times New Roman" w:cs="Times New Roman"/>
          <w:bCs/>
          <w:sz w:val="24"/>
          <w:szCs w:val="24"/>
        </w:rPr>
        <w:t xml:space="preserve"> округа выполнила в диапазоне 80-90%, а показатели СОШ №15 составили всего 7,69%. Такая ситуация наблюдается по многим вопросам. И особенно в заданиях от 11.1 и до 14 задания. В этой части ВПР цифры достижений планируемых результатов  рассеиваются от 0% до 100% среди школ округа. </w:t>
      </w:r>
    </w:p>
    <w:p w:rsidR="00323CF9" w:rsidRPr="000C6E61" w:rsidRDefault="00323CF9" w:rsidP="00323CF9">
      <w:pPr>
        <w:ind w:right="-2"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Тем не </w:t>
      </w:r>
      <w:proofErr w:type="gramStart"/>
      <w:r w:rsidRPr="000C6E61">
        <w:rPr>
          <w:rFonts w:ascii="Times New Roman" w:hAnsi="Times New Roman" w:cs="Times New Roman"/>
          <w:bCs/>
          <w:sz w:val="24"/>
          <w:szCs w:val="24"/>
        </w:rPr>
        <w:t>менее</w:t>
      </w:r>
      <w:proofErr w:type="gramEnd"/>
      <w:r w:rsidRPr="000C6E61">
        <w:rPr>
          <w:rFonts w:ascii="Times New Roman" w:hAnsi="Times New Roman" w:cs="Times New Roman"/>
          <w:bCs/>
          <w:sz w:val="24"/>
          <w:szCs w:val="24"/>
        </w:rPr>
        <w:t xml:space="preserve"> можно выделить ряд школ, обучающиеся которых выполнили работу на достаточно высоком уровне. Показатели достигнутых результатов выше 70% почти по всем заданиям в таких школах как: №1,2,4,7,9, 24.  </w:t>
      </w:r>
    </w:p>
    <w:p w:rsidR="00323CF9" w:rsidRPr="000C6E61" w:rsidRDefault="00323CF9" w:rsidP="00323CF9">
      <w:pPr>
        <w:ind w:right="-2"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Необходимо отметить ряд школ, </w:t>
      </w:r>
      <w:proofErr w:type="gramStart"/>
      <w:r w:rsidRPr="000C6E61">
        <w:rPr>
          <w:rFonts w:ascii="Times New Roman" w:hAnsi="Times New Roman" w:cs="Times New Roman"/>
          <w:bCs/>
          <w:sz w:val="24"/>
          <w:szCs w:val="24"/>
        </w:rPr>
        <w:t>обучающиеся</w:t>
      </w:r>
      <w:proofErr w:type="gramEnd"/>
      <w:r w:rsidRPr="000C6E61">
        <w:rPr>
          <w:rFonts w:ascii="Times New Roman" w:hAnsi="Times New Roman" w:cs="Times New Roman"/>
          <w:bCs/>
          <w:sz w:val="24"/>
          <w:szCs w:val="24"/>
        </w:rPr>
        <w:t xml:space="preserve"> которых, не смогли справиться с заданиями в положительной динамике: СОШ №3 и СОШ №15. В СОШ №3 на общем фоне низкого уровня достигнутых результатов по отдельным заданиям, с которыми справились чуть больше 50-60% обучающихся.  Девять из четырнадцати заданий, вызвавших затруднение у большей части учеников и порог </w:t>
      </w:r>
      <w:proofErr w:type="spellStart"/>
      <w:r w:rsidRPr="000C6E61">
        <w:rPr>
          <w:rFonts w:ascii="Times New Roman" w:hAnsi="Times New Roman" w:cs="Times New Roman"/>
          <w:bCs/>
          <w:sz w:val="24"/>
          <w:szCs w:val="24"/>
        </w:rPr>
        <w:t>выполненности</w:t>
      </w:r>
      <w:proofErr w:type="spellEnd"/>
      <w:r w:rsidRPr="000C6E61">
        <w:rPr>
          <w:rFonts w:ascii="Times New Roman" w:hAnsi="Times New Roman" w:cs="Times New Roman"/>
          <w:bCs/>
          <w:sz w:val="24"/>
          <w:szCs w:val="24"/>
        </w:rPr>
        <w:t xml:space="preserve"> не превышает 35%. Особенно низкий уровень </w:t>
      </w:r>
      <w:proofErr w:type="spellStart"/>
      <w:r w:rsidRPr="000C6E61">
        <w:rPr>
          <w:rFonts w:ascii="Times New Roman" w:hAnsi="Times New Roman" w:cs="Times New Roman"/>
          <w:bCs/>
          <w:sz w:val="24"/>
          <w:szCs w:val="24"/>
        </w:rPr>
        <w:t>выполненности</w:t>
      </w:r>
      <w:proofErr w:type="spellEnd"/>
      <w:r w:rsidRPr="000C6E61">
        <w:rPr>
          <w:rFonts w:ascii="Times New Roman" w:hAnsi="Times New Roman" w:cs="Times New Roman"/>
          <w:bCs/>
          <w:sz w:val="24"/>
          <w:szCs w:val="24"/>
        </w:rPr>
        <w:t xml:space="preserve"> конечной части работы – это задания 11.2 и до 14го включительно. С заданием 12.1 не справился ни один ученик, а задание 13 осилили только 5, 56% </w:t>
      </w:r>
      <w:proofErr w:type="gramStart"/>
      <w:r w:rsidRPr="000C6E61">
        <w:rPr>
          <w:rFonts w:ascii="Times New Roman" w:hAnsi="Times New Roman" w:cs="Times New Roman"/>
          <w:bCs/>
          <w:sz w:val="24"/>
          <w:szCs w:val="24"/>
        </w:rPr>
        <w:t>обучающихся</w:t>
      </w:r>
      <w:proofErr w:type="gramEnd"/>
      <w:r w:rsidRPr="000C6E61">
        <w:rPr>
          <w:rFonts w:ascii="Times New Roman" w:hAnsi="Times New Roman" w:cs="Times New Roman"/>
          <w:bCs/>
          <w:sz w:val="24"/>
          <w:szCs w:val="24"/>
        </w:rPr>
        <w:t xml:space="preserve">. В СОШ №15 одиннадцать заданий из четырнадцати не превысили порог </w:t>
      </w:r>
      <w:proofErr w:type="spellStart"/>
      <w:r w:rsidRPr="000C6E61">
        <w:rPr>
          <w:rFonts w:ascii="Times New Roman" w:hAnsi="Times New Roman" w:cs="Times New Roman"/>
          <w:bCs/>
          <w:sz w:val="24"/>
          <w:szCs w:val="24"/>
        </w:rPr>
        <w:t>выполненности</w:t>
      </w:r>
      <w:proofErr w:type="spellEnd"/>
      <w:r w:rsidRPr="000C6E61">
        <w:rPr>
          <w:rFonts w:ascii="Times New Roman" w:hAnsi="Times New Roman" w:cs="Times New Roman"/>
          <w:bCs/>
          <w:sz w:val="24"/>
          <w:szCs w:val="24"/>
        </w:rPr>
        <w:t xml:space="preserve"> более 40%. Задания 1.1. и 1.2. – выполнили только 7,69% обучающихся. 2.3, 3,4,12.1, 14– 30,77%,  13 – 12,81%. Максимальный процент </w:t>
      </w:r>
      <w:proofErr w:type="spellStart"/>
      <w:r w:rsidRPr="000C6E61">
        <w:rPr>
          <w:rFonts w:ascii="Times New Roman" w:hAnsi="Times New Roman" w:cs="Times New Roman"/>
          <w:bCs/>
          <w:sz w:val="24"/>
          <w:szCs w:val="24"/>
        </w:rPr>
        <w:t>выполненности</w:t>
      </w:r>
      <w:proofErr w:type="spellEnd"/>
      <w:r w:rsidRPr="000C6E61">
        <w:rPr>
          <w:rFonts w:ascii="Times New Roman" w:hAnsi="Times New Roman" w:cs="Times New Roman"/>
          <w:bCs/>
          <w:sz w:val="24"/>
          <w:szCs w:val="24"/>
        </w:rPr>
        <w:t xml:space="preserve"> задания 10.2 – 92,31%. </w:t>
      </w:r>
    </w:p>
    <w:p w:rsidR="00323CF9" w:rsidRPr="000C6E61" w:rsidRDefault="00323CF9" w:rsidP="00323CF9">
      <w:pPr>
        <w:ind w:right="-2" w:firstLine="567"/>
        <w:jc w:val="both"/>
        <w:rPr>
          <w:rFonts w:ascii="Times New Roman" w:hAnsi="Times New Roman" w:cs="Times New Roman"/>
          <w:bCs/>
          <w:sz w:val="24"/>
          <w:szCs w:val="24"/>
        </w:rPr>
      </w:pPr>
      <w:r w:rsidRPr="000C6E61">
        <w:rPr>
          <w:rFonts w:ascii="Times New Roman" w:hAnsi="Times New Roman" w:cs="Times New Roman"/>
          <w:bCs/>
          <w:sz w:val="24"/>
          <w:szCs w:val="24"/>
        </w:rPr>
        <w:t>Необходимо отметить, что практически у всех обучающихся округа затруднение возникло при решении задания 13, имеющего статус «повышенной трудности». Это задание проверяет умение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323CF9" w:rsidRPr="000C6E61" w:rsidRDefault="00323CF9" w:rsidP="00323CF9">
      <w:pPr>
        <w:ind w:right="-853"/>
        <w:jc w:val="both"/>
        <w:rPr>
          <w:rFonts w:ascii="Times New Roman" w:hAnsi="Times New Roman" w:cs="Times New Roman"/>
          <w:bCs/>
          <w:sz w:val="24"/>
          <w:szCs w:val="24"/>
        </w:rPr>
      </w:pP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
          <w:sz w:val="24"/>
          <w:szCs w:val="24"/>
        </w:rPr>
        <w:t>Рекомендации по коррекции знаний обучающихся по итогам ВПР.</w:t>
      </w:r>
    </w:p>
    <w:p w:rsidR="00323CF9" w:rsidRPr="000C6E61" w:rsidRDefault="00323CF9" w:rsidP="00323CF9">
      <w:pPr>
        <w:ind w:right="-286" w:firstLine="567"/>
        <w:jc w:val="both"/>
        <w:rPr>
          <w:rFonts w:ascii="Times New Roman" w:hAnsi="Times New Roman" w:cs="Times New Roman"/>
          <w:bCs/>
          <w:sz w:val="24"/>
          <w:szCs w:val="24"/>
        </w:rPr>
      </w:pPr>
    </w:p>
    <w:p w:rsidR="00323CF9" w:rsidRPr="000C6E61" w:rsidRDefault="00323CF9" w:rsidP="00323CF9">
      <w:pPr>
        <w:ind w:right="-286" w:firstLine="567"/>
        <w:jc w:val="both"/>
        <w:rPr>
          <w:rFonts w:ascii="Times New Roman" w:hAnsi="Times New Roman" w:cs="Times New Roman"/>
          <w:b/>
          <w:sz w:val="24"/>
          <w:szCs w:val="24"/>
        </w:rPr>
      </w:pPr>
      <w:r w:rsidRPr="000C6E61">
        <w:rPr>
          <w:rFonts w:ascii="Times New Roman" w:hAnsi="Times New Roman" w:cs="Times New Roman"/>
          <w:b/>
          <w:sz w:val="24"/>
          <w:szCs w:val="24"/>
        </w:rPr>
        <w:t xml:space="preserve">6 класс. </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1.По результатам анализа спланировать коррекционную работу по устранению выявленных пробелов </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2.Оптимизировать текущий контроль образовательных достижений учащихся, используя задания, аналогичные заданиям работы, особенно тем, вызывающих затруднения.</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3.Формировать у учащихся культуру выполнения заданий (адекватно выполнять инструкции, четко формулировать ответ и организовывать свою деятельность во время работы). </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4. В  процессе  повторения  необходимо  уделить  основное  внимание  актуализации  типичных признаков представителей органического мира, развитию классификационных умений, работе с  изображениями  (рисунками  или  фотографиями)  и  схемами  строения  организмов.  </w:t>
      </w:r>
      <w:r w:rsidRPr="000C6E61">
        <w:rPr>
          <w:rFonts w:ascii="Times New Roman" w:hAnsi="Times New Roman" w:cs="Times New Roman"/>
          <w:bCs/>
          <w:sz w:val="24"/>
          <w:szCs w:val="24"/>
        </w:rPr>
        <w:lastRenderedPageBreak/>
        <w:t xml:space="preserve">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 работать с лабораторным оборудованием. </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5. </w:t>
      </w:r>
      <w:proofErr w:type="gramStart"/>
      <w:r w:rsidRPr="000C6E61">
        <w:rPr>
          <w:rFonts w:ascii="Times New Roman" w:hAnsi="Times New Roman" w:cs="Times New Roman"/>
          <w:bCs/>
          <w:sz w:val="24"/>
          <w:szCs w:val="24"/>
        </w:rPr>
        <w:t>Формировании</w:t>
      </w:r>
      <w:proofErr w:type="gramEnd"/>
      <w:r w:rsidRPr="000C6E61">
        <w:rPr>
          <w:rFonts w:ascii="Times New Roman" w:hAnsi="Times New Roman" w:cs="Times New Roman"/>
          <w:bCs/>
          <w:sz w:val="24"/>
          <w:szCs w:val="24"/>
        </w:rPr>
        <w:t xml:space="preserve"> у учащихся умений работать с текстом, с рисунками, с таблицами, схемами устанавливать причинно-следственные связи, строить логическое рассуждение, анализировать, сравнивать, делать вывод</w:t>
      </w:r>
    </w:p>
    <w:p w:rsidR="00323CF9" w:rsidRPr="000C6E61" w:rsidRDefault="00323CF9" w:rsidP="00323CF9">
      <w:pPr>
        <w:ind w:right="-286" w:firstLine="567"/>
        <w:jc w:val="both"/>
        <w:rPr>
          <w:rFonts w:ascii="Times New Roman" w:hAnsi="Times New Roman" w:cs="Times New Roman"/>
          <w:b/>
          <w:sz w:val="24"/>
          <w:szCs w:val="24"/>
        </w:rPr>
      </w:pPr>
    </w:p>
    <w:p w:rsidR="00323CF9" w:rsidRPr="000C6E61" w:rsidRDefault="00323CF9" w:rsidP="00323CF9">
      <w:pPr>
        <w:ind w:right="-286" w:firstLine="567"/>
        <w:jc w:val="both"/>
        <w:rPr>
          <w:rFonts w:ascii="Times New Roman" w:hAnsi="Times New Roman" w:cs="Times New Roman"/>
          <w:b/>
          <w:sz w:val="24"/>
          <w:szCs w:val="24"/>
        </w:rPr>
      </w:pPr>
      <w:r w:rsidRPr="000C6E61">
        <w:rPr>
          <w:rFonts w:ascii="Times New Roman" w:hAnsi="Times New Roman" w:cs="Times New Roman"/>
          <w:b/>
          <w:sz w:val="24"/>
          <w:szCs w:val="24"/>
        </w:rPr>
        <w:t>7 класс.</w:t>
      </w:r>
    </w:p>
    <w:p w:rsidR="00323CF9" w:rsidRPr="000C6E61" w:rsidRDefault="00323CF9" w:rsidP="00323CF9">
      <w:pPr>
        <w:ind w:right="195" w:firstLine="426"/>
        <w:jc w:val="both"/>
        <w:rPr>
          <w:rFonts w:ascii="Times New Roman" w:eastAsia="Times New Roman" w:hAnsi="Times New Roman" w:cs="Times New Roman"/>
          <w:color w:val="000000"/>
          <w:sz w:val="24"/>
          <w:szCs w:val="24"/>
          <w:lang w:eastAsia="ru-RU"/>
        </w:rPr>
      </w:pPr>
      <w:r w:rsidRPr="000C6E61">
        <w:rPr>
          <w:rFonts w:ascii="Times New Roman" w:eastAsia="Times New Roman" w:hAnsi="Times New Roman" w:cs="Times New Roman"/>
          <w:color w:val="000000"/>
          <w:spacing w:val="2"/>
          <w:sz w:val="24"/>
          <w:szCs w:val="24"/>
          <w:lang w:eastAsia="ru-RU"/>
        </w:rPr>
        <w:t>1.П</w:t>
      </w:r>
      <w:r w:rsidRPr="000C6E61">
        <w:rPr>
          <w:rFonts w:ascii="Times New Roman" w:eastAsia="Times New Roman" w:hAnsi="Times New Roman" w:cs="Times New Roman"/>
          <w:color w:val="000000"/>
          <w:sz w:val="24"/>
          <w:szCs w:val="24"/>
          <w:lang w:eastAsia="ru-RU"/>
        </w:rPr>
        <w:t>р</w:t>
      </w:r>
      <w:r w:rsidRPr="000C6E61">
        <w:rPr>
          <w:rFonts w:ascii="Times New Roman" w:eastAsia="Times New Roman" w:hAnsi="Times New Roman" w:cs="Times New Roman"/>
          <w:color w:val="000000"/>
          <w:spacing w:val="-3"/>
          <w:sz w:val="24"/>
          <w:szCs w:val="24"/>
          <w:lang w:eastAsia="ru-RU"/>
        </w:rPr>
        <w:t>о</w:t>
      </w:r>
      <w:r w:rsidRPr="000C6E61">
        <w:rPr>
          <w:rFonts w:ascii="Times New Roman" w:eastAsia="Times New Roman" w:hAnsi="Times New Roman" w:cs="Times New Roman"/>
          <w:color w:val="000000"/>
          <w:sz w:val="24"/>
          <w:szCs w:val="24"/>
          <w:lang w:eastAsia="ru-RU"/>
        </w:rPr>
        <w:t>в</w:t>
      </w:r>
      <w:r w:rsidRPr="000C6E61">
        <w:rPr>
          <w:rFonts w:ascii="Times New Roman" w:eastAsia="Times New Roman" w:hAnsi="Times New Roman" w:cs="Times New Roman"/>
          <w:color w:val="000000"/>
          <w:spacing w:val="-5"/>
          <w:sz w:val="24"/>
          <w:szCs w:val="24"/>
          <w:lang w:eastAsia="ru-RU"/>
        </w:rPr>
        <w:t>е</w:t>
      </w:r>
      <w:r w:rsidRPr="000C6E61">
        <w:rPr>
          <w:rFonts w:ascii="Times New Roman" w:eastAsia="Times New Roman" w:hAnsi="Times New Roman" w:cs="Times New Roman"/>
          <w:color w:val="000000"/>
          <w:sz w:val="24"/>
          <w:szCs w:val="24"/>
          <w:lang w:eastAsia="ru-RU"/>
        </w:rPr>
        <w:t>с</w:t>
      </w:r>
      <w:r w:rsidRPr="000C6E61">
        <w:rPr>
          <w:rFonts w:ascii="Times New Roman" w:eastAsia="Times New Roman" w:hAnsi="Times New Roman" w:cs="Times New Roman"/>
          <w:color w:val="000000"/>
          <w:spacing w:val="2"/>
          <w:sz w:val="24"/>
          <w:szCs w:val="24"/>
          <w:lang w:eastAsia="ru-RU"/>
        </w:rPr>
        <w:t>т</w:t>
      </w:r>
      <w:r w:rsidRPr="000C6E61">
        <w:rPr>
          <w:rFonts w:ascii="Times New Roman" w:eastAsia="Times New Roman" w:hAnsi="Times New Roman" w:cs="Times New Roman"/>
          <w:color w:val="000000"/>
          <w:sz w:val="24"/>
          <w:szCs w:val="24"/>
          <w:lang w:eastAsia="ru-RU"/>
        </w:rPr>
        <w:t>и тщательный анализ работ на выявление типичных и индивидуальных ошибок и пробелов в знаниях.</w:t>
      </w:r>
    </w:p>
    <w:p w:rsidR="00323CF9" w:rsidRPr="000C6E61" w:rsidRDefault="00323CF9" w:rsidP="00323CF9">
      <w:pPr>
        <w:ind w:firstLine="426"/>
        <w:jc w:val="both"/>
        <w:rPr>
          <w:rFonts w:ascii="Times New Roman" w:eastAsia="Calibri" w:hAnsi="Times New Roman" w:cs="Times New Roman"/>
          <w:sz w:val="24"/>
          <w:szCs w:val="24"/>
          <w:lang w:eastAsia="ru-RU"/>
        </w:rPr>
      </w:pPr>
      <w:r w:rsidRPr="000C6E61">
        <w:rPr>
          <w:rFonts w:ascii="Times New Roman" w:eastAsia="Calibri" w:hAnsi="Times New Roman" w:cs="Times New Roman"/>
          <w:sz w:val="24"/>
          <w:szCs w:val="24"/>
          <w:lang w:eastAsia="ru-RU"/>
        </w:rPr>
        <w:t xml:space="preserve">2. Продолжать формировать навыки самостоятельной работы </w:t>
      </w:r>
      <w:proofErr w:type="gramStart"/>
      <w:r w:rsidRPr="000C6E61">
        <w:rPr>
          <w:rFonts w:ascii="Times New Roman" w:eastAsia="Calibri" w:hAnsi="Times New Roman" w:cs="Times New Roman"/>
          <w:sz w:val="24"/>
          <w:szCs w:val="24"/>
          <w:lang w:eastAsia="ru-RU"/>
        </w:rPr>
        <w:t>обучающихся</w:t>
      </w:r>
      <w:proofErr w:type="gramEnd"/>
      <w:r w:rsidRPr="000C6E61">
        <w:rPr>
          <w:rFonts w:ascii="Times New Roman" w:eastAsia="Calibri" w:hAnsi="Times New Roman" w:cs="Times New Roman"/>
          <w:sz w:val="24"/>
          <w:szCs w:val="24"/>
          <w:lang w:eastAsia="ru-RU"/>
        </w:rPr>
        <w:t>, работу с текстами, фотоматериалами, таблицами, графиками.</w:t>
      </w:r>
    </w:p>
    <w:p w:rsidR="00323CF9" w:rsidRPr="000C6E61" w:rsidRDefault="00323CF9" w:rsidP="00323CF9">
      <w:pPr>
        <w:spacing w:line="239" w:lineRule="auto"/>
        <w:ind w:right="5" w:firstLine="426"/>
        <w:jc w:val="both"/>
        <w:rPr>
          <w:rFonts w:ascii="Times New Roman" w:eastAsia="Calibri" w:hAnsi="Times New Roman" w:cs="Times New Roman"/>
          <w:sz w:val="24"/>
          <w:szCs w:val="24"/>
          <w:lang w:eastAsia="ru-RU"/>
        </w:rPr>
      </w:pPr>
      <w:r w:rsidRPr="000C6E61">
        <w:rPr>
          <w:rFonts w:ascii="Times New Roman" w:eastAsia="Calibri" w:hAnsi="Times New Roman" w:cs="Times New Roman"/>
          <w:sz w:val="24"/>
          <w:szCs w:val="24"/>
          <w:lang w:eastAsia="ru-RU"/>
        </w:rPr>
        <w:t>3. В учебном году внести дополнительные задания на уроках по темам:</w:t>
      </w:r>
    </w:p>
    <w:p w:rsidR="00323CF9" w:rsidRPr="000C6E61" w:rsidRDefault="00323CF9" w:rsidP="00323CF9">
      <w:pPr>
        <w:spacing w:line="239" w:lineRule="auto"/>
        <w:ind w:right="5" w:firstLine="426"/>
        <w:jc w:val="both"/>
        <w:rPr>
          <w:rFonts w:ascii="Times New Roman" w:eastAsia="Times New Roman" w:hAnsi="Times New Roman" w:cs="Times New Roman"/>
          <w:sz w:val="24"/>
          <w:szCs w:val="24"/>
          <w:lang w:eastAsia="ru-RU"/>
        </w:rPr>
      </w:pPr>
      <w:proofErr w:type="gramStart"/>
      <w:r w:rsidRPr="000C6E61">
        <w:rPr>
          <w:rFonts w:ascii="Times New Roman" w:eastAsia="Calibri" w:hAnsi="Times New Roman" w:cs="Times New Roman"/>
          <w:sz w:val="24"/>
          <w:szCs w:val="24"/>
          <w:lang w:eastAsia="ru-RU"/>
        </w:rPr>
        <w:t>-</w:t>
      </w:r>
      <w:r w:rsidRPr="000C6E61">
        <w:rPr>
          <w:rFonts w:ascii="Times New Roman" w:eastAsia="Times New Roman" w:hAnsi="Times New Roman" w:cs="Times New Roman"/>
          <w:sz w:val="24"/>
          <w:szCs w:val="24"/>
          <w:lang w:eastAsia="ru-RU"/>
        </w:rPr>
        <w:t xml:space="preserve">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p>
    <w:p w:rsidR="00323CF9" w:rsidRPr="000C6E61" w:rsidRDefault="00323CF9" w:rsidP="00323CF9">
      <w:pPr>
        <w:spacing w:line="239" w:lineRule="auto"/>
        <w:ind w:right="5" w:firstLine="426"/>
        <w:jc w:val="both"/>
        <w:rPr>
          <w:rFonts w:ascii="Times New Roman" w:eastAsia="Calibri" w:hAnsi="Times New Roman" w:cs="Times New Roman"/>
          <w:sz w:val="24"/>
          <w:szCs w:val="24"/>
          <w:lang w:eastAsia="ru-RU"/>
        </w:rPr>
      </w:pPr>
      <w:r w:rsidRPr="000C6E61">
        <w:rPr>
          <w:rFonts w:ascii="Times New Roman" w:eastAsia="Times New Roman" w:hAnsi="Times New Roman" w:cs="Times New Roman"/>
          <w:sz w:val="24"/>
          <w:szCs w:val="24"/>
          <w:lang w:eastAsia="ru-RU"/>
        </w:rPr>
        <w:t>-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w:t>
      </w:r>
      <w:r w:rsidRPr="000C6E61">
        <w:rPr>
          <w:rFonts w:ascii="Times New Roman" w:eastAsia="Calibri" w:hAnsi="Times New Roman" w:cs="Times New Roman"/>
          <w:sz w:val="24"/>
          <w:szCs w:val="24"/>
          <w:lang w:eastAsia="ru-RU"/>
        </w:rPr>
        <w:t>;</w:t>
      </w:r>
    </w:p>
    <w:p w:rsidR="00323CF9" w:rsidRPr="000C6E61" w:rsidRDefault="00323CF9" w:rsidP="00323CF9">
      <w:pPr>
        <w:spacing w:line="239" w:lineRule="auto"/>
        <w:ind w:right="5" w:firstLine="426"/>
        <w:jc w:val="both"/>
        <w:rPr>
          <w:rFonts w:ascii="Times New Roman" w:eastAsia="Times New Roman" w:hAnsi="Times New Roman" w:cs="Times New Roman"/>
          <w:sz w:val="24"/>
          <w:szCs w:val="24"/>
          <w:lang w:eastAsia="ru-RU"/>
        </w:rPr>
      </w:pPr>
      <w:r w:rsidRPr="000C6E61">
        <w:rPr>
          <w:rFonts w:ascii="Times New Roman" w:eastAsia="Calibri" w:hAnsi="Times New Roman" w:cs="Times New Roman"/>
          <w:sz w:val="24"/>
          <w:szCs w:val="24"/>
          <w:lang w:eastAsia="ru-RU"/>
        </w:rPr>
        <w:t>-</w:t>
      </w:r>
      <w:r w:rsidRPr="000C6E61">
        <w:rPr>
          <w:rFonts w:ascii="Times New Roman" w:eastAsia="Times New Roman" w:hAnsi="Times New Roman" w:cs="Times New Roman"/>
          <w:sz w:val="24"/>
          <w:szCs w:val="24"/>
          <w:lang w:eastAsia="ru-RU"/>
        </w:rPr>
        <w:t xml:space="preserve">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w:t>
      </w:r>
    </w:p>
    <w:p w:rsidR="00323CF9" w:rsidRPr="000C6E61" w:rsidRDefault="00323CF9" w:rsidP="00323CF9">
      <w:pPr>
        <w:spacing w:line="239" w:lineRule="auto"/>
        <w:ind w:right="5" w:firstLine="426"/>
        <w:jc w:val="both"/>
        <w:rPr>
          <w:rFonts w:ascii="Times New Roman" w:eastAsia="Times New Roman" w:hAnsi="Times New Roman" w:cs="Times New Roman"/>
          <w:sz w:val="24"/>
          <w:szCs w:val="24"/>
          <w:lang w:eastAsia="ru-RU"/>
        </w:rPr>
      </w:pPr>
      <w:r w:rsidRPr="000C6E61">
        <w:rPr>
          <w:rFonts w:ascii="Times New Roman" w:eastAsia="Times New Roman" w:hAnsi="Times New Roman" w:cs="Times New Roman"/>
          <w:sz w:val="24"/>
          <w:szCs w:val="24"/>
          <w:lang w:eastAsia="ru-RU"/>
        </w:rPr>
        <w:t>- Организм. Классификация организмов. Принципы классификации. Одноклеточные и многоклеточные организмы;</w:t>
      </w:r>
    </w:p>
    <w:p w:rsidR="00323CF9" w:rsidRPr="000C6E61" w:rsidRDefault="00323CF9" w:rsidP="00323CF9">
      <w:pPr>
        <w:spacing w:line="239" w:lineRule="auto"/>
        <w:ind w:right="5" w:firstLine="426"/>
        <w:jc w:val="both"/>
        <w:rPr>
          <w:rFonts w:ascii="Times New Roman" w:eastAsia="Calibri" w:hAnsi="Times New Roman" w:cs="Times New Roman"/>
          <w:sz w:val="24"/>
          <w:szCs w:val="24"/>
          <w:lang w:eastAsia="ru-RU"/>
        </w:rPr>
      </w:pPr>
      <w:r w:rsidRPr="000C6E61">
        <w:rPr>
          <w:rFonts w:ascii="Times New Roman" w:eastAsia="Times New Roman" w:hAnsi="Times New Roman" w:cs="Times New Roman"/>
          <w:sz w:val="24"/>
          <w:szCs w:val="24"/>
          <w:lang w:eastAsia="ru-RU"/>
        </w:rPr>
        <w:t>- Условия обитания растений. Среды обитания растений. Среды обитания животных. Сезонные явления в жизни животных</w:t>
      </w:r>
    </w:p>
    <w:p w:rsidR="00323CF9" w:rsidRPr="000C6E61" w:rsidRDefault="00323CF9" w:rsidP="00323CF9">
      <w:pPr>
        <w:ind w:right="-286"/>
        <w:jc w:val="both"/>
        <w:rPr>
          <w:rFonts w:ascii="Times New Roman" w:hAnsi="Times New Roman" w:cs="Times New Roman"/>
          <w:b/>
          <w:sz w:val="24"/>
          <w:szCs w:val="24"/>
        </w:rPr>
      </w:pPr>
    </w:p>
    <w:p w:rsidR="00323CF9" w:rsidRPr="000C6E61" w:rsidRDefault="00323CF9" w:rsidP="00323CF9">
      <w:pPr>
        <w:ind w:right="-286" w:firstLine="567"/>
        <w:jc w:val="both"/>
        <w:rPr>
          <w:rFonts w:ascii="Times New Roman" w:hAnsi="Times New Roman" w:cs="Times New Roman"/>
          <w:b/>
          <w:sz w:val="24"/>
          <w:szCs w:val="24"/>
        </w:rPr>
      </w:pPr>
      <w:r w:rsidRPr="000C6E61">
        <w:rPr>
          <w:rFonts w:ascii="Times New Roman" w:hAnsi="Times New Roman" w:cs="Times New Roman"/>
          <w:b/>
          <w:sz w:val="24"/>
          <w:szCs w:val="24"/>
        </w:rPr>
        <w:t xml:space="preserve">8 класс. </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1.Формирование представлений о биологических объектах, процессах, явлениях,</w:t>
      </w:r>
    </w:p>
    <w:p w:rsidR="00323CF9" w:rsidRPr="000C6E61" w:rsidRDefault="00323CF9" w:rsidP="00323CF9">
      <w:pPr>
        <w:ind w:right="-286"/>
        <w:jc w:val="both"/>
        <w:rPr>
          <w:rFonts w:ascii="Times New Roman" w:hAnsi="Times New Roman" w:cs="Times New Roman"/>
          <w:bCs/>
          <w:sz w:val="24"/>
          <w:szCs w:val="24"/>
        </w:rPr>
      </w:pPr>
      <w:proofErr w:type="gramStart"/>
      <w:r w:rsidRPr="000C6E61">
        <w:rPr>
          <w:rFonts w:ascii="Times New Roman" w:hAnsi="Times New Roman" w:cs="Times New Roman"/>
          <w:bCs/>
          <w:sz w:val="24"/>
          <w:szCs w:val="24"/>
        </w:rPr>
        <w:t>закономерностях</w:t>
      </w:r>
      <w:proofErr w:type="gramEnd"/>
      <w:r w:rsidRPr="000C6E61">
        <w:rPr>
          <w:rFonts w:ascii="Times New Roman" w:hAnsi="Times New Roman" w:cs="Times New Roman"/>
          <w:bCs/>
          <w:sz w:val="24"/>
          <w:szCs w:val="24"/>
        </w:rPr>
        <w:t>;</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2 Овладение понятийным аппаратом биологии. Выделять существенные признаки</w:t>
      </w:r>
    </w:p>
    <w:p w:rsidR="00323CF9" w:rsidRPr="000C6E61" w:rsidRDefault="00323CF9" w:rsidP="00323CF9">
      <w:pPr>
        <w:ind w:right="-286"/>
        <w:jc w:val="both"/>
        <w:rPr>
          <w:rFonts w:ascii="Times New Roman" w:hAnsi="Times New Roman" w:cs="Times New Roman"/>
          <w:bCs/>
          <w:sz w:val="24"/>
          <w:szCs w:val="24"/>
        </w:rPr>
      </w:pPr>
      <w:r w:rsidRPr="000C6E61">
        <w:rPr>
          <w:rFonts w:ascii="Times New Roman" w:hAnsi="Times New Roman" w:cs="Times New Roman"/>
          <w:bCs/>
          <w:sz w:val="24"/>
          <w:szCs w:val="24"/>
        </w:rPr>
        <w:t>биологических объектов (клеток и организмов растений, животных) и процессов, характерных для живых организмов.</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 xml:space="preserve">3.В процессе повторения необходимо </w:t>
      </w:r>
      <w:proofErr w:type="gramStart"/>
      <w:r w:rsidRPr="000C6E61">
        <w:rPr>
          <w:rFonts w:ascii="Times New Roman" w:hAnsi="Times New Roman" w:cs="Times New Roman"/>
          <w:bCs/>
          <w:sz w:val="24"/>
          <w:szCs w:val="24"/>
        </w:rPr>
        <w:t>уделить основное внимание на умение</w:t>
      </w:r>
      <w:proofErr w:type="gramEnd"/>
      <w:r w:rsidRPr="000C6E61">
        <w:rPr>
          <w:rFonts w:ascii="Times New Roman" w:hAnsi="Times New Roman" w:cs="Times New Roman"/>
          <w:bCs/>
          <w:sz w:val="24"/>
          <w:szCs w:val="24"/>
        </w:rPr>
        <w:t xml:space="preserve">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t>4.Целесообразно сделать акцент на формирование у учащихся умений работать с текстом, с рисунками, с таблицами, со статистическими данными. Обучающиеся должны найти в тексте ошибки и аргументировать их.</w:t>
      </w:r>
    </w:p>
    <w:p w:rsidR="00323CF9" w:rsidRPr="000C6E61" w:rsidRDefault="00323CF9" w:rsidP="00323CF9">
      <w:pPr>
        <w:ind w:right="-286" w:firstLine="567"/>
        <w:jc w:val="both"/>
        <w:rPr>
          <w:rFonts w:ascii="Times New Roman" w:hAnsi="Times New Roman" w:cs="Times New Roman"/>
          <w:bCs/>
          <w:sz w:val="24"/>
          <w:szCs w:val="24"/>
        </w:rPr>
      </w:pPr>
      <w:r w:rsidRPr="000C6E61">
        <w:rPr>
          <w:rFonts w:ascii="Times New Roman" w:hAnsi="Times New Roman" w:cs="Times New Roman"/>
          <w:bCs/>
          <w:sz w:val="24"/>
          <w:szCs w:val="24"/>
        </w:rPr>
        <w:lastRenderedPageBreak/>
        <w:t>5</w:t>
      </w:r>
      <w:proofErr w:type="gramStart"/>
      <w:r w:rsidRPr="000C6E61">
        <w:rPr>
          <w:rFonts w:ascii="Times New Roman" w:hAnsi="Times New Roman" w:cs="Times New Roman"/>
          <w:bCs/>
          <w:sz w:val="24"/>
          <w:szCs w:val="24"/>
        </w:rPr>
        <w:t xml:space="preserve"> П</w:t>
      </w:r>
      <w:proofErr w:type="gramEnd"/>
      <w:r w:rsidRPr="000C6E61">
        <w:rPr>
          <w:rFonts w:ascii="Times New Roman" w:hAnsi="Times New Roman" w:cs="Times New Roman"/>
          <w:bCs/>
          <w:sz w:val="24"/>
          <w:szCs w:val="24"/>
        </w:rPr>
        <w:t>ри проведении различных форм текущего и промежуточного контроля в учебном</w:t>
      </w:r>
    </w:p>
    <w:p w:rsidR="00323CF9" w:rsidRPr="000C6E61" w:rsidRDefault="00323CF9" w:rsidP="00323CF9">
      <w:pPr>
        <w:ind w:right="-286"/>
        <w:jc w:val="both"/>
        <w:rPr>
          <w:rFonts w:ascii="Times New Roman" w:hAnsi="Times New Roman" w:cs="Times New Roman"/>
          <w:bCs/>
          <w:sz w:val="24"/>
          <w:szCs w:val="24"/>
        </w:rPr>
      </w:pPr>
      <w:proofErr w:type="gramStart"/>
      <w:r w:rsidRPr="000C6E61">
        <w:rPr>
          <w:rFonts w:ascii="Times New Roman" w:hAnsi="Times New Roman" w:cs="Times New Roman"/>
          <w:bCs/>
          <w:sz w:val="24"/>
          <w:szCs w:val="24"/>
        </w:rPr>
        <w:t>процессе</w:t>
      </w:r>
      <w:proofErr w:type="gramEnd"/>
      <w:r w:rsidRPr="000C6E61">
        <w:rPr>
          <w:rFonts w:ascii="Times New Roman" w:hAnsi="Times New Roman" w:cs="Times New Roman"/>
          <w:bCs/>
          <w:sz w:val="24"/>
          <w:szCs w:val="24"/>
        </w:rPr>
        <w:t xml:space="preserve"> более широко использовать задания разных типов, аналогичные заданиям ВПР, а</w:t>
      </w:r>
    </w:p>
    <w:p w:rsidR="00323CF9" w:rsidRPr="000C6E61" w:rsidRDefault="00323CF9" w:rsidP="00323CF9">
      <w:pPr>
        <w:ind w:right="-286"/>
        <w:jc w:val="both"/>
        <w:rPr>
          <w:rFonts w:ascii="Times New Roman" w:hAnsi="Times New Roman" w:cs="Times New Roman"/>
          <w:bCs/>
          <w:sz w:val="24"/>
          <w:szCs w:val="24"/>
        </w:rPr>
      </w:pPr>
      <w:r w:rsidRPr="000C6E61">
        <w:rPr>
          <w:rFonts w:ascii="Times New Roman" w:hAnsi="Times New Roman" w:cs="Times New Roman"/>
          <w:bCs/>
          <w:sz w:val="24"/>
          <w:szCs w:val="24"/>
        </w:rPr>
        <w:t>также включать в содержание КИМ дидактические единицы, освоение которых по результатам мониторинга вызывают затруднения.</w:t>
      </w:r>
    </w:p>
    <w:p w:rsidR="00323CF9" w:rsidRPr="000C6E61" w:rsidRDefault="00323CF9" w:rsidP="00323CF9">
      <w:pPr>
        <w:ind w:right="-286"/>
        <w:jc w:val="both"/>
        <w:rPr>
          <w:rFonts w:ascii="Times New Roman" w:hAnsi="Times New Roman" w:cs="Times New Roman"/>
          <w:bCs/>
          <w:sz w:val="24"/>
          <w:szCs w:val="24"/>
        </w:rPr>
      </w:pPr>
    </w:p>
    <w:p w:rsidR="00323CF9" w:rsidRPr="000C6E61" w:rsidRDefault="00323CF9" w:rsidP="00323CF9">
      <w:pPr>
        <w:ind w:right="-286"/>
        <w:jc w:val="both"/>
        <w:rPr>
          <w:rFonts w:ascii="Times New Roman" w:hAnsi="Times New Roman" w:cs="Times New Roman"/>
          <w:b/>
          <w:sz w:val="24"/>
          <w:szCs w:val="24"/>
        </w:rPr>
      </w:pPr>
      <w:r w:rsidRPr="000C6E61">
        <w:rPr>
          <w:rFonts w:ascii="Times New Roman" w:hAnsi="Times New Roman" w:cs="Times New Roman"/>
          <w:b/>
          <w:sz w:val="24"/>
          <w:szCs w:val="24"/>
        </w:rPr>
        <w:t xml:space="preserve">9 класс. </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1. Обратить внимание на овладение школьниками умениями: извлекать нужную информацию из текста; различать по внешнему виду, схемам и описаниям реальные биологические объекты или их изображения.</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 xml:space="preserve">2. При проведении различных форм текущего и промежуточного контроля </w:t>
      </w:r>
      <w:proofErr w:type="gramStart"/>
      <w:r w:rsidRPr="000C6E61">
        <w:rPr>
          <w:rFonts w:ascii="Times New Roman" w:hAnsi="Times New Roman" w:cs="Times New Roman"/>
          <w:bCs/>
          <w:sz w:val="24"/>
          <w:szCs w:val="24"/>
        </w:rPr>
        <w:t>в</w:t>
      </w:r>
      <w:proofErr w:type="gramEnd"/>
      <w:r w:rsidRPr="000C6E61">
        <w:rPr>
          <w:rFonts w:ascii="Times New Roman" w:hAnsi="Times New Roman" w:cs="Times New Roman"/>
          <w:bCs/>
          <w:sz w:val="24"/>
          <w:szCs w:val="24"/>
        </w:rPr>
        <w:t xml:space="preserve"> учебном</w:t>
      </w:r>
    </w:p>
    <w:p w:rsidR="00323CF9" w:rsidRPr="000C6E61" w:rsidRDefault="00323CF9" w:rsidP="00323CF9">
      <w:pPr>
        <w:ind w:right="-286" w:firstLine="426"/>
        <w:jc w:val="both"/>
        <w:rPr>
          <w:rFonts w:ascii="Times New Roman" w:hAnsi="Times New Roman" w:cs="Times New Roman"/>
          <w:bCs/>
          <w:sz w:val="24"/>
          <w:szCs w:val="24"/>
        </w:rPr>
      </w:pPr>
      <w:proofErr w:type="gramStart"/>
      <w:r w:rsidRPr="000C6E61">
        <w:rPr>
          <w:rFonts w:ascii="Times New Roman" w:hAnsi="Times New Roman" w:cs="Times New Roman"/>
          <w:bCs/>
          <w:sz w:val="24"/>
          <w:szCs w:val="24"/>
        </w:rPr>
        <w:t>процессе</w:t>
      </w:r>
      <w:proofErr w:type="gramEnd"/>
      <w:r w:rsidRPr="000C6E61">
        <w:rPr>
          <w:rFonts w:ascii="Times New Roman" w:hAnsi="Times New Roman" w:cs="Times New Roman"/>
          <w:bCs/>
          <w:sz w:val="24"/>
          <w:szCs w:val="24"/>
        </w:rPr>
        <w:t xml:space="preserve"> более широко использовать задания разных типов, аналогичные заданиям ВПР.</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3.Особое внимание следует уделять заданиям на сопоставление и установление соответствия биологических объектов, процессов, явлений, а также на задания со свободным развёрнутым ответом, требующих от обучающихся умений обоснованно и кратко излагать свои мысли, применять теоретические знания на практике.</w:t>
      </w:r>
    </w:p>
    <w:p w:rsidR="00323CF9" w:rsidRPr="000C6E61" w:rsidRDefault="00323CF9" w:rsidP="00323CF9">
      <w:pPr>
        <w:ind w:right="-286" w:firstLine="426"/>
        <w:jc w:val="both"/>
        <w:rPr>
          <w:rFonts w:ascii="Times New Roman" w:hAnsi="Times New Roman" w:cs="Times New Roman"/>
          <w:b/>
          <w:sz w:val="24"/>
          <w:szCs w:val="24"/>
        </w:rPr>
      </w:pPr>
      <w:r w:rsidRPr="000C6E61">
        <w:rPr>
          <w:rFonts w:ascii="Times New Roman" w:hAnsi="Times New Roman" w:cs="Times New Roman"/>
          <w:bCs/>
          <w:sz w:val="24"/>
          <w:szCs w:val="24"/>
        </w:rPr>
        <w:t xml:space="preserve">4.Формировать у учащихся опыт работы с тестовыми заданиями на умение применить биологические знания в ситуации. Продолжать формировать навыки самостоятельной работы </w:t>
      </w:r>
      <w:proofErr w:type="gramStart"/>
      <w:r w:rsidRPr="000C6E61">
        <w:rPr>
          <w:rFonts w:ascii="Times New Roman" w:hAnsi="Times New Roman" w:cs="Times New Roman"/>
          <w:bCs/>
          <w:sz w:val="24"/>
          <w:szCs w:val="24"/>
        </w:rPr>
        <w:t>обучающихс</w:t>
      </w:r>
      <w:r w:rsidR="00A078C4">
        <w:rPr>
          <w:rFonts w:ascii="Times New Roman" w:hAnsi="Times New Roman" w:cs="Times New Roman"/>
          <w:bCs/>
          <w:sz w:val="24"/>
          <w:szCs w:val="24"/>
        </w:rPr>
        <w:t>я</w:t>
      </w:r>
      <w:proofErr w:type="gramEnd"/>
      <w:r w:rsidRPr="000C6E61">
        <w:rPr>
          <w:rFonts w:ascii="Times New Roman" w:hAnsi="Times New Roman" w:cs="Times New Roman"/>
          <w:b/>
          <w:sz w:val="24"/>
          <w:szCs w:val="24"/>
        </w:rPr>
        <w:t>.</w:t>
      </w:r>
    </w:p>
    <w:p w:rsidR="00323CF9" w:rsidRPr="000C6E61" w:rsidRDefault="00323CF9" w:rsidP="00323CF9">
      <w:pPr>
        <w:ind w:right="-286" w:firstLine="426"/>
        <w:jc w:val="both"/>
        <w:rPr>
          <w:rFonts w:ascii="Times New Roman" w:hAnsi="Times New Roman" w:cs="Times New Roman"/>
          <w:b/>
          <w:sz w:val="24"/>
          <w:szCs w:val="24"/>
        </w:rPr>
      </w:pP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
          <w:sz w:val="24"/>
          <w:szCs w:val="24"/>
        </w:rPr>
        <w:t xml:space="preserve">11 класс. </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Рекомендации:</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1.Провести тщательный анализ количественных и качественных результатов ВПР, выявить проблемные зоны как класса в целом, так и отдельных обучающихся, по результатам анализа спланировать коррекционную работу по устранению выявленных пробелов.</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2.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 xml:space="preserve">3. Организовать индивидуальные тренировочные упражнения для учащихся по разделам: «Основа цитологии», «Основы учения об эволюции», «Основы экологии» учебного курса, </w:t>
      </w:r>
      <w:proofErr w:type="gramStart"/>
      <w:r w:rsidRPr="000C6E61">
        <w:rPr>
          <w:rFonts w:ascii="Times New Roman" w:hAnsi="Times New Roman" w:cs="Times New Roman"/>
          <w:bCs/>
          <w:sz w:val="24"/>
          <w:szCs w:val="24"/>
        </w:rPr>
        <w:t>вызвавшим</w:t>
      </w:r>
      <w:proofErr w:type="gramEnd"/>
      <w:r w:rsidRPr="000C6E61">
        <w:rPr>
          <w:rFonts w:ascii="Times New Roman" w:hAnsi="Times New Roman" w:cs="Times New Roman"/>
          <w:bCs/>
          <w:sz w:val="24"/>
          <w:szCs w:val="24"/>
        </w:rPr>
        <w:t xml:space="preserve"> наибольшее затруднение;</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4. Организовать сопутствующее повторение на уроках по темам: «экологические пирамиды», «Энергетический обмен в клетке», «Строение клетки», «Основные учение об эволюции», проблемным для класса в целом</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5.на уроках проводить виды чтения: поисковые (с ориентацией на отбор нужной информации), исследовательские и другие;</w:t>
      </w:r>
    </w:p>
    <w:p w:rsidR="00323CF9" w:rsidRPr="000C6E61" w:rsidRDefault="00323CF9" w:rsidP="00323CF9">
      <w:pPr>
        <w:ind w:right="-286" w:firstLine="426"/>
        <w:jc w:val="both"/>
        <w:rPr>
          <w:rFonts w:ascii="Times New Roman" w:hAnsi="Times New Roman" w:cs="Times New Roman"/>
          <w:bCs/>
          <w:sz w:val="24"/>
          <w:szCs w:val="24"/>
        </w:rPr>
      </w:pPr>
      <w:r w:rsidRPr="000C6E61">
        <w:rPr>
          <w:rFonts w:ascii="Times New Roman" w:hAnsi="Times New Roman" w:cs="Times New Roman"/>
          <w:bCs/>
          <w:sz w:val="24"/>
          <w:szCs w:val="24"/>
        </w:rPr>
        <w:t xml:space="preserve">6. По темам, проблемным для класса в целом;                                                    </w:t>
      </w:r>
    </w:p>
    <w:p w:rsidR="00323CF9" w:rsidRDefault="00323CF9" w:rsidP="00323CF9">
      <w:pPr>
        <w:pStyle w:val="a7"/>
        <w:spacing w:before="0" w:beforeAutospacing="0" w:after="0" w:afterAutospacing="0"/>
        <w:ind w:left="72" w:firstLine="709"/>
        <w:contextualSpacing/>
        <w:jc w:val="both"/>
        <w:rPr>
          <w:bCs/>
        </w:rPr>
      </w:pPr>
      <w:r w:rsidRPr="000C6E61">
        <w:rPr>
          <w:bCs/>
        </w:rPr>
        <w:t xml:space="preserve">7.Совершенствовать  навыки работы </w:t>
      </w:r>
      <w:proofErr w:type="gramStart"/>
      <w:r w:rsidRPr="000C6E61">
        <w:rPr>
          <w:bCs/>
        </w:rPr>
        <w:t>обучающихся</w:t>
      </w:r>
      <w:proofErr w:type="gramEnd"/>
      <w:r w:rsidRPr="000C6E61">
        <w:rPr>
          <w:bCs/>
        </w:rPr>
        <w:t xml:space="preserve"> со справочной литератур</w:t>
      </w:r>
      <w:r w:rsidR="00A078C4">
        <w:rPr>
          <w:bCs/>
        </w:rPr>
        <w:t>ой.</w:t>
      </w:r>
    </w:p>
    <w:p w:rsidR="00A078C4" w:rsidRDefault="00A078C4" w:rsidP="00323CF9">
      <w:pPr>
        <w:pStyle w:val="a7"/>
        <w:spacing w:before="0" w:beforeAutospacing="0" w:after="0" w:afterAutospacing="0"/>
        <w:ind w:left="72" w:firstLine="709"/>
        <w:contextualSpacing/>
        <w:jc w:val="both"/>
        <w:rPr>
          <w:bCs/>
        </w:rPr>
      </w:pPr>
    </w:p>
    <w:p w:rsidR="00F73EBC" w:rsidRDefault="00F73EBC" w:rsidP="00F73EBC">
      <w:pPr>
        <w:pStyle w:val="a3"/>
        <w:ind w:left="0"/>
        <w:jc w:val="center"/>
        <w:rPr>
          <w:rFonts w:ascii="Times New Roman" w:hAnsi="Times New Roman" w:cs="Times New Roman"/>
          <w:b/>
          <w:sz w:val="28"/>
          <w:szCs w:val="28"/>
        </w:rPr>
      </w:pPr>
    </w:p>
    <w:p w:rsidR="00F73EBC" w:rsidRPr="00613BEC" w:rsidRDefault="00F73EBC" w:rsidP="00F73EBC">
      <w:pPr>
        <w:pStyle w:val="a3"/>
        <w:ind w:left="0"/>
        <w:jc w:val="center"/>
        <w:rPr>
          <w:rFonts w:ascii="Times New Roman" w:hAnsi="Times New Roman" w:cs="Times New Roman"/>
          <w:b/>
          <w:sz w:val="28"/>
          <w:szCs w:val="28"/>
        </w:rPr>
      </w:pPr>
      <w:r>
        <w:rPr>
          <w:rFonts w:ascii="Times New Roman" w:hAnsi="Times New Roman" w:cs="Times New Roman"/>
          <w:b/>
          <w:sz w:val="28"/>
          <w:szCs w:val="28"/>
        </w:rPr>
        <w:lastRenderedPageBreak/>
        <w:t>Физика.</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6"/>
        <w:gridCol w:w="1418"/>
        <w:gridCol w:w="1417"/>
        <w:gridCol w:w="1519"/>
        <w:gridCol w:w="1174"/>
        <w:gridCol w:w="1276"/>
        <w:gridCol w:w="1275"/>
        <w:gridCol w:w="1276"/>
        <w:gridCol w:w="1560"/>
      </w:tblGrid>
      <w:tr w:rsidR="00F73EBC" w:rsidRPr="006C110E" w:rsidTr="00B01552">
        <w:trPr>
          <w:trHeight w:val="20"/>
        </w:trPr>
        <w:tc>
          <w:tcPr>
            <w:tcW w:w="15041" w:type="dxa"/>
            <w:gridSpan w:val="9"/>
          </w:tcPr>
          <w:p w:rsidR="00F73EBC" w:rsidRPr="00436762" w:rsidRDefault="00F73EBC" w:rsidP="00B01552">
            <w:pPr>
              <w:spacing w:line="240" w:lineRule="auto"/>
              <w:jc w:val="center"/>
              <w:rPr>
                <w:rFonts w:ascii="Times New Roman" w:eastAsia="Times New Roman" w:hAnsi="Times New Roman" w:cs="Times New Roman"/>
                <w:b/>
                <w:bCs/>
                <w:color w:val="000000"/>
                <w:sz w:val="24"/>
                <w:szCs w:val="24"/>
                <w:lang w:eastAsia="ru-RU"/>
              </w:rPr>
            </w:pPr>
            <w:r w:rsidRPr="00436762">
              <w:rPr>
                <w:rFonts w:ascii="Times New Roman" w:eastAsia="Times New Roman" w:hAnsi="Times New Roman" w:cs="Times New Roman"/>
                <w:b/>
                <w:color w:val="000000"/>
                <w:sz w:val="24"/>
                <w:szCs w:val="24"/>
                <w:lang w:eastAsia="ru-RU"/>
              </w:rPr>
              <w:t>Результаты ВПР-202</w:t>
            </w:r>
            <w:r>
              <w:rPr>
                <w:rFonts w:ascii="Times New Roman" w:eastAsia="Times New Roman" w:hAnsi="Times New Roman" w:cs="Times New Roman"/>
                <w:b/>
                <w:color w:val="000000"/>
                <w:sz w:val="24"/>
                <w:szCs w:val="24"/>
                <w:lang w:eastAsia="ru-RU"/>
              </w:rPr>
              <w:t>2, физика</w:t>
            </w:r>
          </w:p>
        </w:tc>
      </w:tr>
      <w:tr w:rsidR="00F73EBC" w:rsidRPr="006C110E" w:rsidTr="00B01552">
        <w:trPr>
          <w:trHeight w:val="20"/>
        </w:trPr>
        <w:tc>
          <w:tcPr>
            <w:tcW w:w="4126" w:type="dxa"/>
            <w:vMerge w:val="restart"/>
            <w:vAlign w:val="center"/>
          </w:tcPr>
          <w:p w:rsidR="00F73EBC" w:rsidRPr="006C110E" w:rsidRDefault="00F73EBC" w:rsidP="00B01552">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Класс/программа</w:t>
            </w:r>
          </w:p>
        </w:tc>
        <w:tc>
          <w:tcPr>
            <w:tcW w:w="1418" w:type="dxa"/>
            <w:vMerge w:val="restart"/>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Общее количество ОО</w:t>
            </w:r>
          </w:p>
        </w:tc>
        <w:tc>
          <w:tcPr>
            <w:tcW w:w="1417" w:type="dxa"/>
            <w:vMerge w:val="restart"/>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Общее количество участников</w:t>
            </w:r>
          </w:p>
        </w:tc>
        <w:tc>
          <w:tcPr>
            <w:tcW w:w="8080" w:type="dxa"/>
            <w:gridSpan w:val="6"/>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 xml:space="preserve">Долевое распределение </w:t>
            </w:r>
            <w:proofErr w:type="gramStart"/>
            <w:r w:rsidRPr="006C110E">
              <w:rPr>
                <w:rFonts w:ascii="Times New Roman" w:eastAsia="Times New Roman" w:hAnsi="Times New Roman" w:cs="Times New Roman"/>
                <w:bCs/>
                <w:color w:val="000000"/>
                <w:sz w:val="24"/>
                <w:szCs w:val="24"/>
                <w:lang w:eastAsia="ru-RU"/>
              </w:rPr>
              <w:t>обучающихся</w:t>
            </w:r>
            <w:proofErr w:type="gramEnd"/>
            <w:r w:rsidRPr="006C110E">
              <w:rPr>
                <w:rFonts w:ascii="Times New Roman" w:eastAsia="Times New Roman" w:hAnsi="Times New Roman" w:cs="Times New Roman"/>
                <w:bCs/>
                <w:color w:val="000000"/>
                <w:sz w:val="24"/>
                <w:szCs w:val="24"/>
                <w:lang w:eastAsia="ru-RU"/>
              </w:rPr>
              <w:t xml:space="preserve"> по результатам ВПР</w:t>
            </w:r>
          </w:p>
          <w:p w:rsidR="00F73EBC" w:rsidRPr="006C110E" w:rsidRDefault="00F73EBC" w:rsidP="00B01552">
            <w:pPr>
              <w:spacing w:line="240" w:lineRule="auto"/>
              <w:jc w:val="center"/>
              <w:rPr>
                <w:rFonts w:ascii="Times New Roman" w:eastAsia="Times New Roman" w:hAnsi="Times New Roman" w:cs="Times New Roman"/>
                <w:bCs/>
                <w:sz w:val="24"/>
                <w:szCs w:val="24"/>
                <w:lang w:eastAsia="ru-RU"/>
              </w:rPr>
            </w:pPr>
            <w:r w:rsidRPr="006C110E">
              <w:rPr>
                <w:rFonts w:ascii="Times New Roman" w:eastAsia="Times New Roman" w:hAnsi="Times New Roman" w:cs="Times New Roman"/>
                <w:bCs/>
                <w:color w:val="000000"/>
                <w:sz w:val="24"/>
                <w:szCs w:val="24"/>
                <w:lang w:eastAsia="ru-RU"/>
              </w:rPr>
              <w:t>в разрезе уровень / отметка</w:t>
            </w:r>
          </w:p>
        </w:tc>
      </w:tr>
      <w:tr w:rsidR="00F73EBC" w:rsidRPr="006C110E" w:rsidTr="00B01552">
        <w:trPr>
          <w:trHeight w:val="20"/>
        </w:trPr>
        <w:tc>
          <w:tcPr>
            <w:tcW w:w="4126" w:type="dxa"/>
            <w:vMerge/>
          </w:tcPr>
          <w:p w:rsidR="00F73EBC" w:rsidRPr="006C110E" w:rsidRDefault="00F73EBC" w:rsidP="00B01552">
            <w:pPr>
              <w:spacing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hideMark/>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p>
        </w:tc>
        <w:tc>
          <w:tcPr>
            <w:tcW w:w="1417" w:type="dxa"/>
            <w:vMerge/>
            <w:shd w:val="clear" w:color="auto" w:fill="auto"/>
            <w:noWrap/>
            <w:vAlign w:val="center"/>
            <w:hideMark/>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p>
        </w:tc>
        <w:tc>
          <w:tcPr>
            <w:tcW w:w="1519" w:type="dxa"/>
            <w:shd w:val="clear" w:color="auto" w:fill="auto"/>
            <w:noWrap/>
            <w:vAlign w:val="center"/>
          </w:tcPr>
          <w:p w:rsidR="00F73EBC" w:rsidRDefault="00F73EBC" w:rsidP="00B01552">
            <w:pPr>
              <w:spacing w:line="240" w:lineRule="auto"/>
              <w:ind w:left="-183" w:right="-112"/>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 xml:space="preserve">не достигли минимально допустимого </w:t>
            </w:r>
          </w:p>
          <w:p w:rsidR="00F73EBC" w:rsidRPr="006C110E" w:rsidRDefault="00F73EBC" w:rsidP="00B01552">
            <w:pPr>
              <w:spacing w:line="240" w:lineRule="auto"/>
              <w:ind w:left="-183" w:right="-112"/>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уровня</w:t>
            </w:r>
          </w:p>
        </w:tc>
        <w:tc>
          <w:tcPr>
            <w:tcW w:w="1174"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средний уровень</w:t>
            </w:r>
          </w:p>
        </w:tc>
        <w:tc>
          <w:tcPr>
            <w:tcW w:w="1276"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выше среднего</w:t>
            </w:r>
          </w:p>
        </w:tc>
        <w:tc>
          <w:tcPr>
            <w:tcW w:w="1275"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высокий</w:t>
            </w:r>
          </w:p>
        </w:tc>
        <w:tc>
          <w:tcPr>
            <w:tcW w:w="1276" w:type="dxa"/>
            <w:shd w:val="clear" w:color="000000" w:fill="FFFFFF"/>
            <w:vAlign w:val="center"/>
          </w:tcPr>
          <w:p w:rsidR="00F73EBC" w:rsidRPr="006C110E" w:rsidRDefault="00F73EBC" w:rsidP="00B01552">
            <w:pPr>
              <w:spacing w:line="240" w:lineRule="auto"/>
              <w:jc w:val="center"/>
              <w:rPr>
                <w:rFonts w:ascii="Times New Roman" w:eastAsia="Times New Roman" w:hAnsi="Times New Roman" w:cs="Times New Roman"/>
                <w:bCs/>
                <w:sz w:val="24"/>
                <w:szCs w:val="24"/>
                <w:lang w:eastAsia="ru-RU"/>
              </w:rPr>
            </w:pPr>
            <w:r w:rsidRPr="006C110E">
              <w:rPr>
                <w:rFonts w:ascii="Times New Roman" w:eastAsia="Times New Roman" w:hAnsi="Times New Roman" w:cs="Times New Roman"/>
                <w:bCs/>
                <w:sz w:val="24"/>
                <w:szCs w:val="24"/>
                <w:lang w:eastAsia="ru-RU"/>
              </w:rPr>
              <w:t>качество</w:t>
            </w:r>
          </w:p>
        </w:tc>
        <w:tc>
          <w:tcPr>
            <w:tcW w:w="1560" w:type="dxa"/>
            <w:shd w:val="clear" w:color="000000" w:fill="FFFFFF"/>
            <w:vAlign w:val="center"/>
          </w:tcPr>
          <w:p w:rsidR="00F73EBC" w:rsidRPr="006C110E" w:rsidRDefault="00F73EBC" w:rsidP="00B01552">
            <w:pPr>
              <w:spacing w:line="240" w:lineRule="auto"/>
              <w:jc w:val="center"/>
              <w:rPr>
                <w:rFonts w:ascii="Times New Roman" w:eastAsia="Times New Roman" w:hAnsi="Times New Roman" w:cs="Times New Roman"/>
                <w:bCs/>
                <w:sz w:val="24"/>
                <w:szCs w:val="24"/>
                <w:lang w:eastAsia="ru-RU"/>
              </w:rPr>
            </w:pPr>
            <w:proofErr w:type="spellStart"/>
            <w:r w:rsidRPr="006C110E">
              <w:rPr>
                <w:rFonts w:ascii="Times New Roman" w:eastAsia="Times New Roman" w:hAnsi="Times New Roman" w:cs="Times New Roman"/>
                <w:bCs/>
                <w:sz w:val="24"/>
                <w:szCs w:val="24"/>
                <w:lang w:eastAsia="ru-RU"/>
              </w:rPr>
              <w:t>обученность</w:t>
            </w:r>
            <w:proofErr w:type="spellEnd"/>
          </w:p>
        </w:tc>
      </w:tr>
      <w:tr w:rsidR="00F73EBC" w:rsidRPr="006C110E" w:rsidTr="00B01552">
        <w:trPr>
          <w:trHeight w:val="20"/>
        </w:trPr>
        <w:tc>
          <w:tcPr>
            <w:tcW w:w="4126" w:type="dxa"/>
            <w:vMerge/>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p>
        </w:tc>
        <w:tc>
          <w:tcPr>
            <w:tcW w:w="1418" w:type="dxa"/>
            <w:vMerge/>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color w:val="000000"/>
                <w:sz w:val="24"/>
                <w:szCs w:val="24"/>
                <w:lang w:eastAsia="ru-RU"/>
              </w:rPr>
            </w:pPr>
          </w:p>
        </w:tc>
        <w:tc>
          <w:tcPr>
            <w:tcW w:w="1417" w:type="dxa"/>
            <w:vMerge/>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color w:val="000000"/>
                <w:sz w:val="24"/>
                <w:szCs w:val="24"/>
                <w:lang w:eastAsia="ru-RU"/>
              </w:rPr>
            </w:pPr>
          </w:p>
        </w:tc>
        <w:tc>
          <w:tcPr>
            <w:tcW w:w="1519" w:type="dxa"/>
            <w:shd w:val="clear" w:color="auto" w:fill="auto"/>
            <w:noWrap/>
            <w:vAlign w:val="center"/>
            <w:hideMark/>
          </w:tcPr>
          <w:p w:rsidR="00F73EBC" w:rsidRPr="00CE279A" w:rsidRDefault="00F73EBC" w:rsidP="00B01552">
            <w:pPr>
              <w:spacing w:line="240" w:lineRule="auto"/>
              <w:jc w:val="center"/>
              <w:rPr>
                <w:rFonts w:ascii="Times New Roman" w:eastAsia="Times New Roman" w:hAnsi="Times New Roman" w:cs="Times New Roman"/>
                <w:b/>
                <w:bCs/>
                <w:color w:val="000000"/>
                <w:szCs w:val="24"/>
                <w:lang w:eastAsia="ru-RU"/>
              </w:rPr>
            </w:pPr>
            <w:r w:rsidRPr="00CE279A">
              <w:rPr>
                <w:rFonts w:ascii="Times New Roman" w:eastAsia="Times New Roman" w:hAnsi="Times New Roman" w:cs="Times New Roman"/>
                <w:b/>
                <w:bCs/>
                <w:color w:val="000000"/>
                <w:szCs w:val="24"/>
                <w:lang w:eastAsia="ru-RU"/>
              </w:rPr>
              <w:t>«2»</w:t>
            </w:r>
          </w:p>
        </w:tc>
        <w:tc>
          <w:tcPr>
            <w:tcW w:w="1174" w:type="dxa"/>
            <w:shd w:val="clear" w:color="auto" w:fill="auto"/>
            <w:noWrap/>
            <w:vAlign w:val="center"/>
            <w:hideMark/>
          </w:tcPr>
          <w:p w:rsidR="00F73EBC" w:rsidRPr="00CE279A" w:rsidRDefault="00F73EBC" w:rsidP="00B01552">
            <w:pPr>
              <w:spacing w:line="240" w:lineRule="auto"/>
              <w:jc w:val="center"/>
              <w:rPr>
                <w:rFonts w:ascii="Times New Roman" w:eastAsia="Times New Roman" w:hAnsi="Times New Roman" w:cs="Times New Roman"/>
                <w:b/>
                <w:bCs/>
                <w:color w:val="000000"/>
                <w:szCs w:val="24"/>
                <w:lang w:eastAsia="ru-RU"/>
              </w:rPr>
            </w:pPr>
            <w:r w:rsidRPr="00CE279A">
              <w:rPr>
                <w:rFonts w:ascii="Times New Roman" w:eastAsia="Times New Roman" w:hAnsi="Times New Roman" w:cs="Times New Roman"/>
                <w:b/>
                <w:bCs/>
                <w:color w:val="000000"/>
                <w:szCs w:val="24"/>
                <w:lang w:eastAsia="ru-RU"/>
              </w:rPr>
              <w:t>«3»</w:t>
            </w:r>
          </w:p>
        </w:tc>
        <w:tc>
          <w:tcPr>
            <w:tcW w:w="1276" w:type="dxa"/>
            <w:shd w:val="clear" w:color="auto" w:fill="auto"/>
            <w:noWrap/>
            <w:vAlign w:val="center"/>
            <w:hideMark/>
          </w:tcPr>
          <w:p w:rsidR="00F73EBC" w:rsidRPr="00CE279A" w:rsidRDefault="00F73EBC" w:rsidP="00B01552">
            <w:pPr>
              <w:spacing w:line="240" w:lineRule="auto"/>
              <w:jc w:val="center"/>
              <w:rPr>
                <w:rFonts w:ascii="Times New Roman" w:eastAsia="Times New Roman" w:hAnsi="Times New Roman" w:cs="Times New Roman"/>
                <w:b/>
                <w:bCs/>
                <w:color w:val="000000"/>
                <w:szCs w:val="24"/>
                <w:lang w:eastAsia="ru-RU"/>
              </w:rPr>
            </w:pPr>
            <w:r w:rsidRPr="00CE279A">
              <w:rPr>
                <w:rFonts w:ascii="Times New Roman" w:eastAsia="Times New Roman" w:hAnsi="Times New Roman" w:cs="Times New Roman"/>
                <w:b/>
                <w:bCs/>
                <w:color w:val="000000"/>
                <w:szCs w:val="24"/>
                <w:lang w:eastAsia="ru-RU"/>
              </w:rPr>
              <w:t>«4»</w:t>
            </w:r>
          </w:p>
        </w:tc>
        <w:tc>
          <w:tcPr>
            <w:tcW w:w="1275" w:type="dxa"/>
            <w:shd w:val="clear" w:color="auto" w:fill="auto"/>
            <w:noWrap/>
            <w:vAlign w:val="center"/>
            <w:hideMark/>
          </w:tcPr>
          <w:p w:rsidR="00F73EBC" w:rsidRPr="00CE279A" w:rsidRDefault="00F73EBC" w:rsidP="00B01552">
            <w:pPr>
              <w:spacing w:line="240" w:lineRule="auto"/>
              <w:jc w:val="center"/>
              <w:rPr>
                <w:rFonts w:ascii="Times New Roman" w:eastAsia="Times New Roman" w:hAnsi="Times New Roman" w:cs="Times New Roman"/>
                <w:b/>
                <w:bCs/>
                <w:color w:val="000000"/>
                <w:szCs w:val="24"/>
                <w:lang w:eastAsia="ru-RU"/>
              </w:rPr>
            </w:pPr>
            <w:r w:rsidRPr="00CE279A">
              <w:rPr>
                <w:rFonts w:ascii="Times New Roman" w:eastAsia="Times New Roman" w:hAnsi="Times New Roman" w:cs="Times New Roman"/>
                <w:b/>
                <w:bCs/>
                <w:color w:val="000000"/>
                <w:szCs w:val="24"/>
                <w:lang w:eastAsia="ru-RU"/>
              </w:rPr>
              <w:t>«5»</w:t>
            </w:r>
          </w:p>
        </w:tc>
        <w:tc>
          <w:tcPr>
            <w:tcW w:w="1276" w:type="dxa"/>
            <w:shd w:val="clear" w:color="auto" w:fill="auto"/>
            <w:noWrap/>
            <w:vAlign w:val="center"/>
            <w:hideMark/>
          </w:tcPr>
          <w:p w:rsidR="00F73EBC" w:rsidRPr="00CE279A" w:rsidRDefault="00F73EBC" w:rsidP="00B01552">
            <w:pPr>
              <w:spacing w:line="240" w:lineRule="auto"/>
              <w:jc w:val="center"/>
              <w:rPr>
                <w:rFonts w:ascii="Times New Roman" w:eastAsia="Times New Roman" w:hAnsi="Times New Roman" w:cs="Times New Roman"/>
                <w:b/>
                <w:bCs/>
                <w:szCs w:val="24"/>
                <w:lang w:eastAsia="ru-RU"/>
              </w:rPr>
            </w:pPr>
            <w:r w:rsidRPr="00CE279A">
              <w:rPr>
                <w:rFonts w:ascii="Times New Roman" w:eastAsia="Times New Roman" w:hAnsi="Times New Roman" w:cs="Times New Roman"/>
                <w:b/>
                <w:bCs/>
                <w:szCs w:val="24"/>
                <w:lang w:eastAsia="ru-RU"/>
              </w:rPr>
              <w:t>«4», «5»</w:t>
            </w:r>
          </w:p>
        </w:tc>
        <w:tc>
          <w:tcPr>
            <w:tcW w:w="1560" w:type="dxa"/>
            <w:shd w:val="clear" w:color="auto" w:fill="auto"/>
            <w:noWrap/>
            <w:vAlign w:val="center"/>
            <w:hideMark/>
          </w:tcPr>
          <w:p w:rsidR="00F73EBC" w:rsidRPr="00CE279A" w:rsidRDefault="00F73EBC" w:rsidP="00B01552">
            <w:pPr>
              <w:spacing w:line="240" w:lineRule="auto"/>
              <w:jc w:val="center"/>
              <w:rPr>
                <w:rFonts w:ascii="Times New Roman" w:eastAsia="Times New Roman" w:hAnsi="Times New Roman" w:cs="Times New Roman"/>
                <w:b/>
                <w:bCs/>
                <w:szCs w:val="24"/>
                <w:lang w:eastAsia="ru-RU"/>
              </w:rPr>
            </w:pPr>
            <w:r w:rsidRPr="00CE279A">
              <w:rPr>
                <w:rFonts w:ascii="Times New Roman" w:eastAsia="Times New Roman" w:hAnsi="Times New Roman" w:cs="Times New Roman"/>
                <w:b/>
                <w:bCs/>
                <w:szCs w:val="24"/>
                <w:lang w:eastAsia="ru-RU"/>
              </w:rPr>
              <w:t>«3», «4», «5»</w:t>
            </w:r>
          </w:p>
        </w:tc>
      </w:tr>
      <w:tr w:rsidR="00F73EBC" w:rsidRPr="006C110E" w:rsidTr="00B01552">
        <w:trPr>
          <w:trHeight w:val="20"/>
        </w:trPr>
        <w:tc>
          <w:tcPr>
            <w:tcW w:w="4126" w:type="dxa"/>
            <w:vMerge/>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p>
        </w:tc>
        <w:tc>
          <w:tcPr>
            <w:tcW w:w="1418"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color w:val="000000"/>
                <w:sz w:val="24"/>
                <w:szCs w:val="24"/>
                <w:lang w:eastAsia="ru-RU"/>
              </w:rPr>
            </w:pPr>
            <w:r w:rsidRPr="006C110E">
              <w:rPr>
                <w:rFonts w:ascii="Times New Roman" w:eastAsia="Times New Roman" w:hAnsi="Times New Roman" w:cs="Times New Roman"/>
                <w:color w:val="000000"/>
                <w:sz w:val="24"/>
                <w:szCs w:val="24"/>
                <w:lang w:eastAsia="ru-RU"/>
              </w:rPr>
              <w:t>ед.</w:t>
            </w:r>
          </w:p>
        </w:tc>
        <w:tc>
          <w:tcPr>
            <w:tcW w:w="1417"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color w:val="000000"/>
                <w:sz w:val="24"/>
                <w:szCs w:val="24"/>
                <w:lang w:eastAsia="ru-RU"/>
              </w:rPr>
            </w:pPr>
            <w:r w:rsidRPr="006C110E">
              <w:rPr>
                <w:rFonts w:ascii="Times New Roman" w:eastAsia="Times New Roman" w:hAnsi="Times New Roman" w:cs="Times New Roman"/>
                <w:color w:val="000000"/>
                <w:sz w:val="24"/>
                <w:szCs w:val="24"/>
                <w:lang w:eastAsia="ru-RU"/>
              </w:rPr>
              <w:t>чел.</w:t>
            </w:r>
          </w:p>
        </w:tc>
        <w:tc>
          <w:tcPr>
            <w:tcW w:w="1519"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w:t>
            </w:r>
          </w:p>
        </w:tc>
        <w:tc>
          <w:tcPr>
            <w:tcW w:w="1174"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w:t>
            </w:r>
          </w:p>
        </w:tc>
        <w:tc>
          <w:tcPr>
            <w:tcW w:w="1276"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w:t>
            </w:r>
          </w:p>
        </w:tc>
        <w:tc>
          <w:tcPr>
            <w:tcW w:w="1275"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color w:val="000000"/>
                <w:sz w:val="24"/>
                <w:szCs w:val="24"/>
                <w:lang w:eastAsia="ru-RU"/>
              </w:rPr>
            </w:pPr>
            <w:r w:rsidRPr="006C110E">
              <w:rPr>
                <w:rFonts w:ascii="Times New Roman" w:eastAsia="Times New Roman" w:hAnsi="Times New Roman" w:cs="Times New Roman"/>
                <w:bCs/>
                <w:color w:val="000000"/>
                <w:sz w:val="24"/>
                <w:szCs w:val="24"/>
                <w:lang w:eastAsia="ru-RU"/>
              </w:rPr>
              <w:t>%</w:t>
            </w:r>
          </w:p>
        </w:tc>
        <w:tc>
          <w:tcPr>
            <w:tcW w:w="1276"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sz w:val="24"/>
                <w:szCs w:val="24"/>
                <w:lang w:eastAsia="ru-RU"/>
              </w:rPr>
            </w:pPr>
            <w:r w:rsidRPr="006C110E">
              <w:rPr>
                <w:rFonts w:ascii="Times New Roman" w:eastAsia="Times New Roman" w:hAnsi="Times New Roman" w:cs="Times New Roman"/>
                <w:bCs/>
                <w:sz w:val="24"/>
                <w:szCs w:val="24"/>
                <w:lang w:eastAsia="ru-RU"/>
              </w:rPr>
              <w:t>%</w:t>
            </w:r>
          </w:p>
        </w:tc>
        <w:tc>
          <w:tcPr>
            <w:tcW w:w="1560" w:type="dxa"/>
            <w:shd w:val="clear" w:color="auto" w:fill="auto"/>
            <w:noWrap/>
            <w:vAlign w:val="center"/>
          </w:tcPr>
          <w:p w:rsidR="00F73EBC" w:rsidRPr="006C110E" w:rsidRDefault="00F73EBC" w:rsidP="00B01552">
            <w:pPr>
              <w:spacing w:line="240" w:lineRule="auto"/>
              <w:jc w:val="center"/>
              <w:rPr>
                <w:rFonts w:ascii="Times New Roman" w:eastAsia="Times New Roman" w:hAnsi="Times New Roman" w:cs="Times New Roman"/>
                <w:bCs/>
                <w:sz w:val="24"/>
                <w:szCs w:val="24"/>
                <w:lang w:eastAsia="ru-RU"/>
              </w:rPr>
            </w:pPr>
            <w:r w:rsidRPr="006C110E">
              <w:rPr>
                <w:rFonts w:ascii="Times New Roman" w:eastAsia="Times New Roman" w:hAnsi="Times New Roman" w:cs="Times New Roman"/>
                <w:bCs/>
                <w:sz w:val="24"/>
                <w:szCs w:val="24"/>
                <w:lang w:eastAsia="ru-RU"/>
              </w:rPr>
              <w:t>%</w:t>
            </w:r>
          </w:p>
        </w:tc>
      </w:tr>
      <w:tr w:rsidR="00F73EBC" w:rsidRPr="006C110E" w:rsidTr="00B01552">
        <w:trPr>
          <w:trHeight w:val="20"/>
        </w:trPr>
        <w:tc>
          <w:tcPr>
            <w:tcW w:w="4126" w:type="dxa"/>
            <w:shd w:val="clear" w:color="auto" w:fill="auto"/>
            <w:vAlign w:val="center"/>
          </w:tcPr>
          <w:p w:rsidR="00F73EBC" w:rsidRPr="0027570E" w:rsidRDefault="00F73EBC" w:rsidP="00B01552">
            <w:pPr>
              <w:spacing w:line="240" w:lineRule="auto"/>
              <w:ind w:left="-90" w:right="-11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27570E">
              <w:rPr>
                <w:rFonts w:ascii="Times New Roman" w:eastAsia="Times New Roman" w:hAnsi="Times New Roman" w:cs="Times New Roman"/>
                <w:color w:val="000000"/>
                <w:sz w:val="24"/>
                <w:szCs w:val="24"/>
                <w:lang w:eastAsia="ru-RU"/>
              </w:rPr>
              <w:t xml:space="preserve"> класс</w:t>
            </w:r>
          </w:p>
        </w:tc>
        <w:tc>
          <w:tcPr>
            <w:tcW w:w="1418"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16</w:t>
            </w:r>
          </w:p>
        </w:tc>
        <w:tc>
          <w:tcPr>
            <w:tcW w:w="1417"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325</w:t>
            </w:r>
          </w:p>
        </w:tc>
        <w:tc>
          <w:tcPr>
            <w:tcW w:w="1519"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7,08</w:t>
            </w:r>
          </w:p>
        </w:tc>
        <w:tc>
          <w:tcPr>
            <w:tcW w:w="1174"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54,77</w:t>
            </w:r>
          </w:p>
        </w:tc>
        <w:tc>
          <w:tcPr>
            <w:tcW w:w="1276"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31,38</w:t>
            </w:r>
          </w:p>
        </w:tc>
        <w:tc>
          <w:tcPr>
            <w:tcW w:w="1275"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6,77</w:t>
            </w:r>
          </w:p>
        </w:tc>
        <w:tc>
          <w:tcPr>
            <w:tcW w:w="1276" w:type="dxa"/>
            <w:shd w:val="clear" w:color="auto" w:fill="auto"/>
            <w:noWrap/>
            <w:vAlign w:val="bottom"/>
            <w:hideMark/>
          </w:tcPr>
          <w:p w:rsidR="00F73EBC" w:rsidRPr="00FA618D" w:rsidRDefault="00F73EBC" w:rsidP="00B01552">
            <w:pPr>
              <w:spacing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38</w:t>
            </w:r>
          </w:p>
        </w:tc>
        <w:tc>
          <w:tcPr>
            <w:tcW w:w="1560" w:type="dxa"/>
            <w:shd w:val="clear" w:color="auto" w:fill="auto"/>
            <w:noWrap/>
            <w:vAlign w:val="bottom"/>
            <w:hideMark/>
          </w:tcPr>
          <w:p w:rsidR="00F73EBC" w:rsidRPr="00FA618D" w:rsidRDefault="00F73EBC" w:rsidP="00B01552">
            <w:pPr>
              <w:spacing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93</w:t>
            </w:r>
          </w:p>
        </w:tc>
      </w:tr>
      <w:tr w:rsidR="00F73EBC" w:rsidRPr="00111634" w:rsidTr="00B01552">
        <w:trPr>
          <w:trHeight w:val="20"/>
        </w:trPr>
        <w:tc>
          <w:tcPr>
            <w:tcW w:w="4126" w:type="dxa"/>
            <w:shd w:val="clear" w:color="auto" w:fill="auto"/>
            <w:vAlign w:val="center"/>
          </w:tcPr>
          <w:p w:rsidR="00F73EBC" w:rsidRPr="0027570E" w:rsidRDefault="00F73EBC" w:rsidP="00B01552">
            <w:pPr>
              <w:spacing w:line="240" w:lineRule="auto"/>
              <w:ind w:left="-90" w:right="-11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27570E">
              <w:rPr>
                <w:rFonts w:ascii="Times New Roman" w:eastAsia="Times New Roman" w:hAnsi="Times New Roman" w:cs="Times New Roman"/>
                <w:color w:val="000000"/>
                <w:sz w:val="24"/>
                <w:szCs w:val="24"/>
                <w:lang w:eastAsia="ru-RU"/>
              </w:rPr>
              <w:t xml:space="preserve"> класс </w:t>
            </w:r>
          </w:p>
        </w:tc>
        <w:tc>
          <w:tcPr>
            <w:tcW w:w="1418"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18</w:t>
            </w:r>
          </w:p>
        </w:tc>
        <w:tc>
          <w:tcPr>
            <w:tcW w:w="1417"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313</w:t>
            </w:r>
          </w:p>
        </w:tc>
        <w:tc>
          <w:tcPr>
            <w:tcW w:w="1519"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4,47</w:t>
            </w:r>
          </w:p>
        </w:tc>
        <w:tc>
          <w:tcPr>
            <w:tcW w:w="1174"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56,55</w:t>
            </w:r>
          </w:p>
        </w:tc>
        <w:tc>
          <w:tcPr>
            <w:tcW w:w="1276"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32,59</w:t>
            </w:r>
          </w:p>
        </w:tc>
        <w:tc>
          <w:tcPr>
            <w:tcW w:w="1275"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6,39</w:t>
            </w:r>
          </w:p>
        </w:tc>
        <w:tc>
          <w:tcPr>
            <w:tcW w:w="1276" w:type="dxa"/>
            <w:shd w:val="clear" w:color="auto" w:fill="auto"/>
            <w:noWrap/>
            <w:vAlign w:val="bottom"/>
            <w:hideMark/>
          </w:tcPr>
          <w:p w:rsidR="00F73EBC" w:rsidRPr="00FA618D" w:rsidRDefault="00F73EBC" w:rsidP="00B01552">
            <w:pPr>
              <w:spacing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38</w:t>
            </w:r>
          </w:p>
        </w:tc>
        <w:tc>
          <w:tcPr>
            <w:tcW w:w="1560" w:type="dxa"/>
            <w:shd w:val="clear" w:color="auto" w:fill="auto"/>
            <w:noWrap/>
            <w:vAlign w:val="bottom"/>
            <w:hideMark/>
          </w:tcPr>
          <w:p w:rsidR="00F73EBC" w:rsidRPr="00111634" w:rsidRDefault="00F73EBC" w:rsidP="00B01552">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95</w:t>
            </w:r>
          </w:p>
        </w:tc>
      </w:tr>
      <w:tr w:rsidR="00F73EBC" w:rsidRPr="006C110E" w:rsidTr="00B01552">
        <w:trPr>
          <w:trHeight w:val="20"/>
        </w:trPr>
        <w:tc>
          <w:tcPr>
            <w:tcW w:w="4126" w:type="dxa"/>
            <w:shd w:val="clear" w:color="auto" w:fill="auto"/>
            <w:vAlign w:val="center"/>
          </w:tcPr>
          <w:p w:rsidR="00F73EBC" w:rsidRPr="0027570E" w:rsidRDefault="00F73EBC" w:rsidP="00B01552">
            <w:pPr>
              <w:spacing w:line="240" w:lineRule="auto"/>
              <w:ind w:left="-90" w:right="-11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класс </w:t>
            </w:r>
          </w:p>
        </w:tc>
        <w:tc>
          <w:tcPr>
            <w:tcW w:w="1418"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20</w:t>
            </w:r>
          </w:p>
        </w:tc>
        <w:tc>
          <w:tcPr>
            <w:tcW w:w="1417"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269</w:t>
            </w:r>
          </w:p>
        </w:tc>
        <w:tc>
          <w:tcPr>
            <w:tcW w:w="1519"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0,74</w:t>
            </w:r>
          </w:p>
        </w:tc>
        <w:tc>
          <w:tcPr>
            <w:tcW w:w="1174"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25,65</w:t>
            </w:r>
          </w:p>
        </w:tc>
        <w:tc>
          <w:tcPr>
            <w:tcW w:w="1276"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46,1</w:t>
            </w:r>
          </w:p>
        </w:tc>
        <w:tc>
          <w:tcPr>
            <w:tcW w:w="1275" w:type="dxa"/>
            <w:shd w:val="clear" w:color="auto" w:fill="auto"/>
            <w:noWrap/>
            <w:vAlign w:val="bottom"/>
            <w:hideMark/>
          </w:tcPr>
          <w:p w:rsidR="00F73EBC" w:rsidRDefault="00F73EBC" w:rsidP="00B01552">
            <w:pPr>
              <w:jc w:val="center"/>
              <w:rPr>
                <w:rFonts w:ascii="Calibri" w:hAnsi="Calibri" w:cs="Calibri"/>
                <w:color w:val="000000"/>
              </w:rPr>
            </w:pPr>
            <w:r>
              <w:rPr>
                <w:rFonts w:ascii="Calibri" w:hAnsi="Calibri" w:cs="Calibri"/>
                <w:color w:val="000000"/>
              </w:rPr>
              <w:t>27,51</w:t>
            </w:r>
          </w:p>
        </w:tc>
        <w:tc>
          <w:tcPr>
            <w:tcW w:w="1276" w:type="dxa"/>
            <w:shd w:val="clear" w:color="auto" w:fill="auto"/>
            <w:noWrap/>
            <w:vAlign w:val="bottom"/>
            <w:hideMark/>
          </w:tcPr>
          <w:p w:rsidR="00F73EBC" w:rsidRPr="00FA618D" w:rsidRDefault="00F73EBC" w:rsidP="00B01552">
            <w:pPr>
              <w:spacing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73</w:t>
            </w:r>
          </w:p>
        </w:tc>
        <w:tc>
          <w:tcPr>
            <w:tcW w:w="1560" w:type="dxa"/>
            <w:shd w:val="clear" w:color="auto" w:fill="auto"/>
            <w:noWrap/>
            <w:vAlign w:val="bottom"/>
            <w:hideMark/>
          </w:tcPr>
          <w:p w:rsidR="00F73EBC" w:rsidRPr="00FA618D" w:rsidRDefault="00F73EBC" w:rsidP="00B01552">
            <w:pPr>
              <w:spacing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99</w:t>
            </w:r>
          </w:p>
        </w:tc>
      </w:tr>
    </w:tbl>
    <w:p w:rsidR="00F73EBC" w:rsidRDefault="00F73EBC" w:rsidP="00F73EBC">
      <w:pPr>
        <w:jc w:val="center"/>
        <w:rPr>
          <w:rFonts w:ascii="Times New Roman" w:hAnsi="Times New Roman" w:cs="Times New Roman"/>
          <w:b/>
          <w:sz w:val="28"/>
        </w:rPr>
      </w:pPr>
    </w:p>
    <w:p w:rsidR="00F73EBC" w:rsidRDefault="00F73EBC" w:rsidP="00F73EBC">
      <w:pPr>
        <w:jc w:val="center"/>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14:anchorId="34096693" wp14:editId="67B0E007">
            <wp:extent cx="5486400" cy="3200400"/>
            <wp:effectExtent l="19050" t="0" r="190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73EBC" w:rsidRDefault="00F73EBC" w:rsidP="00F73EBC">
      <w:pPr>
        <w:jc w:val="center"/>
        <w:rPr>
          <w:rFonts w:ascii="Times New Roman" w:hAnsi="Times New Roman" w:cs="Times New Roman"/>
          <w:b/>
          <w:sz w:val="28"/>
        </w:rPr>
      </w:pPr>
      <w:r>
        <w:rPr>
          <w:rFonts w:ascii="Times New Roman" w:hAnsi="Times New Roman" w:cs="Times New Roman"/>
          <w:b/>
          <w:sz w:val="28"/>
        </w:rPr>
        <w:t xml:space="preserve"> 11КЛАСС</w:t>
      </w:r>
    </w:p>
    <w:p w:rsidR="00F73EBC" w:rsidRPr="0028022F" w:rsidRDefault="00F73EBC" w:rsidP="00F73EBC">
      <w:pPr>
        <w:jc w:val="center"/>
        <w:rPr>
          <w:rFonts w:ascii="Times New Roman" w:hAnsi="Times New Roman" w:cs="Times New Roman"/>
          <w:b/>
          <w:sz w:val="28"/>
          <w:lang w:val="en-US"/>
        </w:rPr>
      </w:pPr>
      <w:r>
        <w:rPr>
          <w:rFonts w:ascii="Times New Roman" w:hAnsi="Times New Roman" w:cs="Times New Roman"/>
          <w:b/>
          <w:noProof/>
          <w:sz w:val="28"/>
          <w:lang w:eastAsia="ru-RU"/>
        </w:rPr>
        <w:lastRenderedPageBreak/>
        <w:drawing>
          <wp:inline distT="0" distB="0" distL="0" distR="0" wp14:anchorId="078F6974" wp14:editId="23CD32C0">
            <wp:extent cx="3718883" cy="2720576"/>
            <wp:effectExtent l="19050" t="0" r="0" b="0"/>
            <wp:docPr id="47" name="Рисунок 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5"/>
                    <a:stretch>
                      <a:fillRect/>
                    </a:stretch>
                  </pic:blipFill>
                  <pic:spPr>
                    <a:xfrm>
                      <a:off x="0" y="0"/>
                      <a:ext cx="3718883" cy="2720576"/>
                    </a:xfrm>
                    <a:prstGeom prst="rect">
                      <a:avLst/>
                    </a:prstGeom>
                  </pic:spPr>
                </pic:pic>
              </a:graphicData>
            </a:graphic>
          </wp:inline>
        </w:drawing>
      </w:r>
    </w:p>
    <w:p w:rsidR="00F73EBC" w:rsidRDefault="00F73EBC" w:rsidP="00F73EBC">
      <w:pPr>
        <w:jc w:val="center"/>
        <w:rPr>
          <w:rFonts w:ascii="Times New Roman" w:hAnsi="Times New Roman" w:cs="Times New Roman"/>
          <w:b/>
          <w:sz w:val="28"/>
        </w:rPr>
      </w:pPr>
      <w:r>
        <w:rPr>
          <w:rFonts w:ascii="Times New Roman" w:hAnsi="Times New Roman" w:cs="Times New Roman"/>
          <w:b/>
          <w:sz w:val="28"/>
        </w:rPr>
        <w:t>9 КЛАСС</w:t>
      </w:r>
    </w:p>
    <w:p w:rsidR="00F73EBC" w:rsidRDefault="00F73EBC" w:rsidP="00F73EBC">
      <w:pPr>
        <w:jc w:val="center"/>
        <w:rPr>
          <w:rFonts w:ascii="Times New Roman" w:hAnsi="Times New Roman" w:cs="Times New Roman"/>
          <w:b/>
          <w:sz w:val="28"/>
        </w:rPr>
      </w:pPr>
    </w:p>
    <w:p w:rsidR="00F73EBC" w:rsidRDefault="00F73EBC" w:rsidP="00F73EBC">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1220BEA7" wp14:editId="0D3ECA6A">
            <wp:extent cx="3657917" cy="2347164"/>
            <wp:effectExtent l="19050" t="0" r="0" b="0"/>
            <wp:docPr id="48" name="Рисунок 4"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6"/>
                    <a:stretch>
                      <a:fillRect/>
                    </a:stretch>
                  </pic:blipFill>
                  <pic:spPr>
                    <a:xfrm>
                      <a:off x="0" y="0"/>
                      <a:ext cx="3657917" cy="2347164"/>
                    </a:xfrm>
                    <a:prstGeom prst="rect">
                      <a:avLst/>
                    </a:prstGeom>
                  </pic:spPr>
                </pic:pic>
              </a:graphicData>
            </a:graphic>
          </wp:inline>
        </w:drawing>
      </w:r>
    </w:p>
    <w:p w:rsidR="00F73EBC" w:rsidRDefault="00F73EBC" w:rsidP="00F73EBC">
      <w:pPr>
        <w:jc w:val="center"/>
        <w:rPr>
          <w:rFonts w:ascii="Times New Roman" w:hAnsi="Times New Roman" w:cs="Times New Roman"/>
          <w:b/>
          <w:sz w:val="28"/>
        </w:rPr>
      </w:pPr>
    </w:p>
    <w:p w:rsidR="00F73EBC" w:rsidRDefault="00F73EBC" w:rsidP="00F73EBC">
      <w:pPr>
        <w:jc w:val="center"/>
        <w:rPr>
          <w:rFonts w:ascii="Times New Roman" w:hAnsi="Times New Roman" w:cs="Times New Roman"/>
          <w:b/>
          <w:sz w:val="28"/>
        </w:rPr>
      </w:pPr>
    </w:p>
    <w:p w:rsidR="00F73EBC" w:rsidRPr="00064FF9" w:rsidRDefault="00F73EBC" w:rsidP="00F73EBC">
      <w:pPr>
        <w:jc w:val="center"/>
        <w:rPr>
          <w:rFonts w:ascii="Times New Roman" w:hAnsi="Times New Roman" w:cs="Times New Roman"/>
          <w:b/>
          <w:sz w:val="28"/>
          <w:lang w:val="en-US"/>
        </w:rPr>
      </w:pPr>
      <w:r>
        <w:rPr>
          <w:rFonts w:ascii="Times New Roman" w:hAnsi="Times New Roman" w:cs="Times New Roman"/>
          <w:b/>
          <w:sz w:val="28"/>
        </w:rPr>
        <w:t>8 КЛАСС</w:t>
      </w:r>
    </w:p>
    <w:p w:rsidR="00F73EBC" w:rsidRPr="00064FF9" w:rsidRDefault="00F73EBC" w:rsidP="00F73EBC">
      <w:pPr>
        <w:jc w:val="center"/>
        <w:rPr>
          <w:rFonts w:ascii="Times New Roman" w:hAnsi="Times New Roman" w:cs="Times New Roman"/>
          <w:b/>
          <w:sz w:val="28"/>
          <w:lang w:val="en-US"/>
        </w:rPr>
      </w:pPr>
      <w:r>
        <w:rPr>
          <w:rFonts w:ascii="Times New Roman" w:hAnsi="Times New Roman" w:cs="Times New Roman"/>
          <w:b/>
          <w:noProof/>
          <w:sz w:val="28"/>
          <w:lang w:eastAsia="ru-RU"/>
        </w:rPr>
        <w:lastRenderedPageBreak/>
        <w:drawing>
          <wp:inline distT="0" distB="0" distL="0" distR="0" wp14:anchorId="3CE7EB65" wp14:editId="283E65F2">
            <wp:extent cx="3657917" cy="2347164"/>
            <wp:effectExtent l="19050" t="0" r="0" b="0"/>
            <wp:docPr id="49" name="Рисунок 5"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7"/>
                    <a:stretch>
                      <a:fillRect/>
                    </a:stretch>
                  </pic:blipFill>
                  <pic:spPr>
                    <a:xfrm>
                      <a:off x="0" y="0"/>
                      <a:ext cx="3657917" cy="2347164"/>
                    </a:xfrm>
                    <a:prstGeom prst="rect">
                      <a:avLst/>
                    </a:prstGeom>
                  </pic:spPr>
                </pic:pic>
              </a:graphicData>
            </a:graphic>
          </wp:inline>
        </w:drawing>
      </w:r>
    </w:p>
    <w:p w:rsidR="00F73EBC" w:rsidRDefault="00F73EBC" w:rsidP="00F73EBC">
      <w:pPr>
        <w:jc w:val="center"/>
        <w:rPr>
          <w:rFonts w:ascii="Times New Roman" w:hAnsi="Times New Roman" w:cs="Times New Roman"/>
          <w:b/>
          <w:sz w:val="28"/>
        </w:rPr>
      </w:pPr>
    </w:p>
    <w:p w:rsidR="00F73EBC" w:rsidRDefault="00F73EBC" w:rsidP="00F73EBC">
      <w:pPr>
        <w:rPr>
          <w:rFonts w:ascii="Times New Roman" w:hAnsi="Times New Roman" w:cs="Times New Roman"/>
          <w:b/>
          <w:sz w:val="28"/>
        </w:rPr>
      </w:pPr>
    </w:p>
    <w:tbl>
      <w:tblPr>
        <w:tblStyle w:val="a6"/>
        <w:tblW w:w="15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0"/>
        <w:gridCol w:w="7511"/>
      </w:tblGrid>
      <w:tr w:rsidR="00F73EBC" w:rsidTr="00B01552">
        <w:trPr>
          <w:jc w:val="center"/>
        </w:trPr>
        <w:tc>
          <w:tcPr>
            <w:tcW w:w="15021" w:type="dxa"/>
            <w:gridSpan w:val="2"/>
          </w:tcPr>
          <w:p w:rsidR="00F73EBC" w:rsidRPr="00455A9E" w:rsidRDefault="00F73EBC" w:rsidP="00B01552">
            <w:pPr>
              <w:jc w:val="center"/>
              <w:rPr>
                <w:rFonts w:ascii="Times New Roman" w:hAnsi="Times New Roman" w:cs="Times New Roman"/>
                <w:b/>
                <w:i/>
                <w:noProof/>
                <w:sz w:val="28"/>
              </w:rPr>
            </w:pPr>
            <w:r w:rsidRPr="00455A9E">
              <w:rPr>
                <w:rFonts w:ascii="Times New Roman" w:hAnsi="Times New Roman" w:cs="Times New Roman"/>
                <w:b/>
                <w:i/>
                <w:noProof/>
                <w:sz w:val="28"/>
                <w:lang w:eastAsia="ru-RU"/>
              </w:rPr>
              <w:t xml:space="preserve">ВПР – </w:t>
            </w:r>
            <w:r>
              <w:rPr>
                <w:rFonts w:ascii="Times New Roman" w:hAnsi="Times New Roman" w:cs="Times New Roman"/>
                <w:b/>
                <w:i/>
                <w:noProof/>
                <w:sz w:val="28"/>
                <w:lang w:eastAsia="ru-RU"/>
              </w:rPr>
              <w:t>физика</w:t>
            </w:r>
            <w:r w:rsidRPr="00455A9E">
              <w:rPr>
                <w:rFonts w:ascii="Times New Roman" w:hAnsi="Times New Roman" w:cs="Times New Roman"/>
                <w:b/>
                <w:i/>
                <w:noProof/>
                <w:sz w:val="28"/>
                <w:lang w:eastAsia="ru-RU"/>
              </w:rPr>
              <w:t xml:space="preserve">, </w:t>
            </w:r>
            <w:r>
              <w:rPr>
                <w:rFonts w:ascii="Times New Roman" w:hAnsi="Times New Roman" w:cs="Times New Roman"/>
                <w:b/>
                <w:i/>
                <w:noProof/>
                <w:sz w:val="28"/>
                <w:lang w:eastAsia="ru-RU"/>
              </w:rPr>
              <w:t>8</w:t>
            </w:r>
            <w:r w:rsidRPr="00455A9E">
              <w:rPr>
                <w:rFonts w:ascii="Times New Roman" w:hAnsi="Times New Roman" w:cs="Times New Roman"/>
                <w:b/>
                <w:i/>
                <w:noProof/>
                <w:sz w:val="28"/>
                <w:lang w:eastAsia="ru-RU"/>
              </w:rPr>
              <w:t xml:space="preserve"> класс, </w:t>
            </w:r>
          </w:p>
        </w:tc>
      </w:tr>
      <w:tr w:rsidR="00F73EBC" w:rsidTr="00B01552">
        <w:trPr>
          <w:jc w:val="center"/>
        </w:trPr>
        <w:tc>
          <w:tcPr>
            <w:tcW w:w="15021" w:type="dxa"/>
            <w:gridSpan w:val="2"/>
          </w:tcPr>
          <w:p w:rsidR="00F73EBC" w:rsidRDefault="00F73EBC" w:rsidP="00B01552">
            <w:pPr>
              <w:jc w:val="center"/>
            </w:pPr>
            <w:r w:rsidRPr="00455A9E">
              <w:rPr>
                <w:rFonts w:ascii="Times New Roman" w:hAnsi="Times New Roman" w:cs="Times New Roman"/>
                <w:b/>
                <w:i/>
                <w:noProof/>
                <w:sz w:val="28"/>
                <w:lang w:eastAsia="ru-RU"/>
              </w:rPr>
              <w:t>распределение первичных баллов / процент выполнения в разрезе заданий</w:t>
            </w:r>
          </w:p>
        </w:tc>
      </w:tr>
      <w:tr w:rsidR="00F73EBC" w:rsidTr="00B01552">
        <w:trPr>
          <w:jc w:val="center"/>
        </w:trPr>
        <w:tc>
          <w:tcPr>
            <w:tcW w:w="7510" w:type="dxa"/>
          </w:tcPr>
          <w:p w:rsidR="00F73EBC" w:rsidRDefault="00F73EBC" w:rsidP="00B01552">
            <w:pPr>
              <w:rPr>
                <w:noProof/>
                <w:lang w:eastAsia="ru-RU"/>
              </w:rPr>
            </w:pPr>
            <w:r>
              <w:rPr>
                <w:noProof/>
                <w:lang w:eastAsia="ru-RU"/>
              </w:rPr>
              <w:drawing>
                <wp:inline distT="0" distB="0" distL="0" distR="0" wp14:anchorId="7CD9D019" wp14:editId="4B115175">
                  <wp:extent cx="3915322" cy="2667372"/>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58">
                            <a:extLst>
                              <a:ext uri="{28A0092B-C50C-407E-A947-70E740481C1C}">
                                <a14:useLocalDpi xmlns:a14="http://schemas.microsoft.com/office/drawing/2010/main" val="0"/>
                              </a:ext>
                            </a:extLst>
                          </a:blip>
                          <a:stretch>
                            <a:fillRect/>
                          </a:stretch>
                        </pic:blipFill>
                        <pic:spPr>
                          <a:xfrm>
                            <a:off x="0" y="0"/>
                            <a:ext cx="3915322" cy="2667372"/>
                          </a:xfrm>
                          <a:prstGeom prst="rect">
                            <a:avLst/>
                          </a:prstGeom>
                        </pic:spPr>
                      </pic:pic>
                    </a:graphicData>
                  </a:graphic>
                </wp:inline>
              </w:drawing>
            </w:r>
          </w:p>
        </w:tc>
        <w:tc>
          <w:tcPr>
            <w:tcW w:w="7511" w:type="dxa"/>
            <w:vAlign w:val="center"/>
          </w:tcPr>
          <w:p w:rsidR="00F73EBC" w:rsidRDefault="00F73EBC" w:rsidP="00B01552">
            <w:pPr>
              <w:jc w:val="center"/>
            </w:pPr>
            <w:r>
              <w:rPr>
                <w:noProof/>
                <w:lang w:eastAsia="ru-RU"/>
              </w:rPr>
              <w:drawing>
                <wp:inline distT="0" distB="0" distL="0" distR="0" wp14:anchorId="726ED170" wp14:editId="2065B106">
                  <wp:extent cx="3943901" cy="262926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59">
                            <a:extLst>
                              <a:ext uri="{28A0092B-C50C-407E-A947-70E740481C1C}">
                                <a14:useLocalDpi xmlns:a14="http://schemas.microsoft.com/office/drawing/2010/main" val="0"/>
                              </a:ext>
                            </a:extLst>
                          </a:blip>
                          <a:stretch>
                            <a:fillRect/>
                          </a:stretch>
                        </pic:blipFill>
                        <pic:spPr>
                          <a:xfrm>
                            <a:off x="0" y="0"/>
                            <a:ext cx="3943901" cy="2629267"/>
                          </a:xfrm>
                          <a:prstGeom prst="rect">
                            <a:avLst/>
                          </a:prstGeom>
                        </pic:spPr>
                      </pic:pic>
                    </a:graphicData>
                  </a:graphic>
                </wp:inline>
              </w:drawing>
            </w:r>
          </w:p>
        </w:tc>
      </w:tr>
      <w:tr w:rsidR="00F73EBC" w:rsidRPr="00F73EBC" w:rsidTr="00B01552">
        <w:trPr>
          <w:jc w:val="center"/>
        </w:trPr>
        <w:tc>
          <w:tcPr>
            <w:tcW w:w="15021" w:type="dxa"/>
            <w:gridSpan w:val="2"/>
            <w:vAlign w:val="center"/>
          </w:tcPr>
          <w:p w:rsidR="00F73EBC" w:rsidRPr="00F73EBC" w:rsidRDefault="00F73EBC" w:rsidP="00B01552">
            <w:pPr>
              <w:jc w:val="center"/>
              <w:rPr>
                <w:rFonts w:ascii="Times New Roman" w:hAnsi="Times New Roman" w:cs="Times New Roman"/>
                <w:b/>
                <w:i/>
                <w:noProof/>
                <w:sz w:val="28"/>
                <w:lang w:eastAsia="ru-RU"/>
              </w:rPr>
            </w:pPr>
          </w:p>
          <w:p w:rsidR="00F73EBC" w:rsidRPr="00F73EBC" w:rsidRDefault="00F73EBC" w:rsidP="00B01552">
            <w:pPr>
              <w:jc w:val="center"/>
              <w:rPr>
                <w:rFonts w:ascii="Times New Roman" w:hAnsi="Times New Roman" w:cs="Times New Roman"/>
                <w:b/>
                <w:i/>
                <w:noProof/>
                <w:sz w:val="28"/>
                <w:lang w:eastAsia="ru-RU"/>
              </w:rPr>
            </w:pPr>
            <w:r w:rsidRPr="00F73EBC">
              <w:rPr>
                <w:rFonts w:ascii="Times New Roman" w:hAnsi="Times New Roman" w:cs="Times New Roman"/>
                <w:b/>
                <w:i/>
                <w:noProof/>
                <w:sz w:val="28"/>
                <w:lang w:eastAsia="ru-RU"/>
              </w:rPr>
              <w:lastRenderedPageBreak/>
              <w:t>В таблице представлена выборка заданий, с которыми справились менее 50% обучающихся.</w:t>
            </w:r>
          </w:p>
          <w:p w:rsidR="00F73EBC" w:rsidRPr="00F73EBC" w:rsidRDefault="00F73EBC" w:rsidP="00B01552">
            <w:pPr>
              <w:jc w:val="center"/>
              <w:rPr>
                <w:rFonts w:ascii="Times New Roman" w:hAnsi="Times New Roman" w:cs="Times New Roman"/>
                <w:b/>
                <w:i/>
                <w:noProof/>
                <w:sz w:val="28"/>
                <w:lang w:eastAsia="ru-RU"/>
              </w:rPr>
            </w:pPr>
            <w:r w:rsidRPr="00F73EBC">
              <w:rPr>
                <w:rFonts w:ascii="Times New Roman" w:hAnsi="Times New Roman" w:cs="Times New Roman"/>
                <w:b/>
                <w:i/>
                <w:noProof/>
                <w:sz w:val="28"/>
                <w:lang w:eastAsia="ru-RU"/>
              </w:rPr>
              <w:drawing>
                <wp:inline distT="0" distB="0" distL="0" distR="0" wp14:anchorId="264AF3C0" wp14:editId="2475E611">
                  <wp:extent cx="8657071" cy="4336156"/>
                  <wp:effectExtent l="19050" t="0" r="0" b="0"/>
                  <wp:docPr id="52" name="Рисунок 17"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60"/>
                          <a:stretch>
                            <a:fillRect/>
                          </a:stretch>
                        </pic:blipFill>
                        <pic:spPr>
                          <a:xfrm>
                            <a:off x="0" y="0"/>
                            <a:ext cx="8657071" cy="4336156"/>
                          </a:xfrm>
                          <a:prstGeom prst="rect">
                            <a:avLst/>
                          </a:prstGeom>
                        </pic:spPr>
                      </pic:pic>
                    </a:graphicData>
                  </a:graphic>
                </wp:inline>
              </w:drawing>
            </w:r>
          </w:p>
        </w:tc>
      </w:tr>
    </w:tbl>
    <w:tbl>
      <w:tblPr>
        <w:tblW w:w="14286" w:type="dxa"/>
        <w:tblInd w:w="93" w:type="dxa"/>
        <w:tblLook w:val="04A0" w:firstRow="1" w:lastRow="0" w:firstColumn="1" w:lastColumn="0" w:noHBand="0" w:noVBand="1"/>
      </w:tblPr>
      <w:tblGrid>
        <w:gridCol w:w="13257"/>
        <w:gridCol w:w="1029"/>
      </w:tblGrid>
      <w:tr w:rsidR="00F73EBC" w:rsidRPr="00F73EBC" w:rsidTr="00B01552">
        <w:trPr>
          <w:trHeight w:val="301"/>
        </w:trPr>
        <w:tc>
          <w:tcPr>
            <w:tcW w:w="13257"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lastRenderedPageBreak/>
              <w:t xml:space="preserve">2. </w:t>
            </w:r>
            <w:proofErr w:type="gramStart"/>
            <w:r w:rsidRPr="00F73EBC">
              <w:rPr>
                <w:rFonts w:ascii="Times New Roman" w:eastAsia="Times New Roman" w:hAnsi="Times New Roman" w:cs="Times New Roman"/>
                <w:color w:val="000000"/>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r w:rsidRPr="00F73EBC">
              <w:rPr>
                <w:rFonts w:ascii="Times New Roman" w:eastAsia="Times New Roman" w:hAnsi="Times New Roman" w:cs="Times New Roman"/>
                <w:color w:val="000000"/>
                <w:lang w:eastAsia="ru-RU"/>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roofErr w:type="gramEnd"/>
          </w:p>
        </w:tc>
        <w:tc>
          <w:tcPr>
            <w:tcW w:w="1029"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36,37</w:t>
            </w:r>
          </w:p>
        </w:tc>
      </w:tr>
      <w:tr w:rsidR="00F73EBC" w:rsidRPr="00F73EBC" w:rsidTr="00B01552">
        <w:trPr>
          <w:trHeight w:val="301"/>
        </w:trPr>
        <w:tc>
          <w:tcPr>
            <w:tcW w:w="13257"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7. Использовать при выполнении учебных задач справочные материалы;</w:t>
            </w:r>
            <w:r w:rsidRPr="00F73EBC">
              <w:rPr>
                <w:rFonts w:ascii="Times New Roman" w:eastAsia="Times New Roman" w:hAnsi="Times New Roman" w:cs="Times New Roman"/>
                <w:color w:val="000000"/>
                <w:lang w:eastAsia="ru-RU"/>
              </w:rPr>
              <w:br/>
              <w:t>делать выводы по результатам исследования</w:t>
            </w:r>
          </w:p>
        </w:tc>
        <w:tc>
          <w:tcPr>
            <w:tcW w:w="1029"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39,06</w:t>
            </w:r>
          </w:p>
        </w:tc>
      </w:tr>
      <w:tr w:rsidR="00F73EBC" w:rsidRPr="00F73EBC" w:rsidTr="00B01552">
        <w:trPr>
          <w:trHeight w:val="301"/>
        </w:trPr>
        <w:tc>
          <w:tcPr>
            <w:tcW w:w="13257"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 xml:space="preserve">8. </w:t>
            </w:r>
            <w:proofErr w:type="gramStart"/>
            <w:r w:rsidRPr="00F73EBC">
              <w:rPr>
                <w:rFonts w:ascii="Times New Roman" w:eastAsia="Times New Roman" w:hAnsi="Times New Roman" w:cs="Times New Roman"/>
                <w:color w:val="000000"/>
                <w:lang w:eastAsia="ru-RU"/>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1029"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41,87</w:t>
            </w:r>
          </w:p>
        </w:tc>
      </w:tr>
      <w:tr w:rsidR="00F73EBC" w:rsidRPr="00F73EBC" w:rsidTr="00B01552">
        <w:trPr>
          <w:trHeight w:val="301"/>
        </w:trPr>
        <w:tc>
          <w:tcPr>
            <w:tcW w:w="13257"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lastRenderedPageBreak/>
              <w:t xml:space="preserve">9. </w:t>
            </w:r>
            <w:proofErr w:type="gramStart"/>
            <w:r w:rsidRPr="00F73EBC">
              <w:rPr>
                <w:rFonts w:ascii="Times New Roman" w:eastAsia="Times New Roman" w:hAnsi="Times New Roman" w:cs="Times New Roman"/>
                <w:color w:val="000000"/>
                <w:lang w:eastAsia="ru-RU"/>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roofErr w:type="gramEnd"/>
          </w:p>
        </w:tc>
        <w:tc>
          <w:tcPr>
            <w:tcW w:w="1029"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30,23</w:t>
            </w:r>
          </w:p>
        </w:tc>
      </w:tr>
      <w:tr w:rsidR="00F73EBC" w:rsidRPr="00F73EBC" w:rsidTr="00B01552">
        <w:trPr>
          <w:trHeight w:val="301"/>
        </w:trPr>
        <w:tc>
          <w:tcPr>
            <w:tcW w:w="13257"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 xml:space="preserve">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F73EBC">
              <w:rPr>
                <w:rFonts w:ascii="Times New Roman" w:eastAsia="Times New Roman" w:hAnsi="Times New Roman" w:cs="Times New Roman"/>
                <w:color w:val="000000"/>
                <w:lang w:eastAsia="ru-RU"/>
              </w:rPr>
              <w:t>для</w:t>
            </w:r>
            <w:proofErr w:type="gramEnd"/>
            <w:r w:rsidRPr="00F73EBC">
              <w:rPr>
                <w:rFonts w:ascii="Times New Roman" w:eastAsia="Times New Roman" w:hAnsi="Times New Roman" w:cs="Times New Roman"/>
                <w:color w:val="000000"/>
                <w:lang w:eastAsia="ru-RU"/>
              </w:rPr>
              <w:t xml:space="preserve"> </w:t>
            </w:r>
            <w:proofErr w:type="gramStart"/>
            <w:r w:rsidRPr="00F73EBC">
              <w:rPr>
                <w:rFonts w:ascii="Times New Roman" w:eastAsia="Times New Roman" w:hAnsi="Times New Roman" w:cs="Times New Roman"/>
                <w:color w:val="000000"/>
                <w:lang w:eastAsia="ru-RU"/>
              </w:rPr>
              <w:t>ее</w:t>
            </w:r>
            <w:proofErr w:type="gramEnd"/>
            <w:r w:rsidRPr="00F73EBC">
              <w:rPr>
                <w:rFonts w:ascii="Times New Roman" w:eastAsia="Times New Roman" w:hAnsi="Times New Roman" w:cs="Times New Roman"/>
                <w:color w:val="000000"/>
                <w:lang w:eastAsia="ru-RU"/>
              </w:rPr>
              <w:t xml:space="preserve"> решения, проводить расчеты и оценивать реальность полученного значения физической величины</w:t>
            </w:r>
          </w:p>
        </w:tc>
        <w:tc>
          <w:tcPr>
            <w:tcW w:w="1029"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5,3</w:t>
            </w:r>
          </w:p>
        </w:tc>
      </w:tr>
      <w:tr w:rsidR="00F73EBC" w:rsidRPr="00F73EBC" w:rsidTr="00B01552">
        <w:trPr>
          <w:trHeight w:val="301"/>
        </w:trPr>
        <w:tc>
          <w:tcPr>
            <w:tcW w:w="13257"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11. Анализировать отдельные этапы проведения исследований и интерпретировать результаты наблюдений и опытов;</w:t>
            </w:r>
            <w:r w:rsidRPr="00F73EBC">
              <w:rPr>
                <w:rFonts w:ascii="Times New Roman" w:eastAsia="Times New Roman" w:hAnsi="Times New Roman" w:cs="Times New Roman"/>
                <w:color w:val="000000"/>
                <w:lang w:eastAsia="ru-RU"/>
              </w:rPr>
              <w:br/>
              <w:t xml:space="preserve">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F73EBC">
              <w:rPr>
                <w:rFonts w:ascii="Times New Roman" w:eastAsia="Times New Roman" w:hAnsi="Times New Roman" w:cs="Times New Roman"/>
                <w:color w:val="000000"/>
                <w:lang w:eastAsia="ru-RU"/>
              </w:rPr>
              <w:t>для</w:t>
            </w:r>
            <w:proofErr w:type="gramEnd"/>
            <w:r w:rsidRPr="00F73EBC">
              <w:rPr>
                <w:rFonts w:ascii="Times New Roman" w:eastAsia="Times New Roman" w:hAnsi="Times New Roman" w:cs="Times New Roman"/>
                <w:color w:val="000000"/>
                <w:lang w:eastAsia="ru-RU"/>
              </w:rPr>
              <w:t xml:space="preserve"> </w:t>
            </w:r>
            <w:proofErr w:type="gramStart"/>
            <w:r w:rsidRPr="00F73EBC">
              <w:rPr>
                <w:rFonts w:ascii="Times New Roman" w:eastAsia="Times New Roman" w:hAnsi="Times New Roman" w:cs="Times New Roman"/>
                <w:color w:val="000000"/>
                <w:lang w:eastAsia="ru-RU"/>
              </w:rPr>
              <w:t>ее</w:t>
            </w:r>
            <w:proofErr w:type="gramEnd"/>
            <w:r w:rsidRPr="00F73EBC">
              <w:rPr>
                <w:rFonts w:ascii="Times New Roman" w:eastAsia="Times New Roman" w:hAnsi="Times New Roman" w:cs="Times New Roman"/>
                <w:color w:val="000000"/>
                <w:lang w:eastAsia="ru-RU"/>
              </w:rPr>
              <w:t xml:space="preserve"> решения, проводить расчеты и оценивать реальность полученного значения физической величины</w:t>
            </w:r>
          </w:p>
        </w:tc>
        <w:tc>
          <w:tcPr>
            <w:tcW w:w="1029"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3,16</w:t>
            </w:r>
          </w:p>
        </w:tc>
      </w:tr>
    </w:tbl>
    <w:p w:rsidR="00F73EBC" w:rsidRPr="00F73EBC" w:rsidRDefault="00F73EBC" w:rsidP="00F73EBC">
      <w:pPr>
        <w:rPr>
          <w:rFonts w:ascii="Times New Roman" w:hAnsi="Times New Roman" w:cs="Times New Roman"/>
        </w:rPr>
      </w:pPr>
    </w:p>
    <w:tbl>
      <w:tblPr>
        <w:tblStyle w:val="a6"/>
        <w:tblW w:w="15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21"/>
      </w:tblGrid>
      <w:tr w:rsidR="00F73EBC" w:rsidRPr="00F73EBC" w:rsidTr="00B01552">
        <w:trPr>
          <w:jc w:val="center"/>
        </w:trPr>
        <w:tc>
          <w:tcPr>
            <w:tcW w:w="15021" w:type="dxa"/>
            <w:vAlign w:val="center"/>
          </w:tcPr>
          <w:p w:rsidR="00F73EBC" w:rsidRPr="00F73EBC" w:rsidRDefault="00F73EBC" w:rsidP="00B01552">
            <w:pPr>
              <w:jc w:val="center"/>
              <w:rPr>
                <w:rFonts w:ascii="Times New Roman" w:hAnsi="Times New Roman" w:cs="Times New Roman"/>
                <w:b/>
                <w:i/>
                <w:noProof/>
                <w:sz w:val="28"/>
                <w:lang w:eastAsia="ru-RU"/>
              </w:rPr>
            </w:pPr>
          </w:p>
          <w:p w:rsidR="00F73EBC" w:rsidRPr="00F73EBC" w:rsidRDefault="00F73EBC" w:rsidP="00B01552">
            <w:pPr>
              <w:jc w:val="center"/>
              <w:rPr>
                <w:rFonts w:ascii="Times New Roman" w:hAnsi="Times New Roman" w:cs="Times New Roman"/>
                <w:b/>
                <w:i/>
                <w:noProof/>
                <w:sz w:val="28"/>
                <w:lang w:eastAsia="ru-RU"/>
              </w:rPr>
            </w:pPr>
          </w:p>
          <w:p w:rsidR="00F73EBC" w:rsidRPr="00F73EBC" w:rsidRDefault="00F73EBC" w:rsidP="00B01552">
            <w:pPr>
              <w:jc w:val="center"/>
              <w:rPr>
                <w:rFonts w:ascii="Times New Roman" w:hAnsi="Times New Roman" w:cs="Times New Roman"/>
                <w:b/>
                <w:i/>
                <w:noProof/>
                <w:sz w:val="28"/>
                <w:lang w:eastAsia="ru-RU"/>
              </w:rPr>
            </w:pPr>
          </w:p>
          <w:p w:rsidR="00F73EBC" w:rsidRPr="00F73EBC" w:rsidRDefault="00F73EBC" w:rsidP="00B01552">
            <w:pPr>
              <w:rPr>
                <w:rFonts w:ascii="Times New Roman" w:hAnsi="Times New Roman" w:cs="Times New Roman"/>
              </w:rPr>
            </w:pPr>
          </w:p>
        </w:tc>
      </w:tr>
    </w:tbl>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p w:rsidR="00F73EBC" w:rsidRPr="00F73EBC" w:rsidRDefault="00F73EBC" w:rsidP="00F73EBC">
      <w:pPr>
        <w:rPr>
          <w:rFonts w:ascii="Times New Roman" w:hAnsi="Times New Roman" w:cs="Times New Roman"/>
        </w:rPr>
      </w:pPr>
    </w:p>
    <w:tbl>
      <w:tblPr>
        <w:tblStyle w:val="a6"/>
        <w:tblW w:w="15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7"/>
        <w:gridCol w:w="6804"/>
      </w:tblGrid>
      <w:tr w:rsidR="00F73EBC" w:rsidRPr="00F73EBC" w:rsidTr="00B01552">
        <w:trPr>
          <w:jc w:val="center"/>
        </w:trPr>
        <w:tc>
          <w:tcPr>
            <w:tcW w:w="15021" w:type="dxa"/>
            <w:gridSpan w:val="2"/>
            <w:vAlign w:val="center"/>
          </w:tcPr>
          <w:p w:rsidR="00F73EBC" w:rsidRPr="00F73EBC" w:rsidRDefault="00F73EBC" w:rsidP="00B01552">
            <w:pPr>
              <w:rPr>
                <w:rFonts w:ascii="Times New Roman" w:hAnsi="Times New Roman" w:cs="Times New Roman"/>
                <w:b/>
                <w:i/>
                <w:noProof/>
                <w:sz w:val="28"/>
                <w:lang w:eastAsia="ru-RU"/>
              </w:rPr>
            </w:pPr>
          </w:p>
          <w:p w:rsidR="00F73EBC" w:rsidRPr="00F73EBC" w:rsidRDefault="00F73EBC" w:rsidP="00B01552">
            <w:pPr>
              <w:jc w:val="center"/>
              <w:rPr>
                <w:rFonts w:ascii="Times New Roman" w:hAnsi="Times New Roman" w:cs="Times New Roman"/>
                <w:b/>
                <w:i/>
                <w:noProof/>
                <w:sz w:val="28"/>
                <w:lang w:eastAsia="ru-RU"/>
              </w:rPr>
            </w:pPr>
          </w:p>
          <w:p w:rsidR="00F73EBC" w:rsidRPr="00F73EBC" w:rsidRDefault="00F73EBC" w:rsidP="00B01552">
            <w:pPr>
              <w:jc w:val="center"/>
              <w:rPr>
                <w:rFonts w:ascii="Times New Roman" w:hAnsi="Times New Roman" w:cs="Times New Roman"/>
                <w:b/>
                <w:i/>
                <w:noProof/>
                <w:sz w:val="28"/>
                <w:lang w:eastAsia="ru-RU"/>
              </w:rPr>
            </w:pPr>
            <w:r w:rsidRPr="00F73EBC">
              <w:rPr>
                <w:rFonts w:ascii="Times New Roman" w:hAnsi="Times New Roman" w:cs="Times New Roman"/>
                <w:b/>
                <w:i/>
                <w:noProof/>
                <w:sz w:val="28"/>
                <w:lang w:eastAsia="ru-RU"/>
              </w:rPr>
              <w:lastRenderedPageBreak/>
              <w:t xml:space="preserve">ВПР –физика, 11 класс, </w:t>
            </w:r>
          </w:p>
          <w:p w:rsidR="00F73EBC" w:rsidRPr="00F73EBC" w:rsidRDefault="00F73EBC" w:rsidP="00B01552">
            <w:pPr>
              <w:jc w:val="center"/>
              <w:rPr>
                <w:rFonts w:ascii="Times New Roman" w:hAnsi="Times New Roman" w:cs="Times New Roman"/>
              </w:rPr>
            </w:pPr>
            <w:r w:rsidRPr="00F73EBC">
              <w:rPr>
                <w:rFonts w:ascii="Times New Roman" w:hAnsi="Times New Roman" w:cs="Times New Roman"/>
                <w:b/>
                <w:i/>
                <w:noProof/>
                <w:sz w:val="28"/>
                <w:lang w:eastAsia="ru-RU"/>
              </w:rPr>
              <w:t>распределение первичных баллов / процент выполнения в разрезе заданий</w:t>
            </w:r>
          </w:p>
        </w:tc>
      </w:tr>
      <w:tr w:rsidR="00F73EBC" w:rsidRPr="00F73EBC" w:rsidTr="00B01552">
        <w:trPr>
          <w:trHeight w:val="4312"/>
          <w:jc w:val="center"/>
        </w:trPr>
        <w:tc>
          <w:tcPr>
            <w:tcW w:w="8217" w:type="dxa"/>
          </w:tcPr>
          <w:p w:rsidR="00F73EBC" w:rsidRPr="00F73EBC" w:rsidRDefault="00F73EBC" w:rsidP="00B01552">
            <w:pPr>
              <w:rPr>
                <w:rFonts w:ascii="Times New Roman" w:hAnsi="Times New Roman" w:cs="Times New Roman"/>
                <w:color w:val="FF0000"/>
              </w:rPr>
            </w:pPr>
            <w:r w:rsidRPr="00F73EBC">
              <w:rPr>
                <w:rFonts w:ascii="Times New Roman" w:hAnsi="Times New Roman" w:cs="Times New Roman"/>
                <w:noProof/>
                <w:color w:val="FF0000"/>
                <w:lang w:eastAsia="ru-RU"/>
              </w:rPr>
              <w:lastRenderedPageBreak/>
              <w:drawing>
                <wp:inline distT="0" distB="0" distL="0" distR="0" wp14:anchorId="5A07E16E" wp14:editId="7B602F32">
                  <wp:extent cx="3867150" cy="2457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61">
                            <a:extLst>
                              <a:ext uri="{28A0092B-C50C-407E-A947-70E740481C1C}">
                                <a14:useLocalDpi xmlns:a14="http://schemas.microsoft.com/office/drawing/2010/main" val="0"/>
                              </a:ext>
                            </a:extLst>
                          </a:blip>
                          <a:stretch>
                            <a:fillRect/>
                          </a:stretch>
                        </pic:blipFill>
                        <pic:spPr>
                          <a:xfrm>
                            <a:off x="0" y="0"/>
                            <a:ext cx="3867690" cy="2457793"/>
                          </a:xfrm>
                          <a:prstGeom prst="rect">
                            <a:avLst/>
                          </a:prstGeom>
                        </pic:spPr>
                      </pic:pic>
                    </a:graphicData>
                  </a:graphic>
                </wp:inline>
              </w:drawing>
            </w:r>
          </w:p>
        </w:tc>
        <w:tc>
          <w:tcPr>
            <w:tcW w:w="6804" w:type="dxa"/>
          </w:tcPr>
          <w:p w:rsidR="00F73EBC" w:rsidRPr="00F73EBC" w:rsidRDefault="00F73EBC" w:rsidP="00B01552">
            <w:pPr>
              <w:rPr>
                <w:rFonts w:ascii="Times New Roman" w:hAnsi="Times New Roman" w:cs="Times New Roman"/>
              </w:rPr>
            </w:pPr>
            <w:r w:rsidRPr="00F73EBC">
              <w:rPr>
                <w:rFonts w:ascii="Times New Roman" w:hAnsi="Times New Roman" w:cs="Times New Roman"/>
                <w:noProof/>
                <w:lang w:eastAsia="ru-RU"/>
              </w:rPr>
              <w:drawing>
                <wp:inline distT="0" distB="0" distL="0" distR="0" wp14:anchorId="33FF8322" wp14:editId="6C566D77">
                  <wp:extent cx="3886200" cy="2457449"/>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62">
                            <a:extLst>
                              <a:ext uri="{28A0092B-C50C-407E-A947-70E740481C1C}">
                                <a14:useLocalDpi xmlns:a14="http://schemas.microsoft.com/office/drawing/2010/main" val="0"/>
                              </a:ext>
                            </a:extLst>
                          </a:blip>
                          <a:stretch>
                            <a:fillRect/>
                          </a:stretch>
                        </pic:blipFill>
                        <pic:spPr>
                          <a:xfrm>
                            <a:off x="0" y="0"/>
                            <a:ext cx="3886743" cy="2457792"/>
                          </a:xfrm>
                          <a:prstGeom prst="rect">
                            <a:avLst/>
                          </a:prstGeom>
                        </pic:spPr>
                      </pic:pic>
                    </a:graphicData>
                  </a:graphic>
                </wp:inline>
              </w:drawing>
            </w:r>
          </w:p>
        </w:tc>
      </w:tr>
      <w:tr w:rsidR="00F73EBC" w:rsidRPr="00F73EBC" w:rsidTr="00B01552">
        <w:trPr>
          <w:jc w:val="center"/>
        </w:trPr>
        <w:tc>
          <w:tcPr>
            <w:tcW w:w="15021" w:type="dxa"/>
            <w:gridSpan w:val="2"/>
          </w:tcPr>
          <w:p w:rsidR="00F73EBC" w:rsidRPr="00F73EBC" w:rsidRDefault="00F73EBC" w:rsidP="00B01552">
            <w:pPr>
              <w:ind w:firstLine="746"/>
              <w:jc w:val="both"/>
              <w:rPr>
                <w:rFonts w:ascii="Times New Roman" w:hAnsi="Times New Roman" w:cs="Times New Roman"/>
                <w:b/>
                <w:i/>
                <w:noProof/>
                <w:sz w:val="28"/>
                <w:szCs w:val="28"/>
                <w:lang w:eastAsia="ru-RU"/>
              </w:rPr>
            </w:pPr>
            <w:r w:rsidRPr="00F73EBC">
              <w:rPr>
                <w:rFonts w:ascii="Times New Roman" w:hAnsi="Times New Roman" w:cs="Times New Roman"/>
                <w:b/>
                <w:i/>
                <w:noProof/>
                <w:sz w:val="28"/>
                <w:szCs w:val="28"/>
                <w:lang w:eastAsia="ru-RU"/>
              </w:rPr>
              <w:t>В таблице представлена выборка заданий, с которыми справились менее 50% обучающихся.</w:t>
            </w:r>
          </w:p>
          <w:p w:rsidR="00F73EBC" w:rsidRPr="00F73EBC" w:rsidRDefault="00F73EBC" w:rsidP="00B01552">
            <w:pPr>
              <w:ind w:firstLine="746"/>
              <w:jc w:val="both"/>
              <w:rPr>
                <w:rFonts w:ascii="Times New Roman" w:hAnsi="Times New Roman" w:cs="Times New Roman"/>
                <w:b/>
                <w:i/>
                <w:noProof/>
                <w:sz w:val="28"/>
                <w:szCs w:val="28"/>
                <w:lang w:eastAsia="ru-RU"/>
              </w:rPr>
            </w:pPr>
            <w:r w:rsidRPr="00F73EBC">
              <w:rPr>
                <w:rFonts w:ascii="Times New Roman" w:hAnsi="Times New Roman" w:cs="Times New Roman"/>
                <w:b/>
                <w:i/>
                <w:noProof/>
                <w:sz w:val="28"/>
                <w:szCs w:val="28"/>
                <w:lang w:eastAsia="ru-RU"/>
              </w:rPr>
              <w:lastRenderedPageBreak/>
              <w:drawing>
                <wp:inline distT="0" distB="0" distL="0" distR="0" wp14:anchorId="4AB25E53" wp14:editId="37D965CD">
                  <wp:extent cx="9401175" cy="4930140"/>
                  <wp:effectExtent l="19050" t="0" r="9525" b="0"/>
                  <wp:docPr id="55" name="Рисунок 11"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63"/>
                          <a:stretch>
                            <a:fillRect/>
                          </a:stretch>
                        </pic:blipFill>
                        <pic:spPr>
                          <a:xfrm>
                            <a:off x="0" y="0"/>
                            <a:ext cx="9401175" cy="4930140"/>
                          </a:xfrm>
                          <a:prstGeom prst="rect">
                            <a:avLst/>
                          </a:prstGeom>
                        </pic:spPr>
                      </pic:pic>
                    </a:graphicData>
                  </a:graphic>
                </wp:inline>
              </w:drawing>
            </w:r>
          </w:p>
        </w:tc>
      </w:tr>
      <w:tr w:rsidR="00F73EBC" w:rsidRPr="00F73EBC" w:rsidTr="00B01552">
        <w:trPr>
          <w:jc w:val="center"/>
        </w:trPr>
        <w:tc>
          <w:tcPr>
            <w:tcW w:w="15021" w:type="dxa"/>
            <w:gridSpan w:val="2"/>
          </w:tcPr>
          <w:p w:rsidR="00F73EBC" w:rsidRPr="00F73EBC" w:rsidRDefault="00F73EBC" w:rsidP="00B01552">
            <w:pPr>
              <w:rPr>
                <w:rFonts w:ascii="Times New Roman" w:hAnsi="Times New Roman" w:cs="Times New Roman"/>
                <w:noProof/>
                <w:lang w:eastAsia="ru-RU"/>
              </w:rPr>
            </w:pPr>
          </w:p>
        </w:tc>
      </w:tr>
    </w:tbl>
    <w:tbl>
      <w:tblPr>
        <w:tblW w:w="14375" w:type="dxa"/>
        <w:tblInd w:w="93" w:type="dxa"/>
        <w:tblLook w:val="04A0" w:firstRow="1" w:lastRow="0" w:firstColumn="1" w:lastColumn="0" w:noHBand="0" w:noVBand="1"/>
      </w:tblPr>
      <w:tblGrid>
        <w:gridCol w:w="13340"/>
        <w:gridCol w:w="1035"/>
      </w:tblGrid>
      <w:tr w:rsidR="00F73EBC" w:rsidRPr="00F73EBC" w:rsidTr="00B01552">
        <w:trPr>
          <w:trHeight w:val="314"/>
        </w:trPr>
        <w:tc>
          <w:tcPr>
            <w:tcW w:w="13340"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9. Знать/понимать смысл физических величин и законов.</w:t>
            </w:r>
          </w:p>
        </w:tc>
        <w:tc>
          <w:tcPr>
            <w:tcW w:w="1035"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31,12</w:t>
            </w:r>
          </w:p>
        </w:tc>
      </w:tr>
      <w:tr w:rsidR="00F73EBC" w:rsidRPr="00F73EBC" w:rsidTr="00B01552">
        <w:trPr>
          <w:trHeight w:val="314"/>
        </w:trPr>
        <w:tc>
          <w:tcPr>
            <w:tcW w:w="13340"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11. Уметь отличать гипотезы от научных теорий, делать выводы на основе экспериментальных данных.</w:t>
            </w:r>
          </w:p>
        </w:tc>
        <w:tc>
          <w:tcPr>
            <w:tcW w:w="1035"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43,15</w:t>
            </w:r>
          </w:p>
        </w:tc>
      </w:tr>
      <w:tr w:rsidR="00F73EBC" w:rsidRPr="00F73EBC" w:rsidTr="00B01552">
        <w:trPr>
          <w:trHeight w:val="314"/>
        </w:trPr>
        <w:tc>
          <w:tcPr>
            <w:tcW w:w="13340"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12. Уметь проводить опыты по исследованию изученных явлений и процессов.</w:t>
            </w:r>
          </w:p>
        </w:tc>
        <w:tc>
          <w:tcPr>
            <w:tcW w:w="1035"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22,41</w:t>
            </w:r>
          </w:p>
        </w:tc>
      </w:tr>
      <w:tr w:rsidR="00F73EBC" w:rsidRPr="00F73EBC" w:rsidTr="00B01552">
        <w:trPr>
          <w:trHeight w:val="314"/>
        </w:trPr>
        <w:tc>
          <w:tcPr>
            <w:tcW w:w="13340"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14. Уметь объяснять устройство и принцип действия технических объектов, приводить примеры практического использования физических знаний.</w:t>
            </w:r>
          </w:p>
        </w:tc>
        <w:tc>
          <w:tcPr>
            <w:tcW w:w="1035"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49,79</w:t>
            </w:r>
          </w:p>
        </w:tc>
      </w:tr>
      <w:tr w:rsidR="00F73EBC" w:rsidRPr="00F73EBC" w:rsidTr="00B01552">
        <w:trPr>
          <w:trHeight w:val="314"/>
        </w:trPr>
        <w:tc>
          <w:tcPr>
            <w:tcW w:w="13340"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 xml:space="preserve">15. Уметь объяснять устройство и принцип действия технических объектов, приводить примеры практического использования </w:t>
            </w:r>
            <w:r w:rsidRPr="00F73EBC">
              <w:rPr>
                <w:rFonts w:ascii="Times New Roman" w:eastAsia="Times New Roman" w:hAnsi="Times New Roman" w:cs="Times New Roman"/>
                <w:color w:val="000000"/>
                <w:lang w:eastAsia="ru-RU"/>
              </w:rPr>
              <w:lastRenderedPageBreak/>
              <w:t>физических знаний.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1035"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lastRenderedPageBreak/>
              <w:t>49,79</w:t>
            </w:r>
          </w:p>
        </w:tc>
      </w:tr>
      <w:tr w:rsidR="00F73EBC" w:rsidRPr="00F73EBC" w:rsidTr="00B01552">
        <w:trPr>
          <w:trHeight w:val="314"/>
        </w:trPr>
        <w:tc>
          <w:tcPr>
            <w:tcW w:w="13340"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lastRenderedPageBreak/>
              <w:t>17.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1035"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46,06</w:t>
            </w:r>
          </w:p>
        </w:tc>
      </w:tr>
      <w:tr w:rsidR="00F73EBC" w:rsidRPr="00F73EBC" w:rsidTr="00B01552">
        <w:trPr>
          <w:trHeight w:val="314"/>
        </w:trPr>
        <w:tc>
          <w:tcPr>
            <w:tcW w:w="13340"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18. 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1035"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24,69</w:t>
            </w:r>
          </w:p>
        </w:tc>
      </w:tr>
    </w:tbl>
    <w:p w:rsidR="00F73EBC" w:rsidRPr="00F73EBC" w:rsidRDefault="00F73EBC" w:rsidP="00F73EBC">
      <w:pPr>
        <w:jc w:val="center"/>
        <w:rPr>
          <w:rFonts w:ascii="Times New Roman" w:hAnsi="Times New Roman" w:cs="Times New Roman"/>
        </w:rPr>
      </w:pPr>
    </w:p>
    <w:p w:rsidR="00F73EBC" w:rsidRPr="00F73EBC" w:rsidRDefault="00F73EBC" w:rsidP="00F73EBC">
      <w:pPr>
        <w:jc w:val="center"/>
        <w:rPr>
          <w:rFonts w:ascii="Times New Roman" w:hAnsi="Times New Roman" w:cs="Times New Roman"/>
        </w:rPr>
      </w:pPr>
    </w:p>
    <w:p w:rsidR="00F73EBC" w:rsidRPr="00F73EBC" w:rsidRDefault="00F73EBC" w:rsidP="00F73EBC">
      <w:pPr>
        <w:jc w:val="center"/>
        <w:rPr>
          <w:rFonts w:ascii="Times New Roman" w:hAnsi="Times New Roman" w:cs="Times New Roman"/>
        </w:rPr>
      </w:pPr>
    </w:p>
    <w:tbl>
      <w:tblPr>
        <w:tblStyle w:val="a6"/>
        <w:tblW w:w="15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0"/>
        <w:gridCol w:w="7511"/>
      </w:tblGrid>
      <w:tr w:rsidR="00F73EBC" w:rsidRPr="00F73EBC" w:rsidTr="00B01552">
        <w:trPr>
          <w:jc w:val="center"/>
        </w:trPr>
        <w:tc>
          <w:tcPr>
            <w:tcW w:w="15021" w:type="dxa"/>
            <w:gridSpan w:val="2"/>
          </w:tcPr>
          <w:p w:rsidR="00F73EBC" w:rsidRPr="00F73EBC" w:rsidRDefault="00F73EBC" w:rsidP="00B01552">
            <w:pPr>
              <w:jc w:val="center"/>
              <w:rPr>
                <w:rFonts w:ascii="Times New Roman" w:hAnsi="Times New Roman" w:cs="Times New Roman"/>
                <w:b/>
                <w:i/>
                <w:noProof/>
                <w:sz w:val="28"/>
              </w:rPr>
            </w:pPr>
            <w:r w:rsidRPr="00F73EBC">
              <w:rPr>
                <w:rFonts w:ascii="Times New Roman" w:hAnsi="Times New Roman" w:cs="Times New Roman"/>
                <w:b/>
                <w:i/>
                <w:noProof/>
                <w:sz w:val="28"/>
                <w:lang w:eastAsia="ru-RU"/>
              </w:rPr>
              <w:t xml:space="preserve">ВПР – физика, 9 класс, </w:t>
            </w:r>
          </w:p>
        </w:tc>
      </w:tr>
      <w:tr w:rsidR="00F73EBC" w:rsidRPr="00F73EBC" w:rsidTr="00B01552">
        <w:trPr>
          <w:jc w:val="center"/>
        </w:trPr>
        <w:tc>
          <w:tcPr>
            <w:tcW w:w="15021" w:type="dxa"/>
            <w:gridSpan w:val="2"/>
          </w:tcPr>
          <w:p w:rsidR="00F73EBC" w:rsidRPr="00F73EBC" w:rsidRDefault="00F73EBC" w:rsidP="00B01552">
            <w:pPr>
              <w:jc w:val="center"/>
              <w:rPr>
                <w:rFonts w:ascii="Times New Roman" w:hAnsi="Times New Roman" w:cs="Times New Roman"/>
              </w:rPr>
            </w:pPr>
            <w:r w:rsidRPr="00F73EBC">
              <w:rPr>
                <w:rFonts w:ascii="Times New Roman" w:hAnsi="Times New Roman" w:cs="Times New Roman"/>
                <w:b/>
                <w:i/>
                <w:noProof/>
                <w:sz w:val="28"/>
                <w:lang w:eastAsia="ru-RU"/>
              </w:rPr>
              <w:t>распределение первичных баллов / процент выполнения в разрезе заданий</w:t>
            </w:r>
          </w:p>
        </w:tc>
      </w:tr>
      <w:tr w:rsidR="00F73EBC" w:rsidRPr="00F73EBC" w:rsidTr="00B01552">
        <w:trPr>
          <w:jc w:val="center"/>
        </w:trPr>
        <w:tc>
          <w:tcPr>
            <w:tcW w:w="7510" w:type="dxa"/>
          </w:tcPr>
          <w:p w:rsidR="00F73EBC" w:rsidRPr="00F73EBC" w:rsidRDefault="00F73EBC" w:rsidP="00B01552">
            <w:pPr>
              <w:rPr>
                <w:rFonts w:ascii="Times New Roman" w:hAnsi="Times New Roman" w:cs="Times New Roman"/>
                <w:noProof/>
                <w:lang w:eastAsia="ru-RU"/>
              </w:rPr>
            </w:pPr>
            <w:r w:rsidRPr="00F73EBC">
              <w:rPr>
                <w:rFonts w:ascii="Times New Roman" w:hAnsi="Times New Roman" w:cs="Times New Roman"/>
                <w:noProof/>
                <w:lang w:eastAsia="ru-RU"/>
              </w:rPr>
              <w:drawing>
                <wp:inline distT="0" distB="0" distL="0" distR="0" wp14:anchorId="2A234689" wp14:editId="2655C02D">
                  <wp:extent cx="3915322" cy="2667372"/>
                  <wp:effectExtent l="0" t="0" r="9525"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58">
                            <a:extLst>
                              <a:ext uri="{28A0092B-C50C-407E-A947-70E740481C1C}">
                                <a14:useLocalDpi xmlns:a14="http://schemas.microsoft.com/office/drawing/2010/main" val="0"/>
                              </a:ext>
                            </a:extLst>
                          </a:blip>
                          <a:stretch>
                            <a:fillRect/>
                          </a:stretch>
                        </pic:blipFill>
                        <pic:spPr>
                          <a:xfrm>
                            <a:off x="0" y="0"/>
                            <a:ext cx="3915322" cy="2667372"/>
                          </a:xfrm>
                          <a:prstGeom prst="rect">
                            <a:avLst/>
                          </a:prstGeom>
                        </pic:spPr>
                      </pic:pic>
                    </a:graphicData>
                  </a:graphic>
                </wp:inline>
              </w:drawing>
            </w:r>
          </w:p>
        </w:tc>
        <w:tc>
          <w:tcPr>
            <w:tcW w:w="7511" w:type="dxa"/>
            <w:vAlign w:val="center"/>
          </w:tcPr>
          <w:p w:rsidR="00F73EBC" w:rsidRPr="00F73EBC" w:rsidRDefault="00F73EBC" w:rsidP="00B01552">
            <w:pPr>
              <w:jc w:val="center"/>
              <w:rPr>
                <w:rFonts w:ascii="Times New Roman" w:hAnsi="Times New Roman" w:cs="Times New Roman"/>
              </w:rPr>
            </w:pPr>
            <w:r w:rsidRPr="00F73EBC">
              <w:rPr>
                <w:rFonts w:ascii="Times New Roman" w:hAnsi="Times New Roman" w:cs="Times New Roman"/>
                <w:noProof/>
                <w:lang w:eastAsia="ru-RU"/>
              </w:rPr>
              <w:drawing>
                <wp:inline distT="0" distB="0" distL="0" distR="0" wp14:anchorId="42BA3FFC" wp14:editId="7E3584E1">
                  <wp:extent cx="3943901" cy="2629267"/>
                  <wp:effectExtent l="0" t="0" r="0" b="0"/>
                  <wp:docPr id="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59">
                            <a:extLst>
                              <a:ext uri="{28A0092B-C50C-407E-A947-70E740481C1C}">
                                <a14:useLocalDpi xmlns:a14="http://schemas.microsoft.com/office/drawing/2010/main" val="0"/>
                              </a:ext>
                            </a:extLst>
                          </a:blip>
                          <a:stretch>
                            <a:fillRect/>
                          </a:stretch>
                        </pic:blipFill>
                        <pic:spPr>
                          <a:xfrm>
                            <a:off x="0" y="0"/>
                            <a:ext cx="3943901" cy="2629267"/>
                          </a:xfrm>
                          <a:prstGeom prst="rect">
                            <a:avLst/>
                          </a:prstGeom>
                        </pic:spPr>
                      </pic:pic>
                    </a:graphicData>
                  </a:graphic>
                </wp:inline>
              </w:drawing>
            </w:r>
          </w:p>
        </w:tc>
      </w:tr>
      <w:tr w:rsidR="00F73EBC" w:rsidRPr="00F73EBC" w:rsidTr="00B01552">
        <w:trPr>
          <w:jc w:val="center"/>
        </w:trPr>
        <w:tc>
          <w:tcPr>
            <w:tcW w:w="15021" w:type="dxa"/>
            <w:gridSpan w:val="2"/>
            <w:vAlign w:val="center"/>
          </w:tcPr>
          <w:p w:rsidR="00F73EBC" w:rsidRPr="00F73EBC" w:rsidRDefault="00F73EBC" w:rsidP="00B01552">
            <w:pPr>
              <w:jc w:val="center"/>
              <w:rPr>
                <w:rFonts w:ascii="Times New Roman" w:hAnsi="Times New Roman" w:cs="Times New Roman"/>
                <w:b/>
                <w:i/>
                <w:noProof/>
                <w:sz w:val="28"/>
                <w:lang w:eastAsia="ru-RU"/>
              </w:rPr>
            </w:pPr>
            <w:r w:rsidRPr="00F73EBC">
              <w:rPr>
                <w:rFonts w:ascii="Times New Roman" w:hAnsi="Times New Roman" w:cs="Times New Roman"/>
                <w:b/>
                <w:i/>
                <w:noProof/>
                <w:sz w:val="28"/>
                <w:lang w:eastAsia="ru-RU"/>
              </w:rPr>
              <w:t>В таблице представлена выборка заданий, с которыми справились менее 50% обучающихся.</w:t>
            </w:r>
          </w:p>
          <w:p w:rsidR="00F73EBC" w:rsidRPr="00F73EBC" w:rsidRDefault="00F73EBC" w:rsidP="00B01552">
            <w:pPr>
              <w:jc w:val="center"/>
              <w:rPr>
                <w:rFonts w:ascii="Times New Roman" w:hAnsi="Times New Roman" w:cs="Times New Roman"/>
                <w:b/>
                <w:i/>
                <w:noProof/>
                <w:sz w:val="28"/>
                <w:lang w:eastAsia="ru-RU"/>
              </w:rPr>
            </w:pPr>
            <w:r w:rsidRPr="00F73EBC">
              <w:rPr>
                <w:rFonts w:ascii="Times New Roman" w:hAnsi="Times New Roman" w:cs="Times New Roman"/>
                <w:b/>
                <w:i/>
                <w:noProof/>
                <w:sz w:val="28"/>
                <w:lang w:eastAsia="ru-RU"/>
              </w:rPr>
              <w:lastRenderedPageBreak/>
              <w:drawing>
                <wp:inline distT="0" distB="0" distL="0" distR="0" wp14:anchorId="66379FE0" wp14:editId="7EFD430A">
                  <wp:extent cx="8359865" cy="4961050"/>
                  <wp:effectExtent l="19050" t="0" r="3085" b="0"/>
                  <wp:docPr id="58" name="Рисунок 1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64"/>
                          <a:stretch>
                            <a:fillRect/>
                          </a:stretch>
                        </pic:blipFill>
                        <pic:spPr>
                          <a:xfrm>
                            <a:off x="0" y="0"/>
                            <a:ext cx="8359865" cy="4961050"/>
                          </a:xfrm>
                          <a:prstGeom prst="rect">
                            <a:avLst/>
                          </a:prstGeom>
                        </pic:spPr>
                      </pic:pic>
                    </a:graphicData>
                  </a:graphic>
                </wp:inline>
              </w:drawing>
            </w:r>
          </w:p>
        </w:tc>
      </w:tr>
    </w:tbl>
    <w:tbl>
      <w:tblPr>
        <w:tblW w:w="14193" w:type="dxa"/>
        <w:tblInd w:w="93" w:type="dxa"/>
        <w:tblLook w:val="04A0" w:firstRow="1" w:lastRow="0" w:firstColumn="1" w:lastColumn="0" w:noHBand="0" w:noVBand="1"/>
      </w:tblPr>
      <w:tblGrid>
        <w:gridCol w:w="13171"/>
        <w:gridCol w:w="1022"/>
      </w:tblGrid>
      <w:tr w:rsidR="00F73EBC" w:rsidRPr="00F73EBC" w:rsidTr="00B01552">
        <w:trPr>
          <w:trHeight w:val="312"/>
        </w:trPr>
        <w:tc>
          <w:tcPr>
            <w:tcW w:w="13171"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lastRenderedPageBreak/>
              <w:t xml:space="preserve">2. </w:t>
            </w:r>
            <w:proofErr w:type="gramStart"/>
            <w:r w:rsidRPr="00F73EBC">
              <w:rPr>
                <w:rFonts w:ascii="Times New Roman" w:eastAsia="Times New Roman" w:hAnsi="Times New Roman" w:cs="Times New Roman"/>
                <w:color w:val="000000"/>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r w:rsidRPr="00F73EBC">
              <w:rPr>
                <w:rFonts w:ascii="Times New Roman" w:eastAsia="Times New Roman" w:hAnsi="Times New Roman" w:cs="Times New Roman"/>
                <w:color w:val="000000"/>
                <w:lang w:eastAsia="ru-RU"/>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roofErr w:type="gramEnd"/>
          </w:p>
        </w:tc>
        <w:tc>
          <w:tcPr>
            <w:tcW w:w="1022"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36,37</w:t>
            </w:r>
          </w:p>
        </w:tc>
      </w:tr>
      <w:tr w:rsidR="00F73EBC" w:rsidRPr="00F73EBC" w:rsidTr="00B01552">
        <w:trPr>
          <w:trHeight w:val="312"/>
        </w:trPr>
        <w:tc>
          <w:tcPr>
            <w:tcW w:w="13171"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7. Использовать при выполнении учебных задач справочные материалы;</w:t>
            </w:r>
            <w:r w:rsidRPr="00F73EBC">
              <w:rPr>
                <w:rFonts w:ascii="Times New Roman" w:eastAsia="Times New Roman" w:hAnsi="Times New Roman" w:cs="Times New Roman"/>
                <w:color w:val="000000"/>
                <w:lang w:eastAsia="ru-RU"/>
              </w:rPr>
              <w:br/>
              <w:t>делать выводы по результатам исследования</w:t>
            </w:r>
          </w:p>
        </w:tc>
        <w:tc>
          <w:tcPr>
            <w:tcW w:w="1022"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39,06</w:t>
            </w:r>
          </w:p>
        </w:tc>
      </w:tr>
      <w:tr w:rsidR="00F73EBC" w:rsidRPr="00F73EBC" w:rsidTr="00B01552">
        <w:trPr>
          <w:trHeight w:val="312"/>
        </w:trPr>
        <w:tc>
          <w:tcPr>
            <w:tcW w:w="13171"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 xml:space="preserve">8. </w:t>
            </w:r>
            <w:proofErr w:type="gramStart"/>
            <w:r w:rsidRPr="00F73EBC">
              <w:rPr>
                <w:rFonts w:ascii="Times New Roman" w:eastAsia="Times New Roman" w:hAnsi="Times New Roman" w:cs="Times New Roman"/>
                <w:color w:val="000000"/>
                <w:lang w:eastAsia="ru-RU"/>
              </w:rPr>
              <w:t xml:space="preserve">Решать задачи, используя физические законы (закон Паскаля, закон Архимеда) и формулы, связывающие физические величины </w:t>
            </w:r>
            <w:r w:rsidRPr="00F73EBC">
              <w:rPr>
                <w:rFonts w:ascii="Times New Roman" w:eastAsia="Times New Roman" w:hAnsi="Times New Roman" w:cs="Times New Roman"/>
                <w:color w:val="000000"/>
                <w:lang w:eastAsia="ru-RU"/>
              </w:rPr>
              <w:lastRenderedPageBreak/>
              <w:t>(масса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1022"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lastRenderedPageBreak/>
              <w:t>41,87</w:t>
            </w:r>
          </w:p>
        </w:tc>
      </w:tr>
      <w:tr w:rsidR="00F73EBC" w:rsidRPr="00F73EBC" w:rsidTr="00B01552">
        <w:trPr>
          <w:trHeight w:val="312"/>
        </w:trPr>
        <w:tc>
          <w:tcPr>
            <w:tcW w:w="13171"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lastRenderedPageBreak/>
              <w:t xml:space="preserve">9. </w:t>
            </w:r>
            <w:proofErr w:type="gramStart"/>
            <w:r w:rsidRPr="00F73EBC">
              <w:rPr>
                <w:rFonts w:ascii="Times New Roman" w:eastAsia="Times New Roman" w:hAnsi="Times New Roman" w:cs="Times New Roman"/>
                <w:color w:val="000000"/>
                <w:lang w:eastAsia="ru-RU"/>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roofErr w:type="gramEnd"/>
          </w:p>
        </w:tc>
        <w:tc>
          <w:tcPr>
            <w:tcW w:w="1022"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30,23</w:t>
            </w:r>
          </w:p>
        </w:tc>
      </w:tr>
      <w:tr w:rsidR="00F73EBC" w:rsidRPr="00F73EBC" w:rsidTr="00B01552">
        <w:trPr>
          <w:trHeight w:val="312"/>
        </w:trPr>
        <w:tc>
          <w:tcPr>
            <w:tcW w:w="13171"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 xml:space="preserve">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F73EBC">
              <w:rPr>
                <w:rFonts w:ascii="Times New Roman" w:eastAsia="Times New Roman" w:hAnsi="Times New Roman" w:cs="Times New Roman"/>
                <w:color w:val="000000"/>
                <w:lang w:eastAsia="ru-RU"/>
              </w:rPr>
              <w:t>для</w:t>
            </w:r>
            <w:proofErr w:type="gramEnd"/>
            <w:r w:rsidRPr="00F73EBC">
              <w:rPr>
                <w:rFonts w:ascii="Times New Roman" w:eastAsia="Times New Roman" w:hAnsi="Times New Roman" w:cs="Times New Roman"/>
                <w:color w:val="000000"/>
                <w:lang w:eastAsia="ru-RU"/>
              </w:rPr>
              <w:t xml:space="preserve"> </w:t>
            </w:r>
            <w:proofErr w:type="gramStart"/>
            <w:r w:rsidRPr="00F73EBC">
              <w:rPr>
                <w:rFonts w:ascii="Times New Roman" w:eastAsia="Times New Roman" w:hAnsi="Times New Roman" w:cs="Times New Roman"/>
                <w:color w:val="000000"/>
                <w:lang w:eastAsia="ru-RU"/>
              </w:rPr>
              <w:t>ее</w:t>
            </w:r>
            <w:proofErr w:type="gramEnd"/>
            <w:r w:rsidRPr="00F73EBC">
              <w:rPr>
                <w:rFonts w:ascii="Times New Roman" w:eastAsia="Times New Roman" w:hAnsi="Times New Roman" w:cs="Times New Roman"/>
                <w:color w:val="000000"/>
                <w:lang w:eastAsia="ru-RU"/>
              </w:rPr>
              <w:t xml:space="preserve"> решения, проводить расчеты и оценивать реальность полученного значения физической величины</w:t>
            </w:r>
          </w:p>
        </w:tc>
        <w:tc>
          <w:tcPr>
            <w:tcW w:w="1022"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5,3</w:t>
            </w:r>
          </w:p>
        </w:tc>
      </w:tr>
      <w:tr w:rsidR="00F73EBC" w:rsidRPr="00F73EBC" w:rsidTr="00B01552">
        <w:trPr>
          <w:trHeight w:val="312"/>
        </w:trPr>
        <w:tc>
          <w:tcPr>
            <w:tcW w:w="13171" w:type="dxa"/>
            <w:tcBorders>
              <w:top w:val="nil"/>
              <w:left w:val="single" w:sz="4" w:space="0" w:color="000000"/>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11. Анализировать отдельные этапы проведения исследований и интерпретировать результаты наблюдений и опытов;</w:t>
            </w:r>
            <w:r w:rsidRPr="00F73EBC">
              <w:rPr>
                <w:rFonts w:ascii="Times New Roman" w:eastAsia="Times New Roman" w:hAnsi="Times New Roman" w:cs="Times New Roman"/>
                <w:color w:val="000000"/>
                <w:lang w:eastAsia="ru-RU"/>
              </w:rPr>
              <w:br/>
              <w:t xml:space="preserve">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F73EBC">
              <w:rPr>
                <w:rFonts w:ascii="Times New Roman" w:eastAsia="Times New Roman" w:hAnsi="Times New Roman" w:cs="Times New Roman"/>
                <w:color w:val="000000"/>
                <w:lang w:eastAsia="ru-RU"/>
              </w:rPr>
              <w:t>для</w:t>
            </w:r>
            <w:proofErr w:type="gramEnd"/>
            <w:r w:rsidRPr="00F73EBC">
              <w:rPr>
                <w:rFonts w:ascii="Times New Roman" w:eastAsia="Times New Roman" w:hAnsi="Times New Roman" w:cs="Times New Roman"/>
                <w:color w:val="000000"/>
                <w:lang w:eastAsia="ru-RU"/>
              </w:rPr>
              <w:t xml:space="preserve"> </w:t>
            </w:r>
            <w:proofErr w:type="gramStart"/>
            <w:r w:rsidRPr="00F73EBC">
              <w:rPr>
                <w:rFonts w:ascii="Times New Roman" w:eastAsia="Times New Roman" w:hAnsi="Times New Roman" w:cs="Times New Roman"/>
                <w:color w:val="000000"/>
                <w:lang w:eastAsia="ru-RU"/>
              </w:rPr>
              <w:t>ее</w:t>
            </w:r>
            <w:proofErr w:type="gramEnd"/>
            <w:r w:rsidRPr="00F73EBC">
              <w:rPr>
                <w:rFonts w:ascii="Times New Roman" w:eastAsia="Times New Roman" w:hAnsi="Times New Roman" w:cs="Times New Roman"/>
                <w:color w:val="000000"/>
                <w:lang w:eastAsia="ru-RU"/>
              </w:rPr>
              <w:t xml:space="preserve"> решения, проводить расчеты и оценивать реальность полученного значения физической величины</w:t>
            </w:r>
          </w:p>
        </w:tc>
        <w:tc>
          <w:tcPr>
            <w:tcW w:w="1022" w:type="dxa"/>
            <w:tcBorders>
              <w:top w:val="nil"/>
              <w:left w:val="nil"/>
              <w:bottom w:val="single" w:sz="4" w:space="0" w:color="000000"/>
              <w:right w:val="single" w:sz="4" w:space="0" w:color="000000"/>
            </w:tcBorders>
            <w:shd w:val="clear" w:color="auto" w:fill="auto"/>
            <w:noWrap/>
            <w:vAlign w:val="bottom"/>
            <w:hideMark/>
          </w:tcPr>
          <w:p w:rsidR="00F73EBC" w:rsidRPr="00F73EBC" w:rsidRDefault="00F73EBC" w:rsidP="00B01552">
            <w:pPr>
              <w:spacing w:line="240" w:lineRule="auto"/>
              <w:jc w:val="right"/>
              <w:rPr>
                <w:rFonts w:ascii="Times New Roman" w:eastAsia="Times New Roman" w:hAnsi="Times New Roman" w:cs="Times New Roman"/>
                <w:color w:val="000000"/>
                <w:lang w:eastAsia="ru-RU"/>
              </w:rPr>
            </w:pPr>
            <w:r w:rsidRPr="00F73EBC">
              <w:rPr>
                <w:rFonts w:ascii="Times New Roman" w:eastAsia="Times New Roman" w:hAnsi="Times New Roman" w:cs="Times New Roman"/>
                <w:color w:val="000000"/>
                <w:lang w:eastAsia="ru-RU"/>
              </w:rPr>
              <w:t>3,16</w:t>
            </w:r>
          </w:p>
        </w:tc>
      </w:tr>
    </w:tbl>
    <w:p w:rsidR="00F73EBC" w:rsidRPr="00F73EBC" w:rsidRDefault="00F73EBC" w:rsidP="00F73EBC">
      <w:pPr>
        <w:jc w:val="center"/>
        <w:rPr>
          <w:rFonts w:ascii="Times New Roman" w:hAnsi="Times New Roman" w:cs="Times New Roman"/>
        </w:rPr>
      </w:pPr>
    </w:p>
    <w:p w:rsidR="00F73EBC" w:rsidRPr="00F73EBC" w:rsidRDefault="00F73EBC" w:rsidP="00F73EBC">
      <w:pPr>
        <w:jc w:val="center"/>
        <w:rPr>
          <w:rFonts w:ascii="Times New Roman" w:hAnsi="Times New Roman" w:cs="Times New Roman"/>
        </w:rPr>
        <w:sectPr w:rsidR="00F73EBC" w:rsidRPr="00F73EBC" w:rsidSect="00132F65">
          <w:pgSz w:w="16838" w:h="11906" w:orient="landscape"/>
          <w:pgMar w:top="993" w:right="1134" w:bottom="850" w:left="1134" w:header="708" w:footer="708" w:gutter="0"/>
          <w:cols w:space="708"/>
          <w:docGrid w:linePitch="360"/>
        </w:sectPr>
      </w:pPr>
    </w:p>
    <w:p w:rsidR="00F73EBC" w:rsidRPr="00F73EBC" w:rsidRDefault="00F73EBC" w:rsidP="00F73EBC">
      <w:pPr>
        <w:jc w:val="center"/>
        <w:rPr>
          <w:rFonts w:ascii="Times New Roman" w:hAnsi="Times New Roman" w:cs="Times New Roman"/>
          <w:b/>
          <w:sz w:val="28"/>
          <w:szCs w:val="28"/>
        </w:rPr>
      </w:pPr>
      <w:r w:rsidRPr="00F73EBC">
        <w:rPr>
          <w:rFonts w:ascii="Times New Roman" w:hAnsi="Times New Roman" w:cs="Times New Roman"/>
          <w:b/>
          <w:sz w:val="28"/>
          <w:szCs w:val="28"/>
        </w:rPr>
        <w:lastRenderedPageBreak/>
        <w:t>Анализируя выполнение заданий по различным темам курса физики основной школы можно рекомендовать обратить внимание на следующие вопросы</w:t>
      </w:r>
    </w:p>
    <w:p w:rsidR="00F73EBC" w:rsidRPr="00F73EBC" w:rsidRDefault="00F73EBC" w:rsidP="00F73EBC">
      <w:pPr>
        <w:jc w:val="center"/>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1. Вопросы, проверяющие следующие элементы:</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 анализ формул для силы всемирного тяготения, силы упругости;</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 анализ изменения импульса тела или его кинетической энергии по графику зависимости скорости тела от времени;</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 применение формулы для потенциальной энергии;</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 применение закона сохранения механической энергии при решении качественных задач;</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 качественные вопросы на гидростатический парадокс.</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 xml:space="preserve">2. Задание на применение закона сохранения и превращения механической энергии, которое вызвало затруднения почти у половины </w:t>
      </w:r>
      <w:proofErr w:type="gramStart"/>
      <w:r w:rsidRPr="00F73EBC">
        <w:rPr>
          <w:rFonts w:ascii="Times New Roman" w:hAnsi="Times New Roman" w:cs="Times New Roman"/>
          <w:sz w:val="24"/>
          <w:szCs w:val="24"/>
        </w:rPr>
        <w:t>тестируемых</w:t>
      </w:r>
      <w:proofErr w:type="gramEnd"/>
      <w:r w:rsidRPr="00F73EBC">
        <w:rPr>
          <w:rFonts w:ascii="Times New Roman" w:hAnsi="Times New Roman" w:cs="Times New Roman"/>
          <w:sz w:val="24"/>
          <w:szCs w:val="24"/>
        </w:rPr>
        <w:t>.</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3. Сложности задания, требующие провести количественный анализ графиков зависимости температуры от полученного количества теплоты.</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4. Выпускники основной школы традиционно испытывают затруднения при выполнении заданий на понимание явления электризации, на применение закона сохранения электрического заряда, на построение изображения в линзах, на понимание дефектов зрения, на проявление оптических явлений в природе.</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5. Более трудными оказались задания на понимание физических явлений и законов, а также задания на знание истории физических открытий</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Анализ выполнения заданий по отдельным группам умений показывает, что наиболее сложны:</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spacing w:line="240" w:lineRule="exact"/>
        <w:rPr>
          <w:rFonts w:ascii="Times New Roman" w:hAnsi="Times New Roman" w:cs="Times New Roman"/>
          <w:sz w:val="24"/>
          <w:szCs w:val="24"/>
        </w:rPr>
      </w:pPr>
      <w:r w:rsidRPr="00F73EBC">
        <w:rPr>
          <w:rFonts w:ascii="Times New Roman" w:hAnsi="Times New Roman" w:cs="Times New Roman"/>
          <w:sz w:val="24"/>
          <w:szCs w:val="24"/>
        </w:rPr>
        <w:t>1. Расчетная задача (механические, тепловые или электромагнитные явления)</w:t>
      </w:r>
    </w:p>
    <w:p w:rsidR="00F73EBC" w:rsidRPr="00F73EBC" w:rsidRDefault="00F73EBC" w:rsidP="00304FBD">
      <w:pPr>
        <w:spacing w:line="240" w:lineRule="exact"/>
        <w:rPr>
          <w:rFonts w:ascii="Times New Roman" w:hAnsi="Times New Roman" w:cs="Times New Roman"/>
          <w:sz w:val="24"/>
          <w:szCs w:val="24"/>
        </w:rPr>
      </w:pPr>
    </w:p>
    <w:p w:rsidR="00F73EBC" w:rsidRPr="00F73EBC" w:rsidRDefault="00F73EBC" w:rsidP="00304FBD">
      <w:pPr>
        <w:rPr>
          <w:rFonts w:ascii="Times New Roman" w:hAnsi="Times New Roman" w:cs="Times New Roman"/>
          <w:sz w:val="24"/>
          <w:szCs w:val="24"/>
        </w:rPr>
      </w:pPr>
      <w:r w:rsidRPr="00F73EBC">
        <w:rPr>
          <w:rFonts w:ascii="Times New Roman" w:hAnsi="Times New Roman" w:cs="Times New Roman"/>
          <w:sz w:val="24"/>
          <w:szCs w:val="24"/>
        </w:rPr>
        <w:t>2. Качественная задача (механические, тепловые или электромагнитные явления)</w:t>
      </w:r>
    </w:p>
    <w:p w:rsidR="00F73EBC" w:rsidRPr="00F73EBC" w:rsidRDefault="00F73EBC" w:rsidP="00BD1CF6">
      <w:pPr>
        <w:rPr>
          <w:rFonts w:ascii="Times New Roman" w:hAnsi="Times New Roman" w:cs="Times New Roman"/>
          <w:sz w:val="24"/>
          <w:szCs w:val="24"/>
        </w:rPr>
      </w:pPr>
    </w:p>
    <w:p w:rsidR="00F73EBC" w:rsidRPr="00F73EBC" w:rsidRDefault="00F73EBC" w:rsidP="00304FBD">
      <w:pPr>
        <w:jc w:val="both"/>
        <w:rPr>
          <w:rFonts w:ascii="Times New Roman" w:hAnsi="Times New Roman" w:cs="Times New Roman"/>
          <w:sz w:val="24"/>
          <w:szCs w:val="24"/>
        </w:rPr>
      </w:pPr>
      <w:r w:rsidRPr="00F73EBC">
        <w:rPr>
          <w:rFonts w:ascii="Times New Roman" w:hAnsi="Times New Roman" w:cs="Times New Roman"/>
          <w:sz w:val="24"/>
          <w:szCs w:val="24"/>
        </w:rPr>
        <w:t>Обучающиеся должны были привести цепочку рассуждений, объясняющих протекание явления, особенности его свойств и т.п. Средний процент выполнения заданий такого типа составил 30%.</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 xml:space="preserve">Этот невысокий показатель может объясняться тем, что в практике преподавания предмета такие задачи обычно решаются на уроке устно. Достаточно </w:t>
      </w:r>
      <w:proofErr w:type="gramStart"/>
      <w:r w:rsidRPr="00F73EBC">
        <w:rPr>
          <w:rFonts w:ascii="Times New Roman" w:hAnsi="Times New Roman" w:cs="Times New Roman"/>
          <w:sz w:val="24"/>
          <w:szCs w:val="24"/>
        </w:rPr>
        <w:t>сложным</w:t>
      </w:r>
      <w:proofErr w:type="gramEnd"/>
      <w:r w:rsidRPr="00F73EBC">
        <w:rPr>
          <w:rFonts w:ascii="Times New Roman" w:hAnsi="Times New Roman" w:cs="Times New Roman"/>
          <w:sz w:val="24"/>
          <w:szCs w:val="24"/>
        </w:rPr>
        <w:t xml:space="preserve"> оказалось выстроить цепочку рассуждений в письменной форме(</w:t>
      </w:r>
      <w:r w:rsidRPr="00352FDE">
        <w:rPr>
          <w:rFonts w:ascii="Times New Roman" w:hAnsi="Times New Roman" w:cs="Times New Roman"/>
          <w:sz w:val="24"/>
          <w:szCs w:val="24"/>
        </w:rPr>
        <w:t>11,19</w:t>
      </w:r>
      <w:r w:rsidRPr="00F73EBC">
        <w:rPr>
          <w:rFonts w:ascii="Times New Roman" w:hAnsi="Times New Roman" w:cs="Times New Roman"/>
          <w:sz w:val="24"/>
          <w:szCs w:val="24"/>
        </w:rPr>
        <w:t>).</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lastRenderedPageBreak/>
        <w:t>1) Результаты ВПР выявили существенные проблемы по группам заданий, проверяющих различные физические явления. Поэтому в учебном процессе и подготовке тематических проверочных работ целесообразно обратить особое внимание на традиционно проблемные задания на понимание и применение оптических явлений, явления электризации, закона сохранения электрического заряда.(</w:t>
      </w:r>
      <w:r w:rsidRPr="00352FDE">
        <w:rPr>
          <w:rFonts w:ascii="Times New Roman" w:hAnsi="Times New Roman" w:cs="Times New Roman"/>
          <w:sz w:val="24"/>
          <w:szCs w:val="24"/>
        </w:rPr>
        <w:t>10, 9,19</w:t>
      </w:r>
      <w:r w:rsidRPr="00F73EBC">
        <w:rPr>
          <w:rFonts w:ascii="Times New Roman" w:hAnsi="Times New Roman" w:cs="Times New Roman"/>
          <w:sz w:val="24"/>
          <w:szCs w:val="24"/>
        </w:rPr>
        <w:t>)</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2) Для более эффективного обучения учащихся работе с информацией физического содержания необходимо:</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 xml:space="preserve"> усилить работу с учебником, включая в различные этапы урока и домашнюю работу учащихся разнообразные задания на понимание и преобразование текстовой информации.(</w:t>
      </w:r>
      <w:r w:rsidRPr="00352FDE">
        <w:rPr>
          <w:rFonts w:ascii="Times New Roman" w:hAnsi="Times New Roman" w:cs="Times New Roman"/>
          <w:sz w:val="24"/>
          <w:szCs w:val="24"/>
        </w:rPr>
        <w:t>8,17</w:t>
      </w:r>
      <w:r w:rsidRPr="00F73EBC">
        <w:rPr>
          <w:rFonts w:ascii="Times New Roman" w:hAnsi="Times New Roman" w:cs="Times New Roman"/>
          <w:sz w:val="24"/>
          <w:szCs w:val="24"/>
        </w:rPr>
        <w:t xml:space="preserve">) </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Кроме того, целесообразно шире включать в процесс обучения дополнительную (внешкольную) информацию для обучения оптимальному алгоритму поиска информации и умениям критически оценивать достоверность предложенных текстов. При планировании тематических контрольных или зачетных работ целесообразно проводить их предварительный анализ и коррекцию, учитывая необходимость проверки не только элементов содержания, но и видов деятельности.(</w:t>
      </w:r>
      <w:r w:rsidRPr="00352FDE">
        <w:rPr>
          <w:rFonts w:ascii="Times New Roman" w:hAnsi="Times New Roman" w:cs="Times New Roman"/>
          <w:sz w:val="24"/>
          <w:szCs w:val="24"/>
        </w:rPr>
        <w:t>1, 13,20,4,7</w:t>
      </w:r>
      <w:r w:rsidRPr="00F73EBC">
        <w:rPr>
          <w:rFonts w:ascii="Times New Roman" w:hAnsi="Times New Roman" w:cs="Times New Roman"/>
          <w:sz w:val="24"/>
          <w:szCs w:val="24"/>
        </w:rPr>
        <w:t>)</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 xml:space="preserve">3) В рамках курсовой системы повышения квалификации и переподготовки учителей физики необходимо больше внимания уделять методике формирования новых для предмета видов деятельности, методике формирования у школьников методологических умений и </w:t>
      </w:r>
      <w:proofErr w:type="spellStart"/>
      <w:r w:rsidRPr="00F73EBC">
        <w:rPr>
          <w:rFonts w:ascii="Times New Roman" w:hAnsi="Times New Roman" w:cs="Times New Roman"/>
          <w:sz w:val="24"/>
          <w:szCs w:val="24"/>
        </w:rPr>
        <w:t>общеучебных</w:t>
      </w:r>
      <w:proofErr w:type="spellEnd"/>
      <w:r w:rsidRPr="00F73EBC">
        <w:rPr>
          <w:rFonts w:ascii="Times New Roman" w:hAnsi="Times New Roman" w:cs="Times New Roman"/>
          <w:sz w:val="24"/>
          <w:szCs w:val="24"/>
        </w:rPr>
        <w:t xml:space="preserve"> умений работать с информацией.</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4) При разработке тематического планирования целесообразно провести анализ всех возможных для реализации лабораторных работ, практических заданий и ученических опытов. Целостный взгляд на всю практическую часть программы позволит оптимально распределить время на работу учащихся с реальным лабораторным оборудованием. Желательно, чтобы у учащихся в процессе выполнения различных практических работ была возможность освоить алгоритмы выполнения различных типов экспериментальных заданий.(</w:t>
      </w:r>
      <w:r w:rsidRPr="00352FDE">
        <w:rPr>
          <w:rFonts w:ascii="Times New Roman" w:hAnsi="Times New Roman" w:cs="Times New Roman"/>
          <w:sz w:val="24"/>
          <w:szCs w:val="24"/>
        </w:rPr>
        <w:t>2,21,6</w:t>
      </w:r>
      <w:r w:rsidRPr="00F73EBC">
        <w:rPr>
          <w:rFonts w:ascii="Times New Roman" w:hAnsi="Times New Roman" w:cs="Times New Roman"/>
          <w:sz w:val="24"/>
          <w:szCs w:val="24"/>
        </w:rPr>
        <w:t>)</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При подготовке учащихся к ВПР учитель физики должен ориентировать их не только на усвоение физических знаний, но и на овладение учащимися основными предметными умениями:</w:t>
      </w:r>
    </w:p>
    <w:p w:rsidR="00F73EBC" w:rsidRPr="00F73EBC" w:rsidRDefault="00F73EBC" w:rsidP="004C4013">
      <w:pPr>
        <w:jc w:val="both"/>
        <w:rPr>
          <w:rFonts w:ascii="Times New Roman" w:hAnsi="Times New Roman" w:cs="Times New Roman"/>
          <w:sz w:val="24"/>
          <w:szCs w:val="24"/>
        </w:rPr>
      </w:pP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1. Объяснять физические явления.</w:t>
      </w:r>
    </w:p>
    <w:p w:rsidR="00F73EBC" w:rsidRPr="00F73EBC" w:rsidRDefault="00F73EBC" w:rsidP="004C4013">
      <w:pPr>
        <w:jc w:val="both"/>
        <w:rPr>
          <w:rFonts w:ascii="Times New Roman" w:hAnsi="Times New Roman" w:cs="Times New Roman"/>
          <w:sz w:val="24"/>
          <w:szCs w:val="24"/>
        </w:rPr>
      </w:pP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2. Приводить примеры опытов, обосновывающих научные представления и законы, позволяющие проверить законы и их следствия.</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3. Применять содержательный смысл физических понятий, величин, законов для анализа физических явлений и процессов.</w:t>
      </w:r>
      <w:r w:rsidR="004C4013">
        <w:rPr>
          <w:rFonts w:ascii="Times New Roman" w:hAnsi="Times New Roman" w:cs="Times New Roman"/>
          <w:sz w:val="24"/>
          <w:szCs w:val="24"/>
        </w:rPr>
        <w:t xml:space="preserve"> </w:t>
      </w:r>
      <w:r w:rsidRPr="00F73EBC">
        <w:rPr>
          <w:rFonts w:ascii="Times New Roman" w:hAnsi="Times New Roman" w:cs="Times New Roman"/>
          <w:sz w:val="24"/>
          <w:szCs w:val="24"/>
        </w:rPr>
        <w:t>(</w:t>
      </w:r>
      <w:r w:rsidRPr="00352FDE">
        <w:rPr>
          <w:rFonts w:ascii="Times New Roman" w:hAnsi="Times New Roman" w:cs="Times New Roman"/>
          <w:sz w:val="24"/>
          <w:szCs w:val="24"/>
        </w:rPr>
        <w:t>5,11,13</w:t>
      </w:r>
      <w:r w:rsidRPr="00F73EBC">
        <w:rPr>
          <w:rFonts w:ascii="Times New Roman" w:hAnsi="Times New Roman" w:cs="Times New Roman"/>
          <w:sz w:val="24"/>
          <w:szCs w:val="24"/>
        </w:rPr>
        <w:t>)</w:t>
      </w:r>
    </w:p>
    <w:p w:rsidR="00F73EBC" w:rsidRPr="00F73EBC" w:rsidRDefault="00F73EBC" w:rsidP="004C4013">
      <w:pPr>
        <w:jc w:val="both"/>
        <w:rPr>
          <w:rFonts w:ascii="Times New Roman" w:hAnsi="Times New Roman" w:cs="Times New Roman"/>
          <w:sz w:val="24"/>
          <w:szCs w:val="24"/>
        </w:rPr>
      </w:pPr>
      <w:r w:rsidRPr="00F73EBC">
        <w:rPr>
          <w:rFonts w:ascii="Times New Roman" w:hAnsi="Times New Roman" w:cs="Times New Roman"/>
          <w:sz w:val="24"/>
          <w:szCs w:val="24"/>
        </w:rPr>
        <w:t>4. Делать выводы на основе экспериментальных данных, представленных в виде таблиц, графиков, диаграмм, схем, фотографий</w:t>
      </w:r>
      <w:r w:rsidR="004C4013">
        <w:rPr>
          <w:rFonts w:ascii="Times New Roman" w:hAnsi="Times New Roman" w:cs="Times New Roman"/>
          <w:sz w:val="24"/>
          <w:szCs w:val="24"/>
        </w:rPr>
        <w:t xml:space="preserve"> </w:t>
      </w:r>
      <w:r w:rsidRPr="00F73EBC">
        <w:rPr>
          <w:rFonts w:ascii="Times New Roman" w:hAnsi="Times New Roman" w:cs="Times New Roman"/>
          <w:sz w:val="24"/>
          <w:szCs w:val="24"/>
        </w:rPr>
        <w:t>(</w:t>
      </w:r>
      <w:r w:rsidRPr="00352FDE">
        <w:rPr>
          <w:rFonts w:ascii="Times New Roman" w:hAnsi="Times New Roman" w:cs="Times New Roman"/>
          <w:sz w:val="24"/>
          <w:szCs w:val="24"/>
        </w:rPr>
        <w:t>все школы</w:t>
      </w:r>
      <w:r w:rsidRPr="00F73EBC">
        <w:rPr>
          <w:rFonts w:ascii="Times New Roman" w:hAnsi="Times New Roman" w:cs="Times New Roman"/>
          <w:sz w:val="24"/>
          <w:szCs w:val="24"/>
        </w:rPr>
        <w:t>).</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5. Применять законы физики для анализа процессов на качественном и расчетном уровнях.</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6. Описывать преобразование энергии в физических явлениях, технических устройствах.</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7. Иллюстрировать роль физики в создании и совершенствовании технических объектов.</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8. Владеть понятиями и представлениями, связанными с жизнедеятельностью человека.</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9. Указывать границы (область, условия) применимости научных моделей, законов и теорий.</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10. Выдвигать гипотезы о связи физических величин.</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lastRenderedPageBreak/>
        <w:t>11. Проводить расчеты, используя данные графиков, таблиц, схем, фотографий</w:t>
      </w:r>
      <w:r w:rsidR="005F3D65">
        <w:rPr>
          <w:rFonts w:ascii="Times New Roman" w:hAnsi="Times New Roman" w:cs="Times New Roman"/>
          <w:sz w:val="24"/>
          <w:szCs w:val="24"/>
        </w:rPr>
        <w:t xml:space="preserve">, </w:t>
      </w:r>
      <w:r w:rsidRPr="00F73EBC">
        <w:rPr>
          <w:rFonts w:ascii="Times New Roman" w:hAnsi="Times New Roman" w:cs="Times New Roman"/>
          <w:sz w:val="24"/>
          <w:szCs w:val="24"/>
        </w:rPr>
        <w:t>(</w:t>
      </w:r>
      <w:r w:rsidRPr="005F3D65">
        <w:rPr>
          <w:rFonts w:ascii="Times New Roman" w:hAnsi="Times New Roman" w:cs="Times New Roman"/>
          <w:sz w:val="24"/>
          <w:szCs w:val="24"/>
        </w:rPr>
        <w:t xml:space="preserve">все </w:t>
      </w:r>
      <w:r w:rsidR="005F3D65">
        <w:rPr>
          <w:rFonts w:ascii="Times New Roman" w:hAnsi="Times New Roman" w:cs="Times New Roman"/>
          <w:sz w:val="24"/>
          <w:szCs w:val="24"/>
        </w:rPr>
        <w:t>ОО</w:t>
      </w:r>
      <w:r w:rsidRPr="00F73EBC">
        <w:rPr>
          <w:rFonts w:ascii="Times New Roman" w:hAnsi="Times New Roman" w:cs="Times New Roman"/>
          <w:sz w:val="24"/>
          <w:szCs w:val="24"/>
        </w:rPr>
        <w:t>)</w:t>
      </w:r>
      <w:r w:rsidR="005F3D65">
        <w:rPr>
          <w:rFonts w:ascii="Times New Roman" w:hAnsi="Times New Roman" w:cs="Times New Roman"/>
          <w:sz w:val="24"/>
          <w:szCs w:val="24"/>
        </w:rPr>
        <w:t>.</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12. Проводить измерения физических величин, используя экспериментальные установки.</w:t>
      </w:r>
    </w:p>
    <w:p w:rsidR="00F73EBC" w:rsidRPr="00F73EBC" w:rsidRDefault="00F73EBC" w:rsidP="00BD1CF6">
      <w:pPr>
        <w:rPr>
          <w:rFonts w:ascii="Times New Roman" w:hAnsi="Times New Roman" w:cs="Times New Roman"/>
          <w:i/>
          <w:sz w:val="24"/>
          <w:szCs w:val="24"/>
        </w:rPr>
      </w:pPr>
      <w:r w:rsidRPr="00F73EBC">
        <w:rPr>
          <w:rFonts w:ascii="Times New Roman" w:hAnsi="Times New Roman" w:cs="Times New Roman"/>
          <w:i/>
          <w:sz w:val="24"/>
          <w:szCs w:val="24"/>
        </w:rPr>
        <w:t>Использовать приоритетные технологии, формы и методы преподавания физики:</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Проектная, предполагающая использование широкого спектра проблемных, исследовательских, поисковых методов, ориентированных на реальный практическ</w:t>
      </w:r>
      <w:proofErr w:type="gramStart"/>
      <w:r w:rsidRPr="00F73EBC">
        <w:rPr>
          <w:rFonts w:ascii="Times New Roman" w:hAnsi="Times New Roman" w:cs="Times New Roman"/>
          <w:sz w:val="24"/>
          <w:szCs w:val="24"/>
        </w:rPr>
        <w:t>и-</w:t>
      </w:r>
      <w:proofErr w:type="gramEnd"/>
      <w:r w:rsidRPr="00F73EBC">
        <w:rPr>
          <w:rFonts w:ascii="Times New Roman" w:hAnsi="Times New Roman" w:cs="Times New Roman"/>
          <w:sz w:val="24"/>
          <w:szCs w:val="24"/>
        </w:rPr>
        <w:t xml:space="preserve"> значимый результат.</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Информационная, формирующая информационную культуру как компонент общей культуры современного человека.</w:t>
      </w:r>
    </w:p>
    <w:p w:rsidR="00F73EBC" w:rsidRPr="00F73EBC" w:rsidRDefault="00F73EBC" w:rsidP="00BD1CF6">
      <w:pPr>
        <w:rPr>
          <w:rFonts w:ascii="Times New Roman" w:hAnsi="Times New Roman" w:cs="Times New Roman"/>
          <w:sz w:val="24"/>
          <w:szCs w:val="24"/>
        </w:rPr>
      </w:pP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Технология тестирования как средство объективации оценки учебных достижений учащихся.</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Методы проблемного обучения.</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Групповые формы организации деятельности учащихся.</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Самостоятельное изучение основной и дополнительной литературы, других источников информации может служить важным источником знаний для учащихся.</w:t>
      </w:r>
    </w:p>
    <w:p w:rsidR="00F73EBC" w:rsidRPr="00F73EBC" w:rsidRDefault="00F73EBC" w:rsidP="00BD1CF6">
      <w:pPr>
        <w:rPr>
          <w:rFonts w:ascii="Times New Roman" w:hAnsi="Times New Roman" w:cs="Times New Roman"/>
          <w:sz w:val="24"/>
          <w:szCs w:val="24"/>
        </w:rPr>
      </w:pPr>
      <w:r w:rsidRPr="00F73EBC">
        <w:rPr>
          <w:rFonts w:ascii="Times New Roman" w:hAnsi="Times New Roman" w:cs="Times New Roman"/>
          <w:sz w:val="24"/>
          <w:szCs w:val="24"/>
        </w:rPr>
        <w:t>Учебные конференции, посвященные определенной тематике, проводятся при обсуждении наиболее существенных и общих вопросов, возникающих при изучении нескольких родственных тем. Подобные формы учебной работы повышают у школьников интерес к предмету, существенно расширяют их кругозор, повышают интеллектуальный уровень, учат их сжато, доказательно и выразительно излагать свои мысли.</w:t>
      </w:r>
    </w:p>
    <w:p w:rsidR="00F73EBC" w:rsidRPr="00F73EBC" w:rsidRDefault="00F73EBC" w:rsidP="00BD1CF6">
      <w:pPr>
        <w:rPr>
          <w:rFonts w:ascii="Times New Roman" w:hAnsi="Times New Roman" w:cs="Times New Roman"/>
          <w:sz w:val="24"/>
          <w:szCs w:val="24"/>
        </w:rPr>
      </w:pPr>
    </w:p>
    <w:p w:rsidR="00F73EBC" w:rsidRPr="00F73EBC" w:rsidRDefault="00F73EBC" w:rsidP="005F3D65">
      <w:pPr>
        <w:rPr>
          <w:rFonts w:ascii="Times New Roman" w:hAnsi="Times New Roman" w:cs="Times New Roman"/>
          <w:sz w:val="24"/>
          <w:szCs w:val="24"/>
        </w:rPr>
      </w:pPr>
      <w:r w:rsidRPr="00F73EBC">
        <w:rPr>
          <w:rFonts w:ascii="Times New Roman" w:hAnsi="Times New Roman" w:cs="Times New Roman"/>
          <w:sz w:val="24"/>
          <w:szCs w:val="24"/>
        </w:rPr>
        <w:t xml:space="preserve">Написание и защита рефератов способствуют существенному расширению и углублению знаний </w:t>
      </w:r>
      <w:proofErr w:type="gramStart"/>
      <w:r w:rsidRPr="00F73EBC">
        <w:rPr>
          <w:rFonts w:ascii="Times New Roman" w:hAnsi="Times New Roman" w:cs="Times New Roman"/>
          <w:sz w:val="24"/>
          <w:szCs w:val="24"/>
        </w:rPr>
        <w:t>школьников</w:t>
      </w:r>
      <w:proofErr w:type="gramEnd"/>
      <w:r w:rsidRPr="00F73EBC">
        <w:rPr>
          <w:rFonts w:ascii="Times New Roman" w:hAnsi="Times New Roman" w:cs="Times New Roman"/>
          <w:sz w:val="24"/>
          <w:szCs w:val="24"/>
        </w:rPr>
        <w:t xml:space="preserve"> по какой- либо теме, формируют умения работать с различного рода информацией, способствуют развитию самостоятельности учащихся.</w:t>
      </w:r>
    </w:p>
    <w:p w:rsidR="00F73EBC" w:rsidRPr="00F73EBC" w:rsidRDefault="00F73EBC" w:rsidP="005F3D65">
      <w:pPr>
        <w:rPr>
          <w:rFonts w:ascii="Times New Roman" w:hAnsi="Times New Roman" w:cs="Times New Roman"/>
          <w:sz w:val="24"/>
          <w:szCs w:val="24"/>
        </w:rPr>
      </w:pPr>
    </w:p>
    <w:p w:rsidR="00F73EBC" w:rsidRPr="00F73EBC" w:rsidRDefault="00F73EBC" w:rsidP="005F3D65">
      <w:pPr>
        <w:rPr>
          <w:rFonts w:ascii="Times New Roman" w:hAnsi="Times New Roman" w:cs="Times New Roman"/>
          <w:sz w:val="24"/>
          <w:szCs w:val="24"/>
        </w:rPr>
      </w:pPr>
      <w:r w:rsidRPr="00F73EBC">
        <w:rPr>
          <w:rFonts w:ascii="Times New Roman" w:hAnsi="Times New Roman" w:cs="Times New Roman"/>
          <w:sz w:val="24"/>
          <w:szCs w:val="24"/>
        </w:rPr>
        <w:t>Экспериментальные задания используются на уроках с целью развития у школьников познавательной активности, овладения методами научного познания. Лабораторные и практические занятия - важные формы урочной работы на старшей ступени общеобразовательной школы.</w:t>
      </w:r>
    </w:p>
    <w:p w:rsidR="00F73EBC" w:rsidRPr="00F73EBC" w:rsidRDefault="00F73EBC" w:rsidP="005F3D65">
      <w:pPr>
        <w:rPr>
          <w:rFonts w:ascii="Times New Roman" w:hAnsi="Times New Roman" w:cs="Times New Roman"/>
          <w:sz w:val="24"/>
          <w:szCs w:val="24"/>
        </w:rPr>
      </w:pPr>
    </w:p>
    <w:p w:rsidR="00F73EBC" w:rsidRPr="00F73EBC" w:rsidRDefault="00F73EBC" w:rsidP="005F3D65">
      <w:pPr>
        <w:rPr>
          <w:rFonts w:ascii="Times New Roman" w:hAnsi="Times New Roman" w:cs="Times New Roman"/>
          <w:sz w:val="24"/>
          <w:szCs w:val="24"/>
        </w:rPr>
      </w:pPr>
      <w:r w:rsidRPr="00F73EBC">
        <w:rPr>
          <w:rFonts w:ascii="Times New Roman" w:hAnsi="Times New Roman" w:cs="Times New Roman"/>
          <w:sz w:val="24"/>
          <w:szCs w:val="24"/>
        </w:rPr>
        <w:t>Научно-исследовательская работа, позволяющая раскрыть и испытать, каждому школьнику свои способности. Задача учителя – создать и поддержать творческую атмосферу в этой работе.</w:t>
      </w:r>
    </w:p>
    <w:p w:rsidR="00F73EBC" w:rsidRPr="00F73EBC" w:rsidRDefault="00F73EBC" w:rsidP="005F3D65">
      <w:pPr>
        <w:rPr>
          <w:rFonts w:ascii="Times New Roman" w:hAnsi="Times New Roman" w:cs="Times New Roman"/>
          <w:sz w:val="24"/>
          <w:szCs w:val="24"/>
        </w:rPr>
      </w:pPr>
    </w:p>
    <w:p w:rsidR="00F73EBC" w:rsidRPr="00F73EBC" w:rsidRDefault="00F73EBC" w:rsidP="005F3D65">
      <w:pPr>
        <w:rPr>
          <w:rFonts w:ascii="Times New Roman" w:hAnsi="Times New Roman" w:cs="Times New Roman"/>
          <w:sz w:val="24"/>
          <w:szCs w:val="24"/>
        </w:rPr>
      </w:pPr>
      <w:r w:rsidRPr="00F73EBC">
        <w:rPr>
          <w:rFonts w:ascii="Times New Roman" w:hAnsi="Times New Roman" w:cs="Times New Roman"/>
          <w:sz w:val="24"/>
          <w:szCs w:val="24"/>
        </w:rPr>
        <w:t>Школы, показавшие высокие результаты: №10, №11, №9</w:t>
      </w:r>
    </w:p>
    <w:p w:rsidR="00F73EBC" w:rsidRPr="00F73EBC" w:rsidRDefault="00F73EBC" w:rsidP="00F73EBC">
      <w:pPr>
        <w:rPr>
          <w:rFonts w:ascii="Times New Roman" w:hAnsi="Times New Roman" w:cs="Times New Roman"/>
          <w:sz w:val="24"/>
          <w:szCs w:val="24"/>
        </w:rPr>
      </w:pPr>
      <w:r w:rsidRPr="00F73EBC">
        <w:rPr>
          <w:rFonts w:ascii="Times New Roman" w:hAnsi="Times New Roman" w:cs="Times New Roman"/>
          <w:sz w:val="24"/>
          <w:szCs w:val="24"/>
        </w:rPr>
        <w:t>Школы, показавшие низкие результаты: №1, №13, №19</w:t>
      </w:r>
    </w:p>
    <w:p w:rsidR="00F73EBC" w:rsidRPr="00F73EBC" w:rsidRDefault="00F73EBC" w:rsidP="00F73EBC">
      <w:pPr>
        <w:jc w:val="center"/>
        <w:rPr>
          <w:rFonts w:ascii="Times New Roman" w:hAnsi="Times New Roman" w:cs="Times New Roman"/>
          <w:sz w:val="24"/>
          <w:szCs w:val="24"/>
        </w:rPr>
      </w:pP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Выборка из высоких результатов:</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№26, №11. №4. №24. №9. №7. №10</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№11. №13. №17. №3. №15. №10. №20</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lastRenderedPageBreak/>
        <w:t>№2. №1. №11. №20. №26. №9</w:t>
      </w:r>
    </w:p>
    <w:p w:rsid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№9. №14. №24. №10. №6. №4</w:t>
      </w:r>
    </w:p>
    <w:p w:rsidR="00F73EBC" w:rsidRPr="00F73EBC" w:rsidRDefault="00F73EBC" w:rsidP="00F73EBC">
      <w:pPr>
        <w:rPr>
          <w:rFonts w:ascii="Times New Roman" w:hAnsi="Times New Roman" w:cs="Times New Roman"/>
          <w:color w:val="000000" w:themeColor="text1"/>
          <w:sz w:val="24"/>
          <w:szCs w:val="24"/>
        </w:rPr>
      </w:pP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№9. №14. №7. №27. №11. №10</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№10 - 4 повторения,</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 xml:space="preserve"> №11- 4 повторения,</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 xml:space="preserve"> №9- 4 повторения.</w:t>
      </w:r>
    </w:p>
    <w:p w:rsidR="00F73EBC" w:rsidRPr="00F73EBC" w:rsidRDefault="00F73EBC" w:rsidP="00F73EBC">
      <w:pPr>
        <w:jc w:val="center"/>
        <w:rPr>
          <w:rFonts w:ascii="Times New Roman" w:hAnsi="Times New Roman" w:cs="Times New Roman"/>
          <w:color w:val="000000" w:themeColor="text1"/>
          <w:sz w:val="24"/>
          <w:szCs w:val="24"/>
        </w:rPr>
      </w:pP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Выборка из низких результатов:</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№16, №1. №4. №17. №3. №13. №19</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 xml:space="preserve">№24. №5. №1. №25. №6. №7. </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№24. №27. №1. №5. №4. №13</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№24. №1. №19. №26. №5. №20</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№19. №3. №1. №5. №20. №13</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№1 - 5 повторений,</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№13- 3повторения,</w:t>
      </w:r>
    </w:p>
    <w:p w:rsidR="00F73EBC" w:rsidRPr="00F73EBC" w:rsidRDefault="00F73EBC" w:rsidP="00F73EBC">
      <w:pPr>
        <w:rPr>
          <w:rFonts w:ascii="Times New Roman" w:hAnsi="Times New Roman" w:cs="Times New Roman"/>
          <w:color w:val="000000" w:themeColor="text1"/>
          <w:sz w:val="24"/>
          <w:szCs w:val="24"/>
        </w:rPr>
      </w:pPr>
      <w:r w:rsidRPr="00F73EBC">
        <w:rPr>
          <w:rFonts w:ascii="Times New Roman" w:hAnsi="Times New Roman" w:cs="Times New Roman"/>
          <w:color w:val="000000" w:themeColor="text1"/>
          <w:sz w:val="24"/>
          <w:szCs w:val="24"/>
        </w:rPr>
        <w:t>№19- 3 повторения.</w:t>
      </w:r>
    </w:p>
    <w:p w:rsidR="00F73EBC" w:rsidRPr="00F73EBC" w:rsidRDefault="00F73EBC" w:rsidP="00F73EBC">
      <w:pPr>
        <w:jc w:val="center"/>
        <w:rPr>
          <w:rFonts w:ascii="Times New Roman" w:hAnsi="Times New Roman" w:cs="Times New Roman"/>
          <w:color w:val="000000" w:themeColor="text1"/>
          <w:sz w:val="40"/>
          <w:szCs w:val="40"/>
        </w:rPr>
      </w:pPr>
    </w:p>
    <w:p w:rsidR="00A078C4" w:rsidRPr="00F73EBC" w:rsidRDefault="00A078C4" w:rsidP="00323CF9">
      <w:pPr>
        <w:pStyle w:val="a7"/>
        <w:spacing w:before="0" w:beforeAutospacing="0" w:after="0" w:afterAutospacing="0"/>
        <w:ind w:left="72" w:firstLine="709"/>
        <w:contextualSpacing/>
        <w:jc w:val="both"/>
      </w:pPr>
    </w:p>
    <w:p w:rsidR="00FF398C" w:rsidRPr="00F73EBC" w:rsidRDefault="00FF398C" w:rsidP="00D27EAF">
      <w:pPr>
        <w:pStyle w:val="c21"/>
        <w:shd w:val="clear" w:color="auto" w:fill="FFFFFF"/>
        <w:spacing w:before="0" w:beforeAutospacing="0" w:after="0" w:afterAutospacing="0"/>
        <w:jc w:val="both"/>
        <w:rPr>
          <w:color w:val="000000"/>
        </w:rPr>
      </w:pPr>
    </w:p>
    <w:p w:rsidR="007F4EE8" w:rsidRPr="00ED6421" w:rsidRDefault="00D27EAF" w:rsidP="007F4EE8">
      <w:pPr>
        <w:ind w:firstLine="709"/>
        <w:jc w:val="both"/>
        <w:rPr>
          <w:rFonts w:ascii="Times New Roman" w:hAnsi="Times New Roman" w:cs="Times New Roman"/>
          <w:color w:val="FF0000"/>
          <w:sz w:val="28"/>
          <w:szCs w:val="28"/>
        </w:rPr>
      </w:pPr>
      <w:r w:rsidRPr="00F73EBC">
        <w:rPr>
          <w:color w:val="000000"/>
        </w:rPr>
        <w:t xml:space="preserve"> </w:t>
      </w:r>
    </w:p>
    <w:tbl>
      <w:tblPr>
        <w:tblStyle w:val="a6"/>
        <w:tblW w:w="5000" w:type="pct"/>
        <w:jc w:val="center"/>
        <w:tblLook w:val="04A0" w:firstRow="1" w:lastRow="0" w:firstColumn="1" w:lastColumn="0" w:noHBand="0" w:noVBand="1"/>
      </w:tblPr>
      <w:tblGrid>
        <w:gridCol w:w="5948"/>
        <w:gridCol w:w="5017"/>
        <w:gridCol w:w="4388"/>
      </w:tblGrid>
      <w:tr w:rsidR="007F4EE8" w:rsidRPr="00ED6421" w:rsidTr="000A2155">
        <w:trPr>
          <w:jc w:val="center"/>
        </w:trPr>
        <w:tc>
          <w:tcPr>
            <w:tcW w:w="1937" w:type="pct"/>
          </w:tcPr>
          <w:p w:rsidR="007F4EE8" w:rsidRPr="00ED6421" w:rsidRDefault="007F4EE8" w:rsidP="000A2155">
            <w:pPr>
              <w:jc w:val="center"/>
              <w:rPr>
                <w:rFonts w:ascii="Times New Roman" w:hAnsi="Times New Roman" w:cs="Times New Roman"/>
                <w:b/>
                <w:color w:val="000000" w:themeColor="text1"/>
                <w:sz w:val="28"/>
                <w:szCs w:val="28"/>
              </w:rPr>
            </w:pPr>
            <w:r w:rsidRPr="00ED6421">
              <w:rPr>
                <w:rFonts w:ascii="Times New Roman" w:hAnsi="Times New Roman" w:cs="Times New Roman"/>
                <w:b/>
                <w:color w:val="000000" w:themeColor="text1"/>
                <w:sz w:val="28"/>
                <w:szCs w:val="28"/>
              </w:rPr>
              <w:t>Название предмета</w:t>
            </w:r>
          </w:p>
        </w:tc>
        <w:tc>
          <w:tcPr>
            <w:tcW w:w="1634" w:type="pct"/>
          </w:tcPr>
          <w:p w:rsidR="007F4EE8" w:rsidRPr="00ED6421" w:rsidRDefault="007F4EE8" w:rsidP="000A2155">
            <w:pPr>
              <w:jc w:val="center"/>
              <w:rPr>
                <w:rFonts w:ascii="Times New Roman" w:hAnsi="Times New Roman" w:cs="Times New Roman"/>
                <w:b/>
                <w:color w:val="000000" w:themeColor="text1"/>
                <w:sz w:val="28"/>
                <w:szCs w:val="28"/>
              </w:rPr>
            </w:pPr>
            <w:r w:rsidRPr="00ED6421">
              <w:rPr>
                <w:rFonts w:ascii="Times New Roman" w:hAnsi="Times New Roman" w:cs="Times New Roman"/>
                <w:b/>
                <w:color w:val="000000" w:themeColor="text1"/>
                <w:sz w:val="28"/>
                <w:szCs w:val="28"/>
              </w:rPr>
              <w:t>Количество образовательных организаций</w:t>
            </w:r>
          </w:p>
        </w:tc>
        <w:tc>
          <w:tcPr>
            <w:tcW w:w="1429" w:type="pct"/>
          </w:tcPr>
          <w:p w:rsidR="007F4EE8" w:rsidRPr="00ED6421" w:rsidRDefault="007F4EE8" w:rsidP="000A2155">
            <w:pPr>
              <w:jc w:val="center"/>
              <w:rPr>
                <w:rFonts w:ascii="Times New Roman" w:hAnsi="Times New Roman" w:cs="Times New Roman"/>
                <w:b/>
                <w:color w:val="000000" w:themeColor="text1"/>
                <w:sz w:val="28"/>
                <w:szCs w:val="28"/>
              </w:rPr>
            </w:pPr>
            <w:r w:rsidRPr="00ED6421">
              <w:rPr>
                <w:rFonts w:ascii="Times New Roman" w:hAnsi="Times New Roman" w:cs="Times New Roman"/>
                <w:b/>
                <w:color w:val="000000" w:themeColor="text1"/>
                <w:sz w:val="28"/>
                <w:szCs w:val="28"/>
              </w:rPr>
              <w:t>Количество учащихся</w:t>
            </w:r>
          </w:p>
        </w:tc>
      </w:tr>
      <w:tr w:rsidR="007F4EE8" w:rsidRPr="00ED6421" w:rsidTr="000A2155">
        <w:trPr>
          <w:jc w:val="center"/>
        </w:trPr>
        <w:tc>
          <w:tcPr>
            <w:tcW w:w="1937" w:type="pct"/>
          </w:tcPr>
          <w:p w:rsidR="007F4EE8" w:rsidRPr="00ED6421" w:rsidRDefault="007F4EE8" w:rsidP="000A2155">
            <w:pPr>
              <w:jc w:val="both"/>
              <w:rPr>
                <w:rFonts w:ascii="Times New Roman" w:hAnsi="Times New Roman" w:cs="Times New Roman"/>
                <w:color w:val="000000" w:themeColor="text1"/>
                <w:sz w:val="28"/>
                <w:szCs w:val="28"/>
              </w:rPr>
            </w:pPr>
            <w:r w:rsidRPr="00ED6421">
              <w:rPr>
                <w:rFonts w:ascii="Times New Roman" w:hAnsi="Times New Roman" w:cs="Times New Roman"/>
                <w:color w:val="000000" w:themeColor="text1"/>
                <w:sz w:val="28"/>
                <w:szCs w:val="28"/>
              </w:rPr>
              <w:t>Английский язык</w:t>
            </w:r>
          </w:p>
        </w:tc>
        <w:tc>
          <w:tcPr>
            <w:tcW w:w="1634" w:type="pct"/>
          </w:tcPr>
          <w:p w:rsidR="007F4EE8" w:rsidRPr="00ED6421" w:rsidRDefault="007F4EE8" w:rsidP="000A2155">
            <w:pPr>
              <w:jc w:val="center"/>
              <w:rPr>
                <w:rFonts w:ascii="Times New Roman" w:hAnsi="Times New Roman" w:cs="Times New Roman"/>
                <w:color w:val="000000" w:themeColor="text1"/>
                <w:sz w:val="28"/>
                <w:szCs w:val="28"/>
              </w:rPr>
            </w:pPr>
            <w:r w:rsidRPr="00ED6421">
              <w:rPr>
                <w:rFonts w:ascii="Times New Roman" w:hAnsi="Times New Roman" w:cs="Times New Roman"/>
                <w:color w:val="000000" w:themeColor="text1"/>
                <w:sz w:val="28"/>
                <w:szCs w:val="28"/>
              </w:rPr>
              <w:t>27</w:t>
            </w:r>
          </w:p>
        </w:tc>
        <w:tc>
          <w:tcPr>
            <w:tcW w:w="1429" w:type="pct"/>
          </w:tcPr>
          <w:p w:rsidR="007F4EE8" w:rsidRPr="00ED6421" w:rsidRDefault="007F4EE8" w:rsidP="000A2155">
            <w:pPr>
              <w:jc w:val="center"/>
              <w:rPr>
                <w:rFonts w:ascii="Times New Roman" w:hAnsi="Times New Roman" w:cs="Times New Roman"/>
                <w:color w:val="000000" w:themeColor="text1"/>
                <w:sz w:val="28"/>
                <w:szCs w:val="28"/>
              </w:rPr>
            </w:pPr>
            <w:r w:rsidRPr="00ED6421">
              <w:rPr>
                <w:rFonts w:ascii="Times New Roman" w:hAnsi="Times New Roman" w:cs="Times New Roman"/>
                <w:color w:val="000000" w:themeColor="text1"/>
                <w:sz w:val="28"/>
                <w:szCs w:val="28"/>
              </w:rPr>
              <w:t>1039</w:t>
            </w:r>
          </w:p>
        </w:tc>
      </w:tr>
    </w:tbl>
    <w:p w:rsidR="007F4EE8" w:rsidRPr="00ED6421" w:rsidRDefault="007F4EE8" w:rsidP="007F4EE8">
      <w:pPr>
        <w:ind w:firstLine="709"/>
        <w:jc w:val="both"/>
        <w:rPr>
          <w:rFonts w:ascii="Times New Roman" w:hAnsi="Times New Roman" w:cs="Times New Roman"/>
          <w:color w:val="FF0000"/>
          <w:sz w:val="28"/>
          <w:szCs w:val="28"/>
        </w:rPr>
      </w:pP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Всероссийская проверочная работа (ВПР) предназначена для итоговой оценки учебной подготовки выпускников среднего общего образования, изучавших иностранный язык (английский, немецкий, французский) на базовом уровне.</w:t>
      </w:r>
    </w:p>
    <w:p w:rsidR="007F4EE8" w:rsidRPr="00ED6421" w:rsidRDefault="007F4EE8" w:rsidP="007F4EE8">
      <w:pPr>
        <w:spacing w:line="240" w:lineRule="auto"/>
        <w:ind w:firstLine="709"/>
        <w:jc w:val="both"/>
        <w:rPr>
          <w:rFonts w:ascii="Times New Roman" w:hAnsi="Times New Roman" w:cs="Times New Roman"/>
          <w:sz w:val="28"/>
          <w:szCs w:val="28"/>
        </w:rPr>
      </w:pPr>
    </w:p>
    <w:p w:rsidR="007F4EE8" w:rsidRPr="00ED6421" w:rsidRDefault="007F4EE8" w:rsidP="007F4EE8">
      <w:pPr>
        <w:spacing w:line="240" w:lineRule="auto"/>
        <w:ind w:firstLine="709"/>
        <w:jc w:val="center"/>
        <w:rPr>
          <w:rFonts w:ascii="Times New Roman" w:hAnsi="Times New Roman" w:cs="Times New Roman"/>
          <w:b/>
          <w:sz w:val="28"/>
          <w:szCs w:val="28"/>
        </w:rPr>
      </w:pPr>
      <w:r w:rsidRPr="00ED6421">
        <w:rPr>
          <w:rFonts w:ascii="Times New Roman" w:hAnsi="Times New Roman" w:cs="Times New Roman"/>
          <w:b/>
          <w:sz w:val="28"/>
          <w:szCs w:val="28"/>
        </w:rPr>
        <w:t>Документы, определяющие содержание ВПР</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 xml:space="preserve">Содержание и структура проверочных работ определялись на основе </w:t>
      </w:r>
      <w:proofErr w:type="gramStart"/>
      <w:r w:rsidRPr="00ED6421">
        <w:rPr>
          <w:rFonts w:ascii="Times New Roman" w:hAnsi="Times New Roman" w:cs="Times New Roman"/>
          <w:sz w:val="28"/>
          <w:szCs w:val="28"/>
        </w:rPr>
        <w:t>федерального</w:t>
      </w:r>
      <w:proofErr w:type="gramEnd"/>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lastRenderedPageBreak/>
        <w:t>государственного образовательного стандарта с учётом Примерной основной образовательной программы основного общего и среднего общего образования.</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Задания ВПР в 8 классе ( на основе программы 7 класса</w:t>
      </w:r>
      <w:proofErr w:type="gramStart"/>
      <w:r w:rsidRPr="00ED6421">
        <w:rPr>
          <w:rFonts w:ascii="Times New Roman" w:hAnsi="Times New Roman" w:cs="Times New Roman"/>
          <w:sz w:val="28"/>
          <w:szCs w:val="28"/>
        </w:rPr>
        <w:t>)с</w:t>
      </w:r>
      <w:proofErr w:type="gramEnd"/>
      <w:r w:rsidRPr="00ED6421">
        <w:rPr>
          <w:rFonts w:ascii="Times New Roman" w:hAnsi="Times New Roman" w:cs="Times New Roman"/>
          <w:sz w:val="28"/>
          <w:szCs w:val="28"/>
        </w:rPr>
        <w:t>оответствовали базовому уровню сложности и уровню «базовый плюс»..</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Каждый вариант проверочной работы включал 6 заданий и состоял из двух частей:</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 xml:space="preserve">письменной и устной. Письменная часть содержала задания по </w:t>
      </w:r>
      <w:proofErr w:type="spellStart"/>
      <w:r w:rsidRPr="00ED6421">
        <w:rPr>
          <w:rFonts w:ascii="Times New Roman" w:hAnsi="Times New Roman" w:cs="Times New Roman"/>
          <w:sz w:val="28"/>
          <w:szCs w:val="28"/>
        </w:rPr>
        <w:t>аудированию</w:t>
      </w:r>
      <w:proofErr w:type="spellEnd"/>
      <w:r w:rsidRPr="00ED6421">
        <w:rPr>
          <w:rFonts w:ascii="Times New Roman" w:hAnsi="Times New Roman" w:cs="Times New Roman"/>
          <w:sz w:val="28"/>
          <w:szCs w:val="28"/>
        </w:rPr>
        <w:t>, чтению, грамматике и лексике. Устная часть включала в себя задания по чтению текста вслух</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и по говорени</w:t>
      </w:r>
      <w:proofErr w:type="gramStart"/>
      <w:r w:rsidRPr="00ED6421">
        <w:rPr>
          <w:rFonts w:ascii="Times New Roman" w:hAnsi="Times New Roman" w:cs="Times New Roman"/>
          <w:sz w:val="28"/>
          <w:szCs w:val="28"/>
        </w:rPr>
        <w:t>ю(</w:t>
      </w:r>
      <w:proofErr w:type="gramEnd"/>
      <w:r w:rsidRPr="00ED6421">
        <w:rPr>
          <w:rFonts w:ascii="Times New Roman" w:hAnsi="Times New Roman" w:cs="Times New Roman"/>
          <w:sz w:val="28"/>
          <w:szCs w:val="28"/>
        </w:rPr>
        <w:t>монологическая речь). Правильно выполненная работа оценивалась 30 баллами.</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 xml:space="preserve">Всероссийская проверочная работа нацелена на определение уровня иноязычной коммуникативной компетенции выпускников. ВПР содержит письменную и устную части. </w:t>
      </w:r>
    </w:p>
    <w:p w:rsidR="007F4EE8" w:rsidRPr="00ED6421" w:rsidRDefault="007F4EE8" w:rsidP="007F4EE8">
      <w:pPr>
        <w:pStyle w:val="c143"/>
        <w:shd w:val="clear" w:color="auto" w:fill="FFFFFF"/>
        <w:spacing w:before="0" w:beforeAutospacing="0" w:after="0" w:afterAutospacing="0"/>
        <w:ind w:right="508"/>
        <w:jc w:val="both"/>
        <w:rPr>
          <w:color w:val="000000"/>
          <w:sz w:val="28"/>
          <w:szCs w:val="28"/>
        </w:rPr>
      </w:pPr>
      <w:r w:rsidRPr="00ED6421">
        <w:rPr>
          <w:rStyle w:val="c13"/>
          <w:color w:val="000000"/>
          <w:sz w:val="28"/>
          <w:szCs w:val="28"/>
        </w:rPr>
        <w:t xml:space="preserve">В заданиях по </w:t>
      </w:r>
      <w:proofErr w:type="spellStart"/>
      <w:r w:rsidRPr="00ED6421">
        <w:rPr>
          <w:rStyle w:val="c13"/>
          <w:color w:val="000000"/>
          <w:sz w:val="28"/>
          <w:szCs w:val="28"/>
        </w:rPr>
        <w:t>аудированию</w:t>
      </w:r>
      <w:proofErr w:type="spellEnd"/>
      <w:r w:rsidRPr="00ED6421">
        <w:rPr>
          <w:rStyle w:val="c13"/>
          <w:color w:val="000000"/>
          <w:sz w:val="28"/>
          <w:szCs w:val="28"/>
        </w:rPr>
        <w:t xml:space="preserve"> проверяется </w:t>
      </w:r>
      <w:proofErr w:type="spellStart"/>
      <w:r w:rsidRPr="00ED6421">
        <w:rPr>
          <w:rStyle w:val="c13"/>
          <w:color w:val="000000"/>
          <w:sz w:val="28"/>
          <w:szCs w:val="28"/>
        </w:rPr>
        <w:t>сформированность</w:t>
      </w:r>
      <w:proofErr w:type="spellEnd"/>
      <w:r w:rsidRPr="00ED6421">
        <w:rPr>
          <w:rStyle w:val="c13"/>
          <w:color w:val="000000"/>
          <w:sz w:val="28"/>
          <w:szCs w:val="28"/>
        </w:rPr>
        <w:t xml:space="preserve"> умений понимать в прослушанном тексте запрашиваемую информацию. В заданиях по чтению проверяется </w:t>
      </w:r>
      <w:proofErr w:type="spellStart"/>
      <w:r w:rsidRPr="00ED6421">
        <w:rPr>
          <w:rStyle w:val="c13"/>
          <w:color w:val="000000"/>
          <w:sz w:val="28"/>
          <w:szCs w:val="28"/>
        </w:rPr>
        <w:t>сформированность</w:t>
      </w:r>
      <w:proofErr w:type="spellEnd"/>
      <w:r w:rsidRPr="00ED6421">
        <w:rPr>
          <w:rStyle w:val="c13"/>
          <w:color w:val="000000"/>
          <w:sz w:val="28"/>
          <w:szCs w:val="28"/>
        </w:rPr>
        <w:t xml:space="preserve"> умений понимать основное содержание прочитанного текста.</w:t>
      </w:r>
    </w:p>
    <w:p w:rsidR="007F4EE8" w:rsidRPr="00ED6421" w:rsidRDefault="007F4EE8" w:rsidP="007F4EE8">
      <w:pPr>
        <w:pStyle w:val="c74"/>
        <w:shd w:val="clear" w:color="auto" w:fill="FFFFFF"/>
        <w:spacing w:before="0" w:beforeAutospacing="0" w:after="0" w:afterAutospacing="0"/>
        <w:ind w:right="506"/>
        <w:jc w:val="both"/>
        <w:rPr>
          <w:color w:val="000000"/>
          <w:sz w:val="28"/>
          <w:szCs w:val="28"/>
        </w:rPr>
      </w:pPr>
      <w:r w:rsidRPr="00ED6421">
        <w:rPr>
          <w:rStyle w:val="c13"/>
          <w:color w:val="000000"/>
          <w:sz w:val="28"/>
          <w:szCs w:val="28"/>
        </w:rPr>
        <w:t>В заданиях по грамматике и лексике проверяются навыки оперирования изученными грамматическими формами и лексическими единицами в коммуникативно значимом контексте на основе предложенного связного текста.</w:t>
      </w:r>
    </w:p>
    <w:p w:rsidR="007F4EE8" w:rsidRPr="00ED6421" w:rsidRDefault="007F4EE8" w:rsidP="007F4EE8">
      <w:pPr>
        <w:pStyle w:val="c31"/>
        <w:shd w:val="clear" w:color="auto" w:fill="FFFFFF"/>
        <w:spacing w:before="0" w:beforeAutospacing="0" w:after="0" w:afterAutospacing="0"/>
        <w:ind w:right="508"/>
        <w:jc w:val="both"/>
        <w:rPr>
          <w:color w:val="000000"/>
          <w:sz w:val="28"/>
          <w:szCs w:val="28"/>
        </w:rPr>
      </w:pPr>
      <w:r w:rsidRPr="00ED6421">
        <w:rPr>
          <w:rStyle w:val="c13"/>
          <w:color w:val="000000"/>
          <w:sz w:val="28"/>
          <w:szCs w:val="28"/>
        </w:rPr>
        <w:t>В задании по чтению текста вслух проверяются умения осмысленного чтения текста вслух, а также произносительные навыки.</w:t>
      </w:r>
    </w:p>
    <w:p w:rsidR="007F4EE8" w:rsidRPr="00ED6421" w:rsidRDefault="007F4EE8" w:rsidP="007F4EE8">
      <w:pPr>
        <w:pStyle w:val="c74"/>
        <w:shd w:val="clear" w:color="auto" w:fill="FFFFFF"/>
        <w:spacing w:before="0" w:beforeAutospacing="0" w:after="0" w:afterAutospacing="0"/>
        <w:ind w:right="506"/>
        <w:jc w:val="both"/>
        <w:rPr>
          <w:color w:val="000000"/>
          <w:sz w:val="28"/>
          <w:szCs w:val="28"/>
        </w:rPr>
      </w:pPr>
      <w:r w:rsidRPr="00ED6421">
        <w:rPr>
          <w:rStyle w:val="c13"/>
          <w:color w:val="000000"/>
          <w:sz w:val="28"/>
          <w:szCs w:val="28"/>
        </w:rPr>
        <w:t xml:space="preserve">В задании по говорению проверяется </w:t>
      </w:r>
      <w:proofErr w:type="spellStart"/>
      <w:r w:rsidRPr="00ED6421">
        <w:rPr>
          <w:rStyle w:val="c13"/>
          <w:color w:val="000000"/>
          <w:sz w:val="28"/>
          <w:szCs w:val="28"/>
        </w:rPr>
        <w:t>сформированность</w:t>
      </w:r>
      <w:proofErr w:type="spellEnd"/>
      <w:r w:rsidRPr="00ED6421">
        <w:rPr>
          <w:rStyle w:val="c13"/>
          <w:color w:val="000000"/>
          <w:sz w:val="28"/>
          <w:szCs w:val="28"/>
        </w:rPr>
        <w:t xml:space="preserve"> умений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 единицами в коммуникативно значимом контексте и произносительные навыки.</w:t>
      </w:r>
    </w:p>
    <w:p w:rsidR="007F4EE8" w:rsidRPr="00ED6421" w:rsidRDefault="007F4EE8" w:rsidP="007F4EE8">
      <w:pPr>
        <w:spacing w:line="240" w:lineRule="auto"/>
        <w:jc w:val="both"/>
        <w:rPr>
          <w:rFonts w:ascii="Times New Roman" w:hAnsi="Times New Roman" w:cs="Times New Roman"/>
          <w:color w:val="FF0000"/>
          <w:sz w:val="28"/>
          <w:szCs w:val="28"/>
        </w:rPr>
      </w:pPr>
      <w:r w:rsidRPr="00ED6421">
        <w:rPr>
          <w:rFonts w:ascii="Times New Roman" w:hAnsi="Times New Roman" w:cs="Times New Roman"/>
          <w:sz w:val="28"/>
          <w:szCs w:val="28"/>
        </w:rPr>
        <w:t xml:space="preserve">Всероссийская проверочная работа по иностранному языку (английский, немецкий, французский) включает в себя 6 заданий, проверяющих умения в </w:t>
      </w:r>
      <w:proofErr w:type="spellStart"/>
      <w:r w:rsidRPr="00ED6421">
        <w:rPr>
          <w:rFonts w:ascii="Times New Roman" w:hAnsi="Times New Roman" w:cs="Times New Roman"/>
          <w:sz w:val="28"/>
          <w:szCs w:val="28"/>
        </w:rPr>
        <w:t>аудировании</w:t>
      </w:r>
      <w:proofErr w:type="spellEnd"/>
      <w:r w:rsidRPr="00ED6421">
        <w:rPr>
          <w:rFonts w:ascii="Times New Roman" w:hAnsi="Times New Roman" w:cs="Times New Roman"/>
          <w:sz w:val="28"/>
          <w:szCs w:val="28"/>
        </w:rPr>
        <w:t xml:space="preserve">, чтении и устной речи, а также языковые навыки. Работа содержит 2 задания по устной речи, каждое из которых предполагает свободный ответ. В задании 5 требуется прочесть вслух фрагмент текста; в задании 6 – описать фотографию. Задание 6 является альтернативным: выпускник должен выбрать одну из трёх предложенных фотографий и выполнить задание только относительно этой фотографии. Проверочная работа разрабатывается, исходя из необходимости проверки соответствия уровня </w:t>
      </w:r>
      <w:proofErr w:type="spellStart"/>
      <w:r w:rsidRPr="00ED6421">
        <w:rPr>
          <w:rFonts w:ascii="Times New Roman" w:hAnsi="Times New Roman" w:cs="Times New Roman"/>
          <w:sz w:val="28"/>
          <w:szCs w:val="28"/>
        </w:rPr>
        <w:t>сформированности</w:t>
      </w:r>
      <w:proofErr w:type="spellEnd"/>
      <w:r w:rsidRPr="00ED6421">
        <w:rPr>
          <w:rFonts w:ascii="Times New Roman" w:hAnsi="Times New Roman" w:cs="Times New Roman"/>
          <w:sz w:val="28"/>
          <w:szCs w:val="28"/>
        </w:rPr>
        <w:t xml:space="preserve"> иноязычной коммуникативной компетенции выпускников требованиям нормативных документов, указанным в кодификаторе. </w:t>
      </w:r>
    </w:p>
    <w:p w:rsidR="007F4EE8" w:rsidRPr="00ED6421" w:rsidRDefault="007F4EE8" w:rsidP="007F4EE8">
      <w:pPr>
        <w:spacing w:line="240" w:lineRule="auto"/>
        <w:ind w:firstLine="709"/>
        <w:jc w:val="both"/>
        <w:rPr>
          <w:rFonts w:ascii="Times New Roman" w:hAnsi="Times New Roman" w:cs="Times New Roman"/>
          <w:color w:val="FF0000"/>
          <w:sz w:val="28"/>
          <w:szCs w:val="28"/>
        </w:rPr>
      </w:pPr>
    </w:p>
    <w:p w:rsidR="007F4EE8" w:rsidRPr="00ED6421" w:rsidRDefault="007F4EE8" w:rsidP="007F4EE8">
      <w:pPr>
        <w:spacing w:line="240" w:lineRule="auto"/>
        <w:ind w:firstLine="709"/>
        <w:jc w:val="center"/>
        <w:rPr>
          <w:rFonts w:ascii="Times New Roman" w:hAnsi="Times New Roman" w:cs="Times New Roman"/>
          <w:b/>
          <w:sz w:val="28"/>
          <w:szCs w:val="28"/>
        </w:rPr>
      </w:pPr>
      <w:r w:rsidRPr="00ED6421">
        <w:rPr>
          <w:rFonts w:ascii="Times New Roman" w:hAnsi="Times New Roman" w:cs="Times New Roman"/>
          <w:b/>
          <w:sz w:val="28"/>
          <w:szCs w:val="28"/>
        </w:rPr>
        <w:t xml:space="preserve">Распределение заданий проверочной работы </w:t>
      </w:r>
    </w:p>
    <w:p w:rsidR="007F4EE8" w:rsidRPr="00ED6421" w:rsidRDefault="007F4EE8" w:rsidP="007F4EE8">
      <w:pPr>
        <w:spacing w:line="240" w:lineRule="auto"/>
        <w:ind w:firstLine="709"/>
        <w:jc w:val="center"/>
        <w:rPr>
          <w:rFonts w:ascii="Times New Roman" w:hAnsi="Times New Roman" w:cs="Times New Roman"/>
          <w:b/>
          <w:sz w:val="28"/>
          <w:szCs w:val="28"/>
        </w:rPr>
      </w:pPr>
      <w:r w:rsidRPr="00ED6421">
        <w:rPr>
          <w:rFonts w:ascii="Times New Roman" w:hAnsi="Times New Roman" w:cs="Times New Roman"/>
          <w:b/>
          <w:sz w:val="28"/>
          <w:szCs w:val="28"/>
        </w:rPr>
        <w:t>по содержанию и видам умений и навыков</w:t>
      </w:r>
    </w:p>
    <w:tbl>
      <w:tblPr>
        <w:tblStyle w:val="a6"/>
        <w:tblW w:w="5000" w:type="pct"/>
        <w:tblLook w:val="04A0" w:firstRow="1" w:lastRow="0" w:firstColumn="1" w:lastColumn="0" w:noHBand="0" w:noVBand="1"/>
      </w:tblPr>
      <w:tblGrid>
        <w:gridCol w:w="9872"/>
        <w:gridCol w:w="2635"/>
        <w:gridCol w:w="2846"/>
      </w:tblGrid>
      <w:tr w:rsidR="007F4EE8" w:rsidRPr="00ED6421" w:rsidTr="000A2155">
        <w:tc>
          <w:tcPr>
            <w:tcW w:w="3215"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 xml:space="preserve">Проверяемые умения и навыки </w:t>
            </w:r>
          </w:p>
        </w:tc>
        <w:tc>
          <w:tcPr>
            <w:tcW w:w="858"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 xml:space="preserve">Количество </w:t>
            </w:r>
            <w:r w:rsidRPr="00ED6421">
              <w:rPr>
                <w:rFonts w:ascii="Times New Roman" w:hAnsi="Times New Roman" w:cs="Times New Roman"/>
                <w:sz w:val="28"/>
                <w:szCs w:val="28"/>
              </w:rPr>
              <w:lastRenderedPageBreak/>
              <w:t xml:space="preserve">заданий </w:t>
            </w:r>
          </w:p>
        </w:tc>
        <w:tc>
          <w:tcPr>
            <w:tcW w:w="927"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lastRenderedPageBreak/>
              <w:t xml:space="preserve">Максимальный </w:t>
            </w:r>
            <w:r w:rsidRPr="00ED6421">
              <w:rPr>
                <w:rFonts w:ascii="Times New Roman" w:hAnsi="Times New Roman" w:cs="Times New Roman"/>
                <w:sz w:val="28"/>
                <w:szCs w:val="28"/>
              </w:rPr>
              <w:lastRenderedPageBreak/>
              <w:t>первичный балл</w:t>
            </w:r>
          </w:p>
        </w:tc>
      </w:tr>
      <w:tr w:rsidR="007F4EE8" w:rsidRPr="00ED6421" w:rsidTr="000A2155">
        <w:tc>
          <w:tcPr>
            <w:tcW w:w="3215" w:type="pct"/>
          </w:tcPr>
          <w:p w:rsidR="007F4EE8" w:rsidRPr="00ED6421" w:rsidRDefault="007F4EE8" w:rsidP="000A2155">
            <w:pPr>
              <w:jc w:val="both"/>
              <w:rPr>
                <w:rFonts w:ascii="Times New Roman" w:hAnsi="Times New Roman" w:cs="Times New Roman"/>
                <w:sz w:val="28"/>
                <w:szCs w:val="28"/>
              </w:rPr>
            </w:pPr>
            <w:proofErr w:type="spellStart"/>
            <w:r w:rsidRPr="00ED6421">
              <w:rPr>
                <w:rFonts w:ascii="Times New Roman" w:hAnsi="Times New Roman" w:cs="Times New Roman"/>
                <w:sz w:val="28"/>
                <w:szCs w:val="28"/>
              </w:rPr>
              <w:lastRenderedPageBreak/>
              <w:t>Аудирование</w:t>
            </w:r>
            <w:proofErr w:type="spellEnd"/>
            <w:r w:rsidRPr="00ED6421">
              <w:rPr>
                <w:rFonts w:ascii="Times New Roman" w:hAnsi="Times New Roman" w:cs="Times New Roman"/>
                <w:sz w:val="28"/>
                <w:szCs w:val="28"/>
              </w:rPr>
              <w:t xml:space="preserve">: понимание в прослушанном тексте запрашиваемой информации </w:t>
            </w:r>
          </w:p>
        </w:tc>
        <w:tc>
          <w:tcPr>
            <w:tcW w:w="858"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1</w:t>
            </w:r>
          </w:p>
        </w:tc>
        <w:tc>
          <w:tcPr>
            <w:tcW w:w="927"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5</w:t>
            </w:r>
          </w:p>
        </w:tc>
      </w:tr>
      <w:tr w:rsidR="007F4EE8" w:rsidRPr="00ED6421" w:rsidTr="000A2155">
        <w:tc>
          <w:tcPr>
            <w:tcW w:w="3215"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 xml:space="preserve">Чтение: понимание основного содержания текста </w:t>
            </w:r>
          </w:p>
        </w:tc>
        <w:tc>
          <w:tcPr>
            <w:tcW w:w="858"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1</w:t>
            </w:r>
          </w:p>
        </w:tc>
        <w:tc>
          <w:tcPr>
            <w:tcW w:w="927"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5</w:t>
            </w:r>
          </w:p>
        </w:tc>
      </w:tr>
      <w:tr w:rsidR="007F4EE8" w:rsidRPr="00ED6421" w:rsidTr="000A2155">
        <w:tc>
          <w:tcPr>
            <w:tcW w:w="3215"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 xml:space="preserve">Грамматические навыки </w:t>
            </w:r>
          </w:p>
        </w:tc>
        <w:tc>
          <w:tcPr>
            <w:tcW w:w="858"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1</w:t>
            </w:r>
          </w:p>
        </w:tc>
        <w:tc>
          <w:tcPr>
            <w:tcW w:w="92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w:t>
            </w:r>
          </w:p>
        </w:tc>
      </w:tr>
      <w:tr w:rsidR="007F4EE8" w:rsidRPr="00ED6421" w:rsidTr="000A2155">
        <w:tc>
          <w:tcPr>
            <w:tcW w:w="3215"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 xml:space="preserve">Лексико-грамматические навыки </w:t>
            </w:r>
          </w:p>
        </w:tc>
        <w:tc>
          <w:tcPr>
            <w:tcW w:w="858"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1</w:t>
            </w:r>
          </w:p>
        </w:tc>
        <w:tc>
          <w:tcPr>
            <w:tcW w:w="92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w:t>
            </w:r>
          </w:p>
        </w:tc>
      </w:tr>
      <w:tr w:rsidR="007F4EE8" w:rsidRPr="00ED6421" w:rsidTr="000A2155">
        <w:tc>
          <w:tcPr>
            <w:tcW w:w="3215"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 xml:space="preserve">Осмысленное чтение текста вслух </w:t>
            </w:r>
          </w:p>
        </w:tc>
        <w:tc>
          <w:tcPr>
            <w:tcW w:w="858"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1</w:t>
            </w:r>
          </w:p>
        </w:tc>
        <w:tc>
          <w:tcPr>
            <w:tcW w:w="92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r>
      <w:tr w:rsidR="007F4EE8" w:rsidRPr="00ED6421" w:rsidTr="000A2155">
        <w:tc>
          <w:tcPr>
            <w:tcW w:w="3215"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 xml:space="preserve">Тематическое монологическое высказывание (описание выбранной фотографии) </w:t>
            </w:r>
          </w:p>
        </w:tc>
        <w:tc>
          <w:tcPr>
            <w:tcW w:w="858"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1</w:t>
            </w:r>
          </w:p>
        </w:tc>
        <w:tc>
          <w:tcPr>
            <w:tcW w:w="92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8</w:t>
            </w:r>
          </w:p>
        </w:tc>
      </w:tr>
      <w:tr w:rsidR="007F4EE8" w:rsidRPr="00ED6421" w:rsidTr="000A2155">
        <w:tc>
          <w:tcPr>
            <w:tcW w:w="3215" w:type="pct"/>
          </w:tcPr>
          <w:p w:rsidR="007F4EE8" w:rsidRPr="00ED6421" w:rsidRDefault="007F4EE8" w:rsidP="000A2155">
            <w:pPr>
              <w:ind w:firstLine="709"/>
              <w:jc w:val="both"/>
              <w:rPr>
                <w:rFonts w:ascii="Times New Roman" w:hAnsi="Times New Roman" w:cs="Times New Roman"/>
                <w:sz w:val="28"/>
                <w:szCs w:val="28"/>
              </w:rPr>
            </w:pPr>
            <w:r w:rsidRPr="00ED6421">
              <w:rPr>
                <w:rFonts w:ascii="Times New Roman" w:hAnsi="Times New Roman" w:cs="Times New Roman"/>
                <w:sz w:val="28"/>
                <w:szCs w:val="28"/>
              </w:rPr>
              <w:t xml:space="preserve">Итого </w:t>
            </w:r>
          </w:p>
        </w:tc>
        <w:tc>
          <w:tcPr>
            <w:tcW w:w="858" w:type="pct"/>
          </w:tcPr>
          <w:p w:rsidR="007F4EE8" w:rsidRPr="00ED6421" w:rsidRDefault="007F4EE8" w:rsidP="000A2155">
            <w:pPr>
              <w:jc w:val="center"/>
              <w:rPr>
                <w:rFonts w:ascii="Times New Roman" w:hAnsi="Times New Roman" w:cs="Times New Roman"/>
                <w:sz w:val="28"/>
                <w:szCs w:val="28"/>
                <w:lang w:val="en-US"/>
              </w:rPr>
            </w:pPr>
            <w:r w:rsidRPr="00ED6421">
              <w:rPr>
                <w:rFonts w:ascii="Times New Roman" w:hAnsi="Times New Roman" w:cs="Times New Roman"/>
                <w:sz w:val="28"/>
                <w:szCs w:val="28"/>
                <w:lang w:val="en-US"/>
              </w:rPr>
              <w:t>6</w:t>
            </w:r>
          </w:p>
        </w:tc>
        <w:tc>
          <w:tcPr>
            <w:tcW w:w="92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lang w:val="en-US"/>
              </w:rPr>
              <w:t>3</w:t>
            </w:r>
            <w:r w:rsidRPr="00ED6421">
              <w:rPr>
                <w:rFonts w:ascii="Times New Roman" w:hAnsi="Times New Roman" w:cs="Times New Roman"/>
                <w:sz w:val="28"/>
                <w:szCs w:val="28"/>
              </w:rPr>
              <w:t>0</w:t>
            </w:r>
          </w:p>
        </w:tc>
      </w:tr>
    </w:tbl>
    <w:p w:rsidR="007F4EE8" w:rsidRPr="00ED6421" w:rsidRDefault="007F4EE8" w:rsidP="007F4EE8">
      <w:pPr>
        <w:ind w:firstLine="709"/>
        <w:jc w:val="both"/>
        <w:rPr>
          <w:rFonts w:ascii="Times New Roman" w:hAnsi="Times New Roman" w:cs="Times New Roman"/>
          <w:sz w:val="28"/>
          <w:szCs w:val="28"/>
        </w:rPr>
      </w:pPr>
    </w:p>
    <w:p w:rsidR="007F4EE8" w:rsidRPr="00ED6421" w:rsidRDefault="007F4EE8" w:rsidP="007F4EE8">
      <w:pPr>
        <w:spacing w:line="240" w:lineRule="auto"/>
        <w:ind w:firstLine="709"/>
        <w:jc w:val="both"/>
        <w:rPr>
          <w:rFonts w:ascii="Times New Roman" w:hAnsi="Times New Roman" w:cs="Times New Roman"/>
          <w:sz w:val="28"/>
          <w:szCs w:val="28"/>
        </w:rPr>
      </w:pPr>
      <w:r w:rsidRPr="00ED6421">
        <w:rPr>
          <w:rFonts w:ascii="Times New Roman" w:hAnsi="Times New Roman" w:cs="Times New Roman"/>
          <w:sz w:val="28"/>
          <w:szCs w:val="28"/>
        </w:rPr>
        <w:t>В работе содержатся задания базового и повышенного уровней сложности. Уровень сложности заданий определяется уровнями сложности языкового материала и проверяемых умений, а также типом задания.</w:t>
      </w:r>
    </w:p>
    <w:p w:rsidR="007F4EE8" w:rsidRPr="00ED6421" w:rsidRDefault="007F4EE8" w:rsidP="007F4EE8">
      <w:pPr>
        <w:spacing w:line="240" w:lineRule="auto"/>
        <w:ind w:firstLine="709"/>
        <w:jc w:val="both"/>
        <w:rPr>
          <w:rFonts w:ascii="Times New Roman" w:hAnsi="Times New Roman" w:cs="Times New Roman"/>
          <w:sz w:val="28"/>
          <w:szCs w:val="28"/>
        </w:rPr>
      </w:pPr>
      <w:r w:rsidRPr="00ED6421">
        <w:rPr>
          <w:rFonts w:ascii="Times New Roman" w:hAnsi="Times New Roman" w:cs="Times New Roman"/>
          <w:sz w:val="28"/>
          <w:szCs w:val="28"/>
        </w:rPr>
        <w:t xml:space="preserve">Базовый и повышенный уровни сложности заданий ВПР соотносятся с уровнями владения иностранными языками, определёнными в документах Совета Европы, следующим образом: </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 xml:space="preserve">Базовый уровень </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Базовый +</w:t>
      </w:r>
    </w:p>
    <w:p w:rsidR="007F4EE8" w:rsidRPr="00ED6421" w:rsidRDefault="007F4EE8" w:rsidP="007F4EE8">
      <w:pPr>
        <w:spacing w:line="240" w:lineRule="auto"/>
        <w:jc w:val="both"/>
        <w:rPr>
          <w:rFonts w:ascii="Times New Roman" w:hAnsi="Times New Roman" w:cs="Times New Roman"/>
          <w:sz w:val="28"/>
          <w:szCs w:val="28"/>
        </w:rPr>
      </w:pPr>
    </w:p>
    <w:p w:rsidR="007F4EE8" w:rsidRPr="00ED6421" w:rsidRDefault="007F4EE8" w:rsidP="007F4EE8">
      <w:pPr>
        <w:spacing w:line="240" w:lineRule="auto"/>
        <w:jc w:val="center"/>
        <w:rPr>
          <w:rFonts w:ascii="Times New Roman" w:hAnsi="Times New Roman" w:cs="Times New Roman"/>
          <w:b/>
          <w:sz w:val="28"/>
          <w:szCs w:val="28"/>
        </w:rPr>
      </w:pPr>
      <w:r w:rsidRPr="00ED6421">
        <w:rPr>
          <w:rFonts w:ascii="Times New Roman" w:hAnsi="Times New Roman" w:cs="Times New Roman"/>
          <w:b/>
          <w:sz w:val="28"/>
          <w:szCs w:val="28"/>
        </w:rPr>
        <w:t>Распределение заданий по уровням сложности</w:t>
      </w:r>
    </w:p>
    <w:tbl>
      <w:tblPr>
        <w:tblStyle w:val="a6"/>
        <w:tblW w:w="4278" w:type="pct"/>
        <w:tblLook w:val="04A0" w:firstRow="1" w:lastRow="0" w:firstColumn="1" w:lastColumn="0" w:noHBand="0" w:noVBand="1"/>
      </w:tblPr>
      <w:tblGrid>
        <w:gridCol w:w="690"/>
        <w:gridCol w:w="2307"/>
        <w:gridCol w:w="3090"/>
        <w:gridCol w:w="7049"/>
      </w:tblGrid>
      <w:tr w:rsidR="007F4EE8" w:rsidRPr="00ED6421" w:rsidTr="000A2155">
        <w:tc>
          <w:tcPr>
            <w:tcW w:w="263" w:type="pct"/>
          </w:tcPr>
          <w:p w:rsidR="007F4EE8" w:rsidRPr="00ED6421" w:rsidRDefault="007F4EE8" w:rsidP="000A2155">
            <w:pPr>
              <w:jc w:val="center"/>
              <w:rPr>
                <w:rFonts w:ascii="Times New Roman" w:hAnsi="Times New Roman" w:cs="Times New Roman"/>
                <w:b/>
                <w:sz w:val="28"/>
                <w:szCs w:val="28"/>
              </w:rPr>
            </w:pPr>
          </w:p>
        </w:tc>
        <w:tc>
          <w:tcPr>
            <w:tcW w:w="878"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Уровень сложности</w:t>
            </w:r>
          </w:p>
        </w:tc>
        <w:tc>
          <w:tcPr>
            <w:tcW w:w="1176"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Количество заданий</w:t>
            </w:r>
          </w:p>
        </w:tc>
        <w:tc>
          <w:tcPr>
            <w:tcW w:w="2683"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Максимальный первичный балл</w:t>
            </w:r>
          </w:p>
        </w:tc>
      </w:tr>
      <w:tr w:rsidR="007F4EE8" w:rsidRPr="00ED6421" w:rsidTr="000A2155">
        <w:tc>
          <w:tcPr>
            <w:tcW w:w="263"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1</w:t>
            </w:r>
          </w:p>
        </w:tc>
        <w:tc>
          <w:tcPr>
            <w:tcW w:w="878" w:type="pct"/>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 xml:space="preserve">Базовый </w:t>
            </w:r>
          </w:p>
        </w:tc>
        <w:tc>
          <w:tcPr>
            <w:tcW w:w="117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w:t>
            </w:r>
          </w:p>
        </w:tc>
        <w:tc>
          <w:tcPr>
            <w:tcW w:w="2683"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22</w:t>
            </w:r>
          </w:p>
        </w:tc>
      </w:tr>
      <w:tr w:rsidR="007F4EE8" w:rsidRPr="00ED6421" w:rsidTr="000A2155">
        <w:tc>
          <w:tcPr>
            <w:tcW w:w="263"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878"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Базовый +</w:t>
            </w:r>
          </w:p>
        </w:tc>
        <w:tc>
          <w:tcPr>
            <w:tcW w:w="117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1</w:t>
            </w:r>
          </w:p>
        </w:tc>
        <w:tc>
          <w:tcPr>
            <w:tcW w:w="2683"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8</w:t>
            </w:r>
          </w:p>
        </w:tc>
      </w:tr>
      <w:tr w:rsidR="007F4EE8" w:rsidRPr="00ED6421" w:rsidTr="000A2155">
        <w:tc>
          <w:tcPr>
            <w:tcW w:w="263" w:type="pct"/>
          </w:tcPr>
          <w:p w:rsidR="007F4EE8" w:rsidRPr="00ED6421" w:rsidRDefault="007F4EE8" w:rsidP="000A2155">
            <w:pPr>
              <w:jc w:val="center"/>
              <w:rPr>
                <w:rFonts w:ascii="Times New Roman" w:hAnsi="Times New Roman" w:cs="Times New Roman"/>
                <w:sz w:val="28"/>
                <w:szCs w:val="28"/>
              </w:rPr>
            </w:pPr>
          </w:p>
        </w:tc>
        <w:tc>
          <w:tcPr>
            <w:tcW w:w="878" w:type="pct"/>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Итого</w:t>
            </w:r>
          </w:p>
        </w:tc>
        <w:tc>
          <w:tcPr>
            <w:tcW w:w="117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w:t>
            </w:r>
          </w:p>
        </w:tc>
        <w:tc>
          <w:tcPr>
            <w:tcW w:w="2683"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30</w:t>
            </w:r>
          </w:p>
        </w:tc>
      </w:tr>
    </w:tbl>
    <w:p w:rsidR="007F4EE8" w:rsidRPr="00ED6421" w:rsidRDefault="007F4EE8" w:rsidP="007F4EE8">
      <w:pPr>
        <w:ind w:firstLine="708"/>
        <w:jc w:val="both"/>
        <w:rPr>
          <w:rFonts w:ascii="Times New Roman" w:hAnsi="Times New Roman" w:cs="Times New Roman"/>
          <w:sz w:val="28"/>
          <w:szCs w:val="28"/>
        </w:rPr>
      </w:pPr>
    </w:p>
    <w:p w:rsidR="007F4EE8" w:rsidRPr="00ED6421" w:rsidRDefault="007F4EE8" w:rsidP="007F4EE8">
      <w:pPr>
        <w:spacing w:line="240" w:lineRule="auto"/>
        <w:ind w:firstLine="709"/>
        <w:jc w:val="center"/>
        <w:rPr>
          <w:rFonts w:ascii="Times New Roman" w:hAnsi="Times New Roman" w:cs="Times New Roman"/>
          <w:b/>
          <w:sz w:val="28"/>
          <w:szCs w:val="28"/>
        </w:rPr>
      </w:pPr>
      <w:r w:rsidRPr="00ED6421">
        <w:rPr>
          <w:rFonts w:ascii="Times New Roman" w:hAnsi="Times New Roman" w:cs="Times New Roman"/>
          <w:b/>
          <w:sz w:val="28"/>
          <w:szCs w:val="28"/>
        </w:rPr>
        <w:t xml:space="preserve">Обобщенный план варианта ВПР </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 xml:space="preserve">Для дифференциации обучающихся по уровню владения иностранным языком в проверочную работу наряду с заданиями базового уровня включается задание более высокого уровня сложности, обозначаемого </w:t>
      </w:r>
      <w:proofErr w:type="spellStart"/>
      <w:r w:rsidRPr="00ED6421">
        <w:rPr>
          <w:rFonts w:ascii="Times New Roman" w:hAnsi="Times New Roman" w:cs="Times New Roman"/>
          <w:sz w:val="28"/>
          <w:szCs w:val="28"/>
        </w:rPr>
        <w:t>как</w:t>
      </w:r>
      <w:proofErr w:type="gramStart"/>
      <w:r w:rsidRPr="00ED6421">
        <w:rPr>
          <w:rFonts w:ascii="Times New Roman" w:hAnsi="Times New Roman" w:cs="Times New Roman"/>
          <w:sz w:val="28"/>
          <w:szCs w:val="28"/>
        </w:rPr>
        <w:t>«б</w:t>
      </w:r>
      <w:proofErr w:type="gramEnd"/>
      <w:r w:rsidRPr="00ED6421">
        <w:rPr>
          <w:rFonts w:ascii="Times New Roman" w:hAnsi="Times New Roman" w:cs="Times New Roman"/>
          <w:sz w:val="28"/>
          <w:szCs w:val="28"/>
        </w:rPr>
        <w:t>азовый</w:t>
      </w:r>
      <w:proofErr w:type="spellEnd"/>
      <w:r w:rsidRPr="00ED6421">
        <w:rPr>
          <w:rFonts w:ascii="Times New Roman" w:hAnsi="Times New Roman" w:cs="Times New Roman"/>
          <w:sz w:val="28"/>
          <w:szCs w:val="28"/>
        </w:rPr>
        <w:t xml:space="preserve"> плюс».</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Задания обоих уровней в рамках данной проверочной работы не превышают требований уровня А</w:t>
      </w:r>
      <w:proofErr w:type="gramStart"/>
      <w:r w:rsidRPr="00ED6421">
        <w:rPr>
          <w:rFonts w:ascii="Times New Roman" w:hAnsi="Times New Roman" w:cs="Times New Roman"/>
          <w:sz w:val="28"/>
          <w:szCs w:val="28"/>
        </w:rPr>
        <w:t>1</w:t>
      </w:r>
      <w:proofErr w:type="gramEnd"/>
      <w:r w:rsidRPr="00ED6421">
        <w:rPr>
          <w:rFonts w:ascii="Times New Roman" w:hAnsi="Times New Roman" w:cs="Times New Roman"/>
          <w:sz w:val="28"/>
          <w:szCs w:val="28"/>
        </w:rPr>
        <w:t xml:space="preserve">+ по общеевропейской шкале, что соответствует требованиям ФГОС основного общего образования по иностранному языку.. </w:t>
      </w: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 xml:space="preserve">Уровни сложности задания: </w:t>
      </w:r>
    </w:p>
    <w:p w:rsidR="007F4EE8" w:rsidRPr="00ED6421" w:rsidRDefault="007F4EE8" w:rsidP="007F4EE8">
      <w:pPr>
        <w:spacing w:line="240" w:lineRule="auto"/>
        <w:jc w:val="both"/>
        <w:rPr>
          <w:rFonts w:ascii="Times New Roman" w:hAnsi="Times New Roman" w:cs="Times New Roman"/>
          <w:sz w:val="28"/>
          <w:szCs w:val="28"/>
        </w:rPr>
      </w:pPr>
      <w:proofErr w:type="gramStart"/>
      <w:r w:rsidRPr="00ED6421">
        <w:rPr>
          <w:rFonts w:ascii="Times New Roman" w:hAnsi="Times New Roman" w:cs="Times New Roman"/>
          <w:sz w:val="28"/>
          <w:szCs w:val="28"/>
        </w:rPr>
        <w:lastRenderedPageBreak/>
        <w:t>Б – базовый (примерный уровень выполнения – 76,4%</w:t>
      </w:r>
      <w:proofErr w:type="gramEnd"/>
    </w:p>
    <w:p w:rsidR="007F4EE8" w:rsidRPr="00ED6421" w:rsidRDefault="007F4EE8" w:rsidP="007F4EE8">
      <w:pPr>
        <w:spacing w:line="240" w:lineRule="auto"/>
        <w:jc w:val="both"/>
        <w:rPr>
          <w:rFonts w:ascii="Times New Roman" w:hAnsi="Times New Roman" w:cs="Times New Roman"/>
          <w:sz w:val="28"/>
          <w:szCs w:val="28"/>
        </w:rPr>
      </w:pPr>
      <w:proofErr w:type="gramStart"/>
      <w:r w:rsidRPr="00ED6421">
        <w:rPr>
          <w:rFonts w:ascii="Times New Roman" w:hAnsi="Times New Roman" w:cs="Times New Roman"/>
          <w:sz w:val="28"/>
          <w:szCs w:val="28"/>
        </w:rPr>
        <w:t xml:space="preserve">Б+ – базовый «плюс» – 26,6%). </w:t>
      </w:r>
      <w:proofErr w:type="gramEnd"/>
    </w:p>
    <w:p w:rsidR="007F4EE8" w:rsidRPr="00ED6421" w:rsidRDefault="007F4EE8" w:rsidP="007F4EE8">
      <w:pPr>
        <w:spacing w:line="240" w:lineRule="auto"/>
        <w:jc w:val="both"/>
        <w:rPr>
          <w:rFonts w:ascii="Times New Roman" w:hAnsi="Times New Roman" w:cs="Times New Roman"/>
          <w:sz w:val="28"/>
          <w:szCs w:val="28"/>
        </w:rPr>
      </w:pPr>
    </w:p>
    <w:tbl>
      <w:tblPr>
        <w:tblStyle w:val="a6"/>
        <w:tblW w:w="5000" w:type="pct"/>
        <w:tblLook w:val="04A0" w:firstRow="1" w:lastRow="0" w:firstColumn="1" w:lastColumn="0" w:noHBand="0" w:noVBand="1"/>
      </w:tblPr>
      <w:tblGrid>
        <w:gridCol w:w="2417"/>
        <w:gridCol w:w="5585"/>
        <w:gridCol w:w="2398"/>
        <w:gridCol w:w="2048"/>
        <w:gridCol w:w="2905"/>
      </w:tblGrid>
      <w:tr w:rsidR="007F4EE8" w:rsidRPr="00ED6421" w:rsidTr="000A2155">
        <w:tc>
          <w:tcPr>
            <w:tcW w:w="787"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Обозначение задания в работе</w:t>
            </w:r>
          </w:p>
        </w:tc>
        <w:tc>
          <w:tcPr>
            <w:tcW w:w="1819"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Проверяемые виды деятельности, умения и навыки</w:t>
            </w:r>
          </w:p>
        </w:tc>
        <w:tc>
          <w:tcPr>
            <w:tcW w:w="781"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Коды требований</w:t>
            </w:r>
          </w:p>
        </w:tc>
        <w:tc>
          <w:tcPr>
            <w:tcW w:w="667"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Уровень сложности задания</w:t>
            </w:r>
          </w:p>
        </w:tc>
        <w:tc>
          <w:tcPr>
            <w:tcW w:w="946"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Максимальный балл за задание</w:t>
            </w:r>
          </w:p>
        </w:tc>
      </w:tr>
      <w:tr w:rsidR="007F4EE8" w:rsidRPr="00ED6421" w:rsidTr="000A2155">
        <w:tc>
          <w:tcPr>
            <w:tcW w:w="78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1</w:t>
            </w:r>
          </w:p>
        </w:tc>
        <w:tc>
          <w:tcPr>
            <w:tcW w:w="1819" w:type="pct"/>
          </w:tcPr>
          <w:p w:rsidR="007F4EE8" w:rsidRPr="00ED6421" w:rsidRDefault="007F4EE8" w:rsidP="000A2155">
            <w:pPr>
              <w:jc w:val="both"/>
              <w:rPr>
                <w:rFonts w:ascii="Times New Roman" w:hAnsi="Times New Roman" w:cs="Times New Roman"/>
                <w:sz w:val="28"/>
                <w:szCs w:val="28"/>
              </w:rPr>
            </w:pPr>
            <w:proofErr w:type="spellStart"/>
            <w:r w:rsidRPr="00ED6421">
              <w:rPr>
                <w:rFonts w:ascii="Times New Roman" w:hAnsi="Times New Roman" w:cs="Times New Roman"/>
                <w:sz w:val="28"/>
                <w:szCs w:val="28"/>
              </w:rPr>
              <w:t>Аудирование</w:t>
            </w:r>
            <w:proofErr w:type="spellEnd"/>
            <w:r w:rsidRPr="00ED6421">
              <w:rPr>
                <w:rFonts w:ascii="Times New Roman" w:hAnsi="Times New Roman" w:cs="Times New Roman"/>
                <w:sz w:val="28"/>
                <w:szCs w:val="28"/>
              </w:rPr>
              <w:t xml:space="preserve">: понимание в прослушанном тексте запрашиваемой информации </w:t>
            </w:r>
          </w:p>
        </w:tc>
        <w:tc>
          <w:tcPr>
            <w:tcW w:w="781" w:type="pct"/>
          </w:tcPr>
          <w:p w:rsidR="007F4EE8" w:rsidRPr="00ED6421" w:rsidRDefault="007F4EE8" w:rsidP="000A2155">
            <w:pPr>
              <w:pStyle w:val="c74"/>
              <w:spacing w:before="0" w:beforeAutospacing="0" w:after="0" w:afterAutospacing="0"/>
              <w:ind w:left="252" w:right="244"/>
              <w:jc w:val="both"/>
              <w:rPr>
                <w:sz w:val="28"/>
                <w:szCs w:val="28"/>
              </w:rPr>
            </w:pPr>
            <w:r w:rsidRPr="00ED6421">
              <w:rPr>
                <w:sz w:val="28"/>
                <w:szCs w:val="28"/>
              </w:rPr>
              <w:t>1.2.2</w:t>
            </w:r>
          </w:p>
        </w:tc>
        <w:tc>
          <w:tcPr>
            <w:tcW w:w="667" w:type="pct"/>
          </w:tcPr>
          <w:p w:rsidR="007F4EE8" w:rsidRPr="00ED6421" w:rsidRDefault="007F4EE8" w:rsidP="000A2155">
            <w:pPr>
              <w:pStyle w:val="c74"/>
              <w:spacing w:before="0" w:beforeAutospacing="0" w:after="0" w:afterAutospacing="0"/>
              <w:ind w:left="4"/>
              <w:jc w:val="center"/>
              <w:rPr>
                <w:sz w:val="28"/>
                <w:szCs w:val="28"/>
              </w:rPr>
            </w:pPr>
            <w:r w:rsidRPr="00ED6421">
              <w:rPr>
                <w:sz w:val="28"/>
                <w:szCs w:val="28"/>
              </w:rPr>
              <w:t>Б</w:t>
            </w:r>
          </w:p>
        </w:tc>
        <w:tc>
          <w:tcPr>
            <w:tcW w:w="94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w:t>
            </w:r>
          </w:p>
        </w:tc>
      </w:tr>
      <w:tr w:rsidR="007F4EE8" w:rsidRPr="00ED6421" w:rsidTr="000A2155">
        <w:tc>
          <w:tcPr>
            <w:tcW w:w="78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1819" w:type="pct"/>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 xml:space="preserve">Осмысленное чтение текста вслух </w:t>
            </w:r>
          </w:p>
        </w:tc>
        <w:tc>
          <w:tcPr>
            <w:tcW w:w="781"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shd w:val="clear" w:color="auto" w:fill="FFFFFF"/>
              </w:rPr>
              <w:t>1.3.1</w:t>
            </w:r>
          </w:p>
        </w:tc>
        <w:tc>
          <w:tcPr>
            <w:tcW w:w="66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Б</w:t>
            </w:r>
          </w:p>
        </w:tc>
        <w:tc>
          <w:tcPr>
            <w:tcW w:w="94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r>
      <w:tr w:rsidR="007F4EE8" w:rsidRPr="00ED6421" w:rsidTr="000A2155">
        <w:tc>
          <w:tcPr>
            <w:tcW w:w="78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w:t>
            </w:r>
          </w:p>
        </w:tc>
        <w:tc>
          <w:tcPr>
            <w:tcW w:w="1819" w:type="pct"/>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 xml:space="preserve">Тематическое монологическое высказывание (описание выбранной фотографии) </w:t>
            </w:r>
          </w:p>
        </w:tc>
        <w:tc>
          <w:tcPr>
            <w:tcW w:w="781" w:type="pct"/>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1.1.1</w:t>
            </w:r>
          </w:p>
          <w:p w:rsidR="007F4EE8" w:rsidRPr="00ED6421" w:rsidRDefault="007F4EE8" w:rsidP="000A2155">
            <w:pPr>
              <w:jc w:val="center"/>
              <w:rPr>
                <w:rFonts w:ascii="Times New Roman" w:hAnsi="Times New Roman" w:cs="Times New Roman"/>
                <w:sz w:val="28"/>
                <w:szCs w:val="28"/>
              </w:rPr>
            </w:pPr>
          </w:p>
        </w:tc>
        <w:tc>
          <w:tcPr>
            <w:tcW w:w="667" w:type="pct"/>
          </w:tcPr>
          <w:p w:rsidR="007F4EE8" w:rsidRPr="00ED6421" w:rsidRDefault="007F4EE8" w:rsidP="000A2155">
            <w:pPr>
              <w:jc w:val="center"/>
              <w:rPr>
                <w:rFonts w:ascii="Times New Roman" w:hAnsi="Times New Roman" w:cs="Times New Roman"/>
                <w:sz w:val="28"/>
                <w:szCs w:val="28"/>
              </w:rPr>
            </w:pPr>
            <w:proofErr w:type="gramStart"/>
            <w:r w:rsidRPr="00ED6421">
              <w:rPr>
                <w:rFonts w:ascii="Times New Roman" w:hAnsi="Times New Roman" w:cs="Times New Roman"/>
                <w:sz w:val="28"/>
                <w:szCs w:val="28"/>
              </w:rPr>
              <w:t>Б</w:t>
            </w:r>
            <w:proofErr w:type="gramEnd"/>
            <w:r w:rsidRPr="00ED6421">
              <w:rPr>
                <w:rFonts w:ascii="Times New Roman" w:hAnsi="Times New Roman" w:cs="Times New Roman"/>
                <w:sz w:val="28"/>
                <w:szCs w:val="28"/>
              </w:rPr>
              <w:t>+</w:t>
            </w:r>
          </w:p>
        </w:tc>
        <w:tc>
          <w:tcPr>
            <w:tcW w:w="94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8</w:t>
            </w:r>
          </w:p>
        </w:tc>
      </w:tr>
      <w:tr w:rsidR="007F4EE8" w:rsidRPr="00ED6421" w:rsidTr="000A2155">
        <w:tc>
          <w:tcPr>
            <w:tcW w:w="787" w:type="pct"/>
          </w:tcPr>
          <w:p w:rsidR="007F4EE8" w:rsidRPr="00ED6421" w:rsidRDefault="007F4EE8" w:rsidP="000A2155">
            <w:pPr>
              <w:jc w:val="center"/>
              <w:rPr>
                <w:rFonts w:ascii="Times New Roman" w:hAnsi="Times New Roman" w:cs="Times New Roman"/>
                <w:color w:val="FF0000"/>
                <w:sz w:val="28"/>
                <w:szCs w:val="28"/>
              </w:rPr>
            </w:pPr>
            <w:r w:rsidRPr="00ED6421">
              <w:rPr>
                <w:rFonts w:ascii="Times New Roman" w:hAnsi="Times New Roman" w:cs="Times New Roman"/>
                <w:sz w:val="28"/>
                <w:szCs w:val="28"/>
              </w:rPr>
              <w:t>4</w:t>
            </w:r>
          </w:p>
        </w:tc>
        <w:tc>
          <w:tcPr>
            <w:tcW w:w="1819" w:type="pct"/>
          </w:tcPr>
          <w:p w:rsidR="007F4EE8" w:rsidRPr="00ED6421" w:rsidRDefault="007F4EE8" w:rsidP="000A2155">
            <w:pPr>
              <w:pStyle w:val="c62"/>
              <w:spacing w:before="0" w:beforeAutospacing="0" w:after="0" w:afterAutospacing="0"/>
              <w:rPr>
                <w:color w:val="000000"/>
                <w:sz w:val="28"/>
                <w:szCs w:val="28"/>
              </w:rPr>
            </w:pPr>
            <w:r w:rsidRPr="00ED6421">
              <w:rPr>
                <w:color w:val="000000"/>
                <w:sz w:val="28"/>
                <w:szCs w:val="28"/>
              </w:rPr>
              <w:t>Чтение с пониманием основного содержания прочитанного текста</w:t>
            </w:r>
          </w:p>
        </w:tc>
        <w:tc>
          <w:tcPr>
            <w:tcW w:w="781" w:type="pct"/>
          </w:tcPr>
          <w:p w:rsidR="007F4EE8" w:rsidRPr="00ED6421" w:rsidRDefault="007F4EE8" w:rsidP="000A2155">
            <w:pPr>
              <w:pStyle w:val="c74"/>
              <w:spacing w:before="0" w:beforeAutospacing="0" w:after="0" w:afterAutospacing="0"/>
              <w:ind w:left="252" w:right="244"/>
              <w:jc w:val="both"/>
              <w:rPr>
                <w:color w:val="000000"/>
                <w:sz w:val="28"/>
                <w:szCs w:val="28"/>
              </w:rPr>
            </w:pPr>
            <w:r w:rsidRPr="00ED6421">
              <w:rPr>
                <w:color w:val="000000"/>
                <w:sz w:val="28"/>
                <w:szCs w:val="28"/>
              </w:rPr>
              <w:t>1.3.2</w:t>
            </w:r>
          </w:p>
        </w:tc>
        <w:tc>
          <w:tcPr>
            <w:tcW w:w="667" w:type="pct"/>
          </w:tcPr>
          <w:p w:rsidR="007F4EE8" w:rsidRPr="00ED6421" w:rsidRDefault="007F4EE8" w:rsidP="000A2155">
            <w:pPr>
              <w:pStyle w:val="c74"/>
              <w:spacing w:before="0" w:beforeAutospacing="0" w:after="0" w:afterAutospacing="0"/>
              <w:ind w:left="4"/>
              <w:jc w:val="center"/>
              <w:rPr>
                <w:color w:val="000000"/>
                <w:sz w:val="28"/>
                <w:szCs w:val="28"/>
              </w:rPr>
            </w:pPr>
            <w:r w:rsidRPr="00ED6421">
              <w:rPr>
                <w:color w:val="000000"/>
                <w:sz w:val="28"/>
                <w:szCs w:val="28"/>
              </w:rPr>
              <w:t>Б</w:t>
            </w:r>
          </w:p>
        </w:tc>
        <w:tc>
          <w:tcPr>
            <w:tcW w:w="946" w:type="pct"/>
          </w:tcPr>
          <w:p w:rsidR="007F4EE8" w:rsidRPr="00ED6421" w:rsidRDefault="007F4EE8" w:rsidP="000A2155">
            <w:pPr>
              <w:jc w:val="center"/>
              <w:rPr>
                <w:rFonts w:ascii="Times New Roman" w:hAnsi="Times New Roman" w:cs="Times New Roman"/>
                <w:color w:val="FF0000"/>
                <w:sz w:val="28"/>
                <w:szCs w:val="28"/>
              </w:rPr>
            </w:pPr>
            <w:r w:rsidRPr="00ED6421">
              <w:rPr>
                <w:rFonts w:ascii="Times New Roman" w:hAnsi="Times New Roman" w:cs="Times New Roman"/>
                <w:sz w:val="28"/>
                <w:szCs w:val="28"/>
              </w:rPr>
              <w:t>5</w:t>
            </w:r>
          </w:p>
        </w:tc>
      </w:tr>
      <w:tr w:rsidR="007F4EE8" w:rsidRPr="00ED6421" w:rsidTr="000A2155">
        <w:tc>
          <w:tcPr>
            <w:tcW w:w="787" w:type="pct"/>
          </w:tcPr>
          <w:p w:rsidR="007F4EE8" w:rsidRPr="00ED6421" w:rsidRDefault="007F4EE8" w:rsidP="000A2155">
            <w:pPr>
              <w:jc w:val="center"/>
              <w:rPr>
                <w:rFonts w:ascii="Times New Roman" w:hAnsi="Times New Roman" w:cs="Times New Roman"/>
                <w:color w:val="FF0000"/>
                <w:sz w:val="28"/>
                <w:szCs w:val="28"/>
              </w:rPr>
            </w:pPr>
            <w:r w:rsidRPr="00ED6421">
              <w:rPr>
                <w:rFonts w:ascii="Times New Roman" w:hAnsi="Times New Roman" w:cs="Times New Roman"/>
                <w:sz w:val="28"/>
                <w:szCs w:val="28"/>
              </w:rPr>
              <w:t>5</w:t>
            </w:r>
          </w:p>
        </w:tc>
        <w:tc>
          <w:tcPr>
            <w:tcW w:w="1819" w:type="pct"/>
          </w:tcPr>
          <w:p w:rsidR="007F4EE8" w:rsidRPr="00ED6421" w:rsidRDefault="007F4EE8" w:rsidP="000A2155">
            <w:pPr>
              <w:rPr>
                <w:rFonts w:ascii="Times New Roman" w:hAnsi="Times New Roman" w:cs="Times New Roman"/>
                <w:color w:val="FF0000"/>
                <w:sz w:val="28"/>
                <w:szCs w:val="28"/>
              </w:rPr>
            </w:pPr>
            <w:r w:rsidRPr="00ED6421">
              <w:rPr>
                <w:rFonts w:ascii="Times New Roman" w:hAnsi="Times New Roman" w:cs="Times New Roman"/>
                <w:color w:val="000000"/>
                <w:sz w:val="28"/>
                <w:szCs w:val="28"/>
                <w:shd w:val="clear" w:color="auto" w:fill="FFFFFF"/>
              </w:rPr>
              <w:t>Навыки оперирования языковыми средствами в коммуникативн</w:t>
            </w:r>
            <w:proofErr w:type="gramStart"/>
            <w:r w:rsidRPr="00ED6421">
              <w:rPr>
                <w:rFonts w:ascii="Times New Roman" w:hAnsi="Times New Roman" w:cs="Times New Roman"/>
                <w:color w:val="000000"/>
                <w:sz w:val="28"/>
                <w:szCs w:val="28"/>
                <w:shd w:val="clear" w:color="auto" w:fill="FFFFFF"/>
              </w:rPr>
              <w:t>о-</w:t>
            </w:r>
            <w:proofErr w:type="gramEnd"/>
            <w:r w:rsidRPr="00ED6421">
              <w:rPr>
                <w:rFonts w:ascii="Times New Roman" w:hAnsi="Times New Roman" w:cs="Times New Roman"/>
                <w:color w:val="000000"/>
                <w:sz w:val="28"/>
                <w:szCs w:val="28"/>
                <w:shd w:val="clear" w:color="auto" w:fill="FFFFFF"/>
              </w:rPr>
              <w:t xml:space="preserve"> значимом контексте: грамматические формы</w:t>
            </w:r>
          </w:p>
        </w:tc>
        <w:tc>
          <w:tcPr>
            <w:tcW w:w="781" w:type="pct"/>
          </w:tcPr>
          <w:p w:rsidR="007F4EE8" w:rsidRPr="00ED6421" w:rsidRDefault="007F4EE8" w:rsidP="000A2155">
            <w:pPr>
              <w:pStyle w:val="c74"/>
              <w:spacing w:before="0" w:beforeAutospacing="0" w:after="0" w:afterAutospacing="0"/>
              <w:ind w:left="252" w:right="244"/>
              <w:jc w:val="both"/>
              <w:rPr>
                <w:color w:val="000000"/>
                <w:sz w:val="28"/>
                <w:szCs w:val="28"/>
              </w:rPr>
            </w:pPr>
            <w:r w:rsidRPr="00ED6421">
              <w:rPr>
                <w:color w:val="000000"/>
                <w:sz w:val="28"/>
                <w:szCs w:val="28"/>
              </w:rPr>
              <w:t>2.2</w:t>
            </w:r>
          </w:p>
        </w:tc>
        <w:tc>
          <w:tcPr>
            <w:tcW w:w="667" w:type="pct"/>
          </w:tcPr>
          <w:p w:rsidR="007F4EE8" w:rsidRPr="00ED6421" w:rsidRDefault="007F4EE8" w:rsidP="000A2155">
            <w:pPr>
              <w:pStyle w:val="c74"/>
              <w:spacing w:before="0" w:beforeAutospacing="0" w:after="0" w:afterAutospacing="0"/>
              <w:ind w:left="4"/>
              <w:jc w:val="center"/>
              <w:rPr>
                <w:color w:val="000000"/>
                <w:sz w:val="28"/>
                <w:szCs w:val="28"/>
              </w:rPr>
            </w:pPr>
            <w:r w:rsidRPr="00ED6421">
              <w:rPr>
                <w:color w:val="000000"/>
                <w:sz w:val="28"/>
                <w:szCs w:val="28"/>
              </w:rPr>
              <w:t>Б</w:t>
            </w:r>
          </w:p>
        </w:tc>
        <w:tc>
          <w:tcPr>
            <w:tcW w:w="946" w:type="pct"/>
          </w:tcPr>
          <w:p w:rsidR="007F4EE8" w:rsidRPr="00ED6421" w:rsidRDefault="007F4EE8" w:rsidP="000A2155">
            <w:pPr>
              <w:jc w:val="center"/>
              <w:rPr>
                <w:rFonts w:ascii="Times New Roman" w:hAnsi="Times New Roman" w:cs="Times New Roman"/>
                <w:color w:val="FF0000"/>
                <w:sz w:val="28"/>
                <w:szCs w:val="28"/>
              </w:rPr>
            </w:pPr>
            <w:r w:rsidRPr="00ED6421">
              <w:rPr>
                <w:rFonts w:ascii="Times New Roman" w:hAnsi="Times New Roman" w:cs="Times New Roman"/>
                <w:sz w:val="28"/>
                <w:szCs w:val="28"/>
              </w:rPr>
              <w:t>5</w:t>
            </w:r>
          </w:p>
        </w:tc>
      </w:tr>
      <w:tr w:rsidR="007F4EE8" w:rsidRPr="00ED6421" w:rsidTr="000A2155">
        <w:tc>
          <w:tcPr>
            <w:tcW w:w="78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w:t>
            </w:r>
          </w:p>
        </w:tc>
        <w:tc>
          <w:tcPr>
            <w:tcW w:w="1819" w:type="pct"/>
          </w:tcPr>
          <w:p w:rsidR="007F4EE8" w:rsidRPr="00ED6421" w:rsidRDefault="007F4EE8" w:rsidP="000A2155">
            <w:pPr>
              <w:pStyle w:val="c62"/>
              <w:spacing w:before="0" w:beforeAutospacing="0" w:after="0" w:afterAutospacing="0"/>
              <w:ind w:left="106" w:right="96"/>
              <w:rPr>
                <w:color w:val="000000"/>
                <w:sz w:val="28"/>
                <w:szCs w:val="28"/>
              </w:rPr>
            </w:pPr>
            <w:r w:rsidRPr="00ED6421">
              <w:rPr>
                <w:color w:val="000000"/>
                <w:sz w:val="28"/>
                <w:szCs w:val="28"/>
              </w:rPr>
              <w:t>Навыки оперирования языковыми средствами в коммуникативн</w:t>
            </w:r>
            <w:proofErr w:type="gramStart"/>
            <w:r w:rsidRPr="00ED6421">
              <w:rPr>
                <w:color w:val="000000"/>
                <w:sz w:val="28"/>
                <w:szCs w:val="28"/>
              </w:rPr>
              <w:t>о-</w:t>
            </w:r>
            <w:proofErr w:type="gramEnd"/>
            <w:r w:rsidRPr="00ED6421">
              <w:rPr>
                <w:color w:val="000000"/>
                <w:sz w:val="28"/>
                <w:szCs w:val="28"/>
              </w:rPr>
              <w:t xml:space="preserve"> значимом контексте: лексические единицы</w:t>
            </w:r>
          </w:p>
        </w:tc>
        <w:tc>
          <w:tcPr>
            <w:tcW w:w="781" w:type="pct"/>
          </w:tcPr>
          <w:p w:rsidR="007F4EE8" w:rsidRPr="00ED6421" w:rsidRDefault="007F4EE8" w:rsidP="000A2155">
            <w:pPr>
              <w:pStyle w:val="c74"/>
              <w:spacing w:before="0" w:beforeAutospacing="0" w:after="0" w:afterAutospacing="0"/>
              <w:ind w:left="252" w:right="244"/>
              <w:jc w:val="both"/>
              <w:rPr>
                <w:color w:val="000000"/>
                <w:sz w:val="28"/>
                <w:szCs w:val="28"/>
              </w:rPr>
            </w:pPr>
            <w:r w:rsidRPr="00ED6421">
              <w:rPr>
                <w:color w:val="000000"/>
                <w:sz w:val="28"/>
                <w:szCs w:val="28"/>
              </w:rPr>
              <w:t>2.3</w:t>
            </w:r>
          </w:p>
        </w:tc>
        <w:tc>
          <w:tcPr>
            <w:tcW w:w="667" w:type="pct"/>
          </w:tcPr>
          <w:p w:rsidR="007F4EE8" w:rsidRPr="00ED6421" w:rsidRDefault="007F4EE8" w:rsidP="000A2155">
            <w:pPr>
              <w:pStyle w:val="c74"/>
              <w:spacing w:before="0" w:beforeAutospacing="0" w:after="0" w:afterAutospacing="0"/>
              <w:ind w:left="4"/>
              <w:jc w:val="center"/>
              <w:rPr>
                <w:color w:val="000000"/>
                <w:sz w:val="28"/>
                <w:szCs w:val="28"/>
              </w:rPr>
            </w:pPr>
            <w:r w:rsidRPr="00ED6421">
              <w:rPr>
                <w:color w:val="000000"/>
                <w:sz w:val="28"/>
                <w:szCs w:val="28"/>
              </w:rPr>
              <w:t>Б</w:t>
            </w:r>
          </w:p>
        </w:tc>
        <w:tc>
          <w:tcPr>
            <w:tcW w:w="94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w:t>
            </w:r>
          </w:p>
        </w:tc>
      </w:tr>
    </w:tbl>
    <w:p w:rsidR="007F4EE8" w:rsidRPr="00ED6421" w:rsidRDefault="007F4EE8" w:rsidP="007F4EE8">
      <w:pPr>
        <w:pStyle w:val="c94"/>
        <w:shd w:val="clear" w:color="auto" w:fill="FFFFFF"/>
        <w:spacing w:before="0" w:beforeAutospacing="0" w:after="0" w:afterAutospacing="0"/>
        <w:jc w:val="both"/>
        <w:rPr>
          <w:color w:val="000000"/>
          <w:sz w:val="28"/>
          <w:szCs w:val="28"/>
        </w:rPr>
      </w:pPr>
      <w:r w:rsidRPr="00ED6421">
        <w:rPr>
          <w:rStyle w:val="c13"/>
          <w:color w:val="000000"/>
          <w:sz w:val="28"/>
          <w:szCs w:val="28"/>
        </w:rPr>
        <w:t xml:space="preserve">В обобщенном плане проверочной работы указывается код основного требования к проверяемому умению, однако следует понимать, что в силу интегративного характера живого человеческого языка все коммуникативные умения базируются на языковых навыках. Без владения грамматикой и лексикой выполнение заданий по </w:t>
      </w:r>
      <w:proofErr w:type="spellStart"/>
      <w:r w:rsidRPr="00ED6421">
        <w:rPr>
          <w:rStyle w:val="c13"/>
          <w:color w:val="000000"/>
          <w:sz w:val="28"/>
          <w:szCs w:val="28"/>
        </w:rPr>
        <w:t>аудированию</w:t>
      </w:r>
      <w:proofErr w:type="spellEnd"/>
      <w:r w:rsidRPr="00ED6421">
        <w:rPr>
          <w:rStyle w:val="c13"/>
          <w:color w:val="000000"/>
          <w:sz w:val="28"/>
          <w:szCs w:val="28"/>
        </w:rPr>
        <w:t>, чтению и говорению невозможно. Точно так же фонетические (</w:t>
      </w:r>
      <w:proofErr w:type="spellStart"/>
      <w:r w:rsidRPr="00ED6421">
        <w:rPr>
          <w:rStyle w:val="c13"/>
          <w:color w:val="000000"/>
          <w:sz w:val="28"/>
          <w:szCs w:val="28"/>
        </w:rPr>
        <w:t>слух</w:t>
      </w:r>
      <w:proofErr w:type="gramStart"/>
      <w:r w:rsidRPr="00ED6421">
        <w:rPr>
          <w:rStyle w:val="c13"/>
          <w:color w:val="000000"/>
          <w:sz w:val="28"/>
          <w:szCs w:val="28"/>
        </w:rPr>
        <w:t>о</w:t>
      </w:r>
      <w:proofErr w:type="spellEnd"/>
      <w:r w:rsidRPr="00ED6421">
        <w:rPr>
          <w:rStyle w:val="c13"/>
          <w:color w:val="000000"/>
          <w:sz w:val="28"/>
          <w:szCs w:val="28"/>
        </w:rPr>
        <w:t>-</w:t>
      </w:r>
      <w:proofErr w:type="gramEnd"/>
      <w:r w:rsidRPr="00ED6421">
        <w:rPr>
          <w:rStyle w:val="c13"/>
          <w:color w:val="000000"/>
          <w:sz w:val="28"/>
          <w:szCs w:val="28"/>
        </w:rPr>
        <w:t xml:space="preserve"> произносительные) навыки являются языковой основой </w:t>
      </w:r>
      <w:proofErr w:type="spellStart"/>
      <w:r w:rsidRPr="00ED6421">
        <w:rPr>
          <w:rStyle w:val="c13"/>
          <w:color w:val="000000"/>
          <w:sz w:val="28"/>
          <w:szCs w:val="28"/>
        </w:rPr>
        <w:t>аудирования</w:t>
      </w:r>
      <w:proofErr w:type="spellEnd"/>
      <w:r w:rsidRPr="00ED6421">
        <w:rPr>
          <w:rStyle w:val="c13"/>
          <w:color w:val="000000"/>
          <w:sz w:val="28"/>
          <w:szCs w:val="28"/>
        </w:rPr>
        <w:t>, говорения, чтения вслух.</w:t>
      </w:r>
    </w:p>
    <w:p w:rsidR="007F4EE8" w:rsidRPr="00ED6421" w:rsidRDefault="007F4EE8" w:rsidP="007F4EE8">
      <w:pPr>
        <w:ind w:firstLine="708"/>
        <w:jc w:val="both"/>
        <w:rPr>
          <w:rFonts w:ascii="Times New Roman" w:hAnsi="Times New Roman" w:cs="Times New Roman"/>
          <w:sz w:val="28"/>
          <w:szCs w:val="28"/>
        </w:rPr>
      </w:pPr>
    </w:p>
    <w:p w:rsidR="007F4EE8" w:rsidRPr="00ED6421" w:rsidRDefault="007F4EE8" w:rsidP="007F4EE8">
      <w:pPr>
        <w:spacing w:line="240" w:lineRule="auto"/>
        <w:jc w:val="center"/>
        <w:rPr>
          <w:rFonts w:ascii="Times New Roman" w:hAnsi="Times New Roman" w:cs="Times New Roman"/>
          <w:b/>
          <w:sz w:val="28"/>
          <w:szCs w:val="28"/>
        </w:rPr>
      </w:pPr>
      <w:r w:rsidRPr="00ED6421">
        <w:rPr>
          <w:rFonts w:ascii="Times New Roman" w:hAnsi="Times New Roman" w:cs="Times New Roman"/>
          <w:b/>
          <w:sz w:val="28"/>
          <w:szCs w:val="28"/>
        </w:rPr>
        <w:t xml:space="preserve">Результаты выполнения ВПР </w:t>
      </w:r>
      <w:proofErr w:type="gramStart"/>
      <w:r w:rsidRPr="00ED6421">
        <w:rPr>
          <w:rFonts w:ascii="Times New Roman" w:hAnsi="Times New Roman" w:cs="Times New Roman"/>
          <w:b/>
          <w:sz w:val="28"/>
          <w:szCs w:val="28"/>
        </w:rPr>
        <w:t>обучающимися</w:t>
      </w:r>
      <w:proofErr w:type="gramEnd"/>
      <w:r w:rsidRPr="00ED6421">
        <w:rPr>
          <w:rFonts w:ascii="Times New Roman" w:hAnsi="Times New Roman" w:cs="Times New Roman"/>
          <w:b/>
          <w:sz w:val="28"/>
          <w:szCs w:val="28"/>
        </w:rPr>
        <w:t xml:space="preserve"> общеобразовательных организаций Предгорного района по английскому языку</w:t>
      </w:r>
    </w:p>
    <w:p w:rsidR="007F4EE8" w:rsidRPr="00ED6421" w:rsidRDefault="007F4EE8" w:rsidP="007F4EE8">
      <w:pPr>
        <w:spacing w:line="240" w:lineRule="auto"/>
        <w:ind w:firstLine="708"/>
        <w:jc w:val="center"/>
        <w:rPr>
          <w:rFonts w:ascii="Times New Roman" w:hAnsi="Times New Roman" w:cs="Times New Roman"/>
          <w:b/>
          <w:sz w:val="28"/>
          <w:szCs w:val="28"/>
        </w:rPr>
      </w:pPr>
    </w:p>
    <w:p w:rsidR="007F4EE8" w:rsidRPr="00ED6421" w:rsidRDefault="007F4EE8" w:rsidP="007F4EE8">
      <w:pPr>
        <w:spacing w:line="240" w:lineRule="auto"/>
        <w:jc w:val="center"/>
        <w:rPr>
          <w:rFonts w:ascii="Times New Roman" w:hAnsi="Times New Roman" w:cs="Times New Roman"/>
          <w:b/>
          <w:sz w:val="28"/>
          <w:szCs w:val="28"/>
        </w:rPr>
      </w:pPr>
      <w:r w:rsidRPr="00ED6421">
        <w:rPr>
          <w:rFonts w:ascii="Times New Roman" w:hAnsi="Times New Roman" w:cs="Times New Roman"/>
          <w:b/>
          <w:sz w:val="28"/>
          <w:szCs w:val="28"/>
        </w:rPr>
        <w:t xml:space="preserve">Выполнение заданий </w:t>
      </w:r>
      <w:proofErr w:type="gramStart"/>
      <w:r w:rsidRPr="00ED6421">
        <w:rPr>
          <w:rFonts w:ascii="Times New Roman" w:hAnsi="Times New Roman" w:cs="Times New Roman"/>
          <w:b/>
          <w:sz w:val="28"/>
          <w:szCs w:val="28"/>
        </w:rPr>
        <w:t>в</w:t>
      </w:r>
      <w:proofErr w:type="gramEnd"/>
      <w:r w:rsidRPr="00ED6421">
        <w:rPr>
          <w:rFonts w:ascii="Times New Roman" w:hAnsi="Times New Roman" w:cs="Times New Roman"/>
          <w:b/>
          <w:sz w:val="28"/>
          <w:szCs w:val="28"/>
        </w:rPr>
        <w:t xml:space="preserve"> % </w:t>
      </w:r>
      <w:proofErr w:type="gramStart"/>
      <w:r w:rsidRPr="00ED6421">
        <w:rPr>
          <w:rFonts w:ascii="Times New Roman" w:hAnsi="Times New Roman" w:cs="Times New Roman"/>
          <w:b/>
          <w:sz w:val="28"/>
          <w:szCs w:val="28"/>
        </w:rPr>
        <w:t>от</w:t>
      </w:r>
      <w:proofErr w:type="gramEnd"/>
      <w:r w:rsidRPr="00ED6421">
        <w:rPr>
          <w:rFonts w:ascii="Times New Roman" w:hAnsi="Times New Roman" w:cs="Times New Roman"/>
          <w:b/>
          <w:sz w:val="28"/>
          <w:szCs w:val="28"/>
        </w:rPr>
        <w:t xml:space="preserve"> числа участников</w:t>
      </w:r>
    </w:p>
    <w:p w:rsidR="007F4EE8" w:rsidRPr="00ED6421" w:rsidRDefault="007F4EE8" w:rsidP="007F4EE8">
      <w:pPr>
        <w:spacing w:line="240" w:lineRule="auto"/>
        <w:rPr>
          <w:rFonts w:ascii="Times New Roman" w:hAnsi="Times New Roman" w:cs="Times New Roman"/>
          <w:sz w:val="28"/>
          <w:szCs w:val="28"/>
        </w:rPr>
      </w:pPr>
      <w:r w:rsidRPr="00ED6421">
        <w:rPr>
          <w:rFonts w:ascii="Times New Roman" w:hAnsi="Times New Roman" w:cs="Times New Roman"/>
          <w:sz w:val="28"/>
          <w:szCs w:val="28"/>
        </w:rPr>
        <w:lastRenderedPageBreak/>
        <w:t>Максимальный балл – 30</w:t>
      </w:r>
    </w:p>
    <w:tbl>
      <w:tblPr>
        <w:tblStyle w:val="a6"/>
        <w:tblW w:w="5000" w:type="pct"/>
        <w:tblLook w:val="04A0" w:firstRow="1" w:lastRow="0" w:firstColumn="1" w:lastColumn="0" w:noHBand="0" w:noVBand="1"/>
      </w:tblPr>
      <w:tblGrid>
        <w:gridCol w:w="2244"/>
        <w:gridCol w:w="1691"/>
        <w:gridCol w:w="1243"/>
        <w:gridCol w:w="1246"/>
        <w:gridCol w:w="1243"/>
        <w:gridCol w:w="1246"/>
        <w:gridCol w:w="1244"/>
        <w:gridCol w:w="1244"/>
        <w:gridCol w:w="1277"/>
        <w:gridCol w:w="1422"/>
        <w:gridCol w:w="1253"/>
      </w:tblGrid>
      <w:tr w:rsidR="007F4EE8" w:rsidRPr="00ED6421" w:rsidTr="000A2155">
        <w:tc>
          <w:tcPr>
            <w:tcW w:w="732" w:type="pct"/>
            <w:vMerge w:val="restar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ОО</w:t>
            </w:r>
          </w:p>
        </w:tc>
        <w:tc>
          <w:tcPr>
            <w:tcW w:w="540" w:type="pct"/>
            <w:vMerge w:val="restar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Кол-во участников</w:t>
            </w:r>
          </w:p>
        </w:tc>
        <w:tc>
          <w:tcPr>
            <w:tcW w:w="406"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1</w:t>
            </w:r>
          </w:p>
        </w:tc>
        <w:tc>
          <w:tcPr>
            <w:tcW w:w="407"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2</w:t>
            </w:r>
          </w:p>
        </w:tc>
        <w:tc>
          <w:tcPr>
            <w:tcW w:w="406"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3К1</w:t>
            </w:r>
          </w:p>
        </w:tc>
        <w:tc>
          <w:tcPr>
            <w:tcW w:w="407"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3К2</w:t>
            </w:r>
          </w:p>
        </w:tc>
        <w:tc>
          <w:tcPr>
            <w:tcW w:w="406"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3К3</w:t>
            </w:r>
          </w:p>
        </w:tc>
        <w:tc>
          <w:tcPr>
            <w:tcW w:w="406"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3К4</w:t>
            </w:r>
          </w:p>
        </w:tc>
        <w:tc>
          <w:tcPr>
            <w:tcW w:w="417"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4</w:t>
            </w:r>
          </w:p>
        </w:tc>
        <w:tc>
          <w:tcPr>
            <w:tcW w:w="464"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5</w:t>
            </w:r>
          </w:p>
        </w:tc>
        <w:tc>
          <w:tcPr>
            <w:tcW w:w="409" w:type="pct"/>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6</w:t>
            </w:r>
          </w:p>
        </w:tc>
      </w:tr>
      <w:tr w:rsidR="007F4EE8" w:rsidRPr="00ED6421" w:rsidTr="000A2155">
        <w:tc>
          <w:tcPr>
            <w:tcW w:w="732" w:type="pct"/>
            <w:vMerge/>
          </w:tcPr>
          <w:p w:rsidR="007F4EE8" w:rsidRPr="00ED6421" w:rsidRDefault="007F4EE8" w:rsidP="000A2155">
            <w:pPr>
              <w:rPr>
                <w:rFonts w:ascii="Times New Roman" w:hAnsi="Times New Roman" w:cs="Times New Roman"/>
                <w:b/>
                <w:sz w:val="28"/>
                <w:szCs w:val="28"/>
              </w:rPr>
            </w:pPr>
          </w:p>
        </w:tc>
        <w:tc>
          <w:tcPr>
            <w:tcW w:w="540" w:type="pct"/>
            <w:vMerge/>
          </w:tcPr>
          <w:p w:rsidR="007F4EE8" w:rsidRPr="00ED6421" w:rsidRDefault="007F4EE8" w:rsidP="000A2155">
            <w:pPr>
              <w:rPr>
                <w:rFonts w:ascii="Times New Roman" w:hAnsi="Times New Roman" w:cs="Times New Roman"/>
                <w:b/>
                <w:sz w:val="28"/>
                <w:szCs w:val="28"/>
              </w:rPr>
            </w:pPr>
          </w:p>
        </w:tc>
        <w:tc>
          <w:tcPr>
            <w:tcW w:w="3728" w:type="pct"/>
            <w:gridSpan w:val="9"/>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Максимальный балл</w:t>
            </w:r>
          </w:p>
        </w:tc>
      </w:tr>
      <w:tr w:rsidR="007F4EE8" w:rsidRPr="00ED6421" w:rsidTr="000A2155">
        <w:tc>
          <w:tcPr>
            <w:tcW w:w="732" w:type="pct"/>
            <w:vMerge/>
          </w:tcPr>
          <w:p w:rsidR="007F4EE8" w:rsidRPr="00ED6421" w:rsidRDefault="007F4EE8" w:rsidP="000A2155">
            <w:pPr>
              <w:rPr>
                <w:rFonts w:ascii="Times New Roman" w:hAnsi="Times New Roman" w:cs="Times New Roman"/>
                <w:b/>
                <w:sz w:val="28"/>
                <w:szCs w:val="28"/>
              </w:rPr>
            </w:pPr>
          </w:p>
        </w:tc>
        <w:tc>
          <w:tcPr>
            <w:tcW w:w="540" w:type="pct"/>
            <w:vMerge/>
          </w:tcPr>
          <w:p w:rsidR="007F4EE8" w:rsidRPr="00ED6421" w:rsidRDefault="007F4EE8" w:rsidP="000A2155">
            <w:pPr>
              <w:rPr>
                <w:rFonts w:ascii="Times New Roman" w:hAnsi="Times New Roman" w:cs="Times New Roman"/>
                <w:b/>
                <w:sz w:val="28"/>
                <w:szCs w:val="28"/>
              </w:rPr>
            </w:pPr>
          </w:p>
        </w:tc>
        <w:tc>
          <w:tcPr>
            <w:tcW w:w="406"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5</w:t>
            </w:r>
          </w:p>
        </w:tc>
        <w:tc>
          <w:tcPr>
            <w:tcW w:w="407"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2</w:t>
            </w:r>
          </w:p>
        </w:tc>
        <w:tc>
          <w:tcPr>
            <w:tcW w:w="406"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2</w:t>
            </w:r>
          </w:p>
        </w:tc>
        <w:tc>
          <w:tcPr>
            <w:tcW w:w="407"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2</w:t>
            </w:r>
          </w:p>
        </w:tc>
        <w:tc>
          <w:tcPr>
            <w:tcW w:w="406"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2</w:t>
            </w:r>
          </w:p>
        </w:tc>
        <w:tc>
          <w:tcPr>
            <w:tcW w:w="406"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2</w:t>
            </w:r>
          </w:p>
        </w:tc>
        <w:tc>
          <w:tcPr>
            <w:tcW w:w="417"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5</w:t>
            </w:r>
          </w:p>
        </w:tc>
        <w:tc>
          <w:tcPr>
            <w:tcW w:w="464"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5</w:t>
            </w:r>
          </w:p>
        </w:tc>
        <w:tc>
          <w:tcPr>
            <w:tcW w:w="409" w:type="pct"/>
          </w:tcPr>
          <w:p w:rsidR="007F4EE8" w:rsidRPr="00ED6421" w:rsidRDefault="007F4EE8" w:rsidP="000A2155">
            <w:pPr>
              <w:rPr>
                <w:rFonts w:ascii="Times New Roman" w:hAnsi="Times New Roman" w:cs="Times New Roman"/>
                <w:b/>
                <w:sz w:val="28"/>
                <w:szCs w:val="28"/>
              </w:rPr>
            </w:pPr>
            <w:r w:rsidRPr="00ED6421">
              <w:rPr>
                <w:rFonts w:ascii="Times New Roman" w:hAnsi="Times New Roman" w:cs="Times New Roman"/>
                <w:b/>
                <w:sz w:val="28"/>
                <w:szCs w:val="28"/>
              </w:rPr>
              <w:t>5</w:t>
            </w:r>
          </w:p>
        </w:tc>
      </w:tr>
      <w:tr w:rsidR="007F4EE8" w:rsidRPr="00ED6421" w:rsidTr="000A2155">
        <w:tc>
          <w:tcPr>
            <w:tcW w:w="732" w:type="pct"/>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Вся выборка</w:t>
            </w:r>
          </w:p>
        </w:tc>
        <w:tc>
          <w:tcPr>
            <w:tcW w:w="540"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1156099</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59,07</w:t>
            </w:r>
          </w:p>
        </w:tc>
        <w:tc>
          <w:tcPr>
            <w:tcW w:w="40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60,02</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53,37</w:t>
            </w:r>
          </w:p>
        </w:tc>
        <w:tc>
          <w:tcPr>
            <w:tcW w:w="40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47,99</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39,89</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42,27</w:t>
            </w:r>
          </w:p>
        </w:tc>
        <w:tc>
          <w:tcPr>
            <w:tcW w:w="41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66,86</w:t>
            </w:r>
          </w:p>
        </w:tc>
        <w:tc>
          <w:tcPr>
            <w:tcW w:w="464"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59,13</w:t>
            </w:r>
          </w:p>
        </w:tc>
        <w:tc>
          <w:tcPr>
            <w:tcW w:w="409"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57,3</w:t>
            </w:r>
          </w:p>
        </w:tc>
      </w:tr>
      <w:tr w:rsidR="007F4EE8" w:rsidRPr="00ED6421" w:rsidTr="000A2155">
        <w:tc>
          <w:tcPr>
            <w:tcW w:w="732" w:type="pct"/>
          </w:tcPr>
          <w:p w:rsidR="007F4EE8" w:rsidRPr="00ED6421" w:rsidRDefault="007F4EE8" w:rsidP="000A2155">
            <w:pPr>
              <w:rPr>
                <w:rFonts w:ascii="Times New Roman" w:hAnsi="Times New Roman" w:cs="Times New Roman"/>
                <w:sz w:val="28"/>
                <w:szCs w:val="28"/>
              </w:rPr>
            </w:pPr>
            <w:proofErr w:type="gramStart"/>
            <w:r w:rsidRPr="00ED6421">
              <w:rPr>
                <w:rFonts w:ascii="Times New Roman" w:hAnsi="Times New Roman" w:cs="Times New Roman"/>
                <w:sz w:val="28"/>
                <w:szCs w:val="28"/>
              </w:rPr>
              <w:t>Ставрополь-</w:t>
            </w:r>
            <w:proofErr w:type="spellStart"/>
            <w:r w:rsidRPr="00ED6421">
              <w:rPr>
                <w:rFonts w:ascii="Times New Roman" w:hAnsi="Times New Roman" w:cs="Times New Roman"/>
                <w:sz w:val="28"/>
                <w:szCs w:val="28"/>
              </w:rPr>
              <w:t>ский</w:t>
            </w:r>
            <w:proofErr w:type="spellEnd"/>
            <w:proofErr w:type="gramEnd"/>
            <w:r w:rsidRPr="00ED6421">
              <w:rPr>
                <w:rFonts w:ascii="Times New Roman" w:hAnsi="Times New Roman" w:cs="Times New Roman"/>
                <w:sz w:val="28"/>
                <w:szCs w:val="28"/>
              </w:rPr>
              <w:t xml:space="preserve"> край</w:t>
            </w:r>
          </w:p>
        </w:tc>
        <w:tc>
          <w:tcPr>
            <w:tcW w:w="540"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24392</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64,44</w:t>
            </w:r>
          </w:p>
        </w:tc>
        <w:tc>
          <w:tcPr>
            <w:tcW w:w="40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63,23</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55,75</w:t>
            </w:r>
          </w:p>
        </w:tc>
        <w:tc>
          <w:tcPr>
            <w:tcW w:w="40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49,28</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42,18</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41,35</w:t>
            </w:r>
          </w:p>
        </w:tc>
        <w:tc>
          <w:tcPr>
            <w:tcW w:w="41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74,39</w:t>
            </w:r>
          </w:p>
        </w:tc>
        <w:tc>
          <w:tcPr>
            <w:tcW w:w="464"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69,86</w:t>
            </w:r>
          </w:p>
        </w:tc>
        <w:tc>
          <w:tcPr>
            <w:tcW w:w="409"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69,07</w:t>
            </w:r>
          </w:p>
        </w:tc>
      </w:tr>
      <w:tr w:rsidR="007F4EE8" w:rsidRPr="00ED6421" w:rsidTr="000A2155">
        <w:tc>
          <w:tcPr>
            <w:tcW w:w="732" w:type="pct"/>
          </w:tcPr>
          <w:p w:rsidR="007F4EE8" w:rsidRPr="00ED6421" w:rsidRDefault="007F4EE8" w:rsidP="000A2155">
            <w:pPr>
              <w:rPr>
                <w:rFonts w:ascii="Times New Roman" w:hAnsi="Times New Roman" w:cs="Times New Roman"/>
                <w:sz w:val="28"/>
                <w:szCs w:val="28"/>
              </w:rPr>
            </w:pPr>
            <w:proofErr w:type="spellStart"/>
            <w:proofErr w:type="gramStart"/>
            <w:r w:rsidRPr="00ED6421">
              <w:rPr>
                <w:rFonts w:ascii="Times New Roman" w:hAnsi="Times New Roman" w:cs="Times New Roman"/>
                <w:sz w:val="28"/>
                <w:szCs w:val="28"/>
              </w:rPr>
              <w:t>Предгор-ный</w:t>
            </w:r>
            <w:proofErr w:type="spellEnd"/>
            <w:proofErr w:type="gramEnd"/>
            <w:r w:rsidRPr="00ED6421">
              <w:rPr>
                <w:rFonts w:ascii="Times New Roman" w:hAnsi="Times New Roman" w:cs="Times New Roman"/>
                <w:sz w:val="28"/>
                <w:szCs w:val="28"/>
              </w:rPr>
              <w:t xml:space="preserve"> район</w:t>
            </w:r>
          </w:p>
        </w:tc>
        <w:tc>
          <w:tcPr>
            <w:tcW w:w="540"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1039</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61,77</w:t>
            </w:r>
          </w:p>
        </w:tc>
        <w:tc>
          <w:tcPr>
            <w:tcW w:w="40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58,42</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46,05</w:t>
            </w:r>
          </w:p>
        </w:tc>
        <w:tc>
          <w:tcPr>
            <w:tcW w:w="40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39,51</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33,64</w:t>
            </w:r>
          </w:p>
        </w:tc>
        <w:tc>
          <w:tcPr>
            <w:tcW w:w="406"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31,76</w:t>
            </w:r>
          </w:p>
        </w:tc>
        <w:tc>
          <w:tcPr>
            <w:tcW w:w="41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74,94</w:t>
            </w:r>
          </w:p>
        </w:tc>
        <w:tc>
          <w:tcPr>
            <w:tcW w:w="464"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68,01</w:t>
            </w:r>
          </w:p>
        </w:tc>
        <w:tc>
          <w:tcPr>
            <w:tcW w:w="409"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64,79</w:t>
            </w:r>
          </w:p>
        </w:tc>
      </w:tr>
    </w:tbl>
    <w:p w:rsidR="007F4EE8" w:rsidRPr="00ED6421" w:rsidRDefault="007F4EE8" w:rsidP="007F4EE8">
      <w:pPr>
        <w:rPr>
          <w:rFonts w:ascii="Times New Roman" w:hAnsi="Times New Roman" w:cs="Times New Roman"/>
          <w:sz w:val="28"/>
          <w:szCs w:val="28"/>
        </w:rPr>
      </w:pPr>
    </w:p>
    <w:p w:rsidR="007F4EE8" w:rsidRPr="00ED6421" w:rsidRDefault="007F4EE8" w:rsidP="007F4EE8">
      <w:pPr>
        <w:jc w:val="center"/>
        <w:rPr>
          <w:rFonts w:ascii="Times New Roman" w:hAnsi="Times New Roman" w:cs="Times New Roman"/>
          <w:b/>
          <w:sz w:val="28"/>
          <w:szCs w:val="28"/>
        </w:rPr>
      </w:pPr>
    </w:p>
    <w:p w:rsidR="007F4EE8" w:rsidRPr="00ED6421" w:rsidRDefault="007F4EE8" w:rsidP="007F4EE8">
      <w:pPr>
        <w:jc w:val="center"/>
        <w:rPr>
          <w:rFonts w:ascii="Times New Roman" w:hAnsi="Times New Roman" w:cs="Times New Roman"/>
          <w:b/>
          <w:sz w:val="28"/>
          <w:szCs w:val="28"/>
        </w:rPr>
      </w:pPr>
    </w:p>
    <w:p w:rsidR="007F4EE8" w:rsidRPr="00ED6421" w:rsidRDefault="007F4EE8" w:rsidP="007F4EE8">
      <w:pPr>
        <w:rPr>
          <w:rFonts w:ascii="Times New Roman" w:hAnsi="Times New Roman" w:cs="Times New Roman"/>
          <w:b/>
          <w:sz w:val="28"/>
          <w:szCs w:val="28"/>
        </w:rPr>
      </w:pPr>
      <w:r w:rsidRPr="00ED6421">
        <w:rPr>
          <w:rFonts w:ascii="Times New Roman" w:hAnsi="Times New Roman" w:cs="Times New Roman"/>
          <w:b/>
          <w:sz w:val="28"/>
          <w:szCs w:val="28"/>
        </w:rPr>
        <w:br w:type="page"/>
      </w:r>
    </w:p>
    <w:p w:rsidR="007F4EE8" w:rsidRPr="00ED6421" w:rsidRDefault="007F4EE8" w:rsidP="007F4EE8">
      <w:pPr>
        <w:jc w:val="center"/>
        <w:rPr>
          <w:rFonts w:ascii="Times New Roman" w:hAnsi="Times New Roman" w:cs="Times New Roman"/>
          <w:b/>
          <w:sz w:val="28"/>
          <w:szCs w:val="28"/>
        </w:rPr>
      </w:pPr>
      <w:r w:rsidRPr="00ED6421">
        <w:rPr>
          <w:rFonts w:ascii="Times New Roman" w:hAnsi="Times New Roman" w:cs="Times New Roman"/>
          <w:b/>
          <w:sz w:val="28"/>
          <w:szCs w:val="28"/>
        </w:rPr>
        <w:lastRenderedPageBreak/>
        <w:t>Выполнение заданий группами учащихся (</w:t>
      </w:r>
      <w:proofErr w:type="gramStart"/>
      <w:r w:rsidRPr="00ED6421">
        <w:rPr>
          <w:rFonts w:ascii="Times New Roman" w:hAnsi="Times New Roman" w:cs="Times New Roman"/>
          <w:b/>
          <w:sz w:val="28"/>
          <w:szCs w:val="28"/>
        </w:rPr>
        <w:t>в</w:t>
      </w:r>
      <w:proofErr w:type="gramEnd"/>
      <w:r w:rsidRPr="00ED6421">
        <w:rPr>
          <w:rFonts w:ascii="Times New Roman" w:hAnsi="Times New Roman" w:cs="Times New Roman"/>
          <w:b/>
          <w:sz w:val="28"/>
          <w:szCs w:val="28"/>
        </w:rPr>
        <w:t xml:space="preserve"> % </w:t>
      </w:r>
      <w:proofErr w:type="gramStart"/>
      <w:r w:rsidRPr="00ED6421">
        <w:rPr>
          <w:rFonts w:ascii="Times New Roman" w:hAnsi="Times New Roman" w:cs="Times New Roman"/>
          <w:b/>
          <w:sz w:val="28"/>
          <w:szCs w:val="28"/>
        </w:rPr>
        <w:t>от</w:t>
      </w:r>
      <w:proofErr w:type="gramEnd"/>
      <w:r w:rsidRPr="00ED6421">
        <w:rPr>
          <w:rFonts w:ascii="Times New Roman" w:hAnsi="Times New Roman" w:cs="Times New Roman"/>
          <w:b/>
          <w:sz w:val="28"/>
          <w:szCs w:val="28"/>
        </w:rPr>
        <w:t xml:space="preserve"> числа учащихся)</w:t>
      </w:r>
    </w:p>
    <w:p w:rsidR="007F4EE8" w:rsidRPr="00ED6421" w:rsidRDefault="007F4EE8" w:rsidP="007F4EE8">
      <w:pPr>
        <w:widowControl w:val="0"/>
        <w:autoSpaceDE w:val="0"/>
        <w:autoSpaceDN w:val="0"/>
        <w:adjustRightInd w:val="0"/>
        <w:spacing w:line="240" w:lineRule="auto"/>
        <w:ind w:left="17"/>
        <w:jc w:val="center"/>
        <w:rPr>
          <w:rFonts w:ascii="Times New Roman" w:hAnsi="Times New Roman" w:cs="Times New Roman"/>
          <w:bCs/>
          <w:color w:val="000000"/>
          <w:sz w:val="28"/>
          <w:szCs w:val="28"/>
        </w:rPr>
      </w:pPr>
      <w:r w:rsidRPr="00ED6421">
        <w:rPr>
          <w:rFonts w:ascii="Times New Roman" w:hAnsi="Times New Roman" w:cs="Times New Roman"/>
          <w:b/>
          <w:sz w:val="28"/>
          <w:szCs w:val="28"/>
        </w:rPr>
        <w:t>Английский язык</w:t>
      </w:r>
    </w:p>
    <w:tbl>
      <w:tblPr>
        <w:tblW w:w="4796" w:type="pct"/>
        <w:tblLayout w:type="fixed"/>
        <w:tblLook w:val="04A0" w:firstRow="1" w:lastRow="0" w:firstColumn="1" w:lastColumn="0" w:noHBand="0" w:noVBand="1"/>
      </w:tblPr>
      <w:tblGrid>
        <w:gridCol w:w="3172"/>
        <w:gridCol w:w="1482"/>
        <w:gridCol w:w="1122"/>
        <w:gridCol w:w="1078"/>
        <w:gridCol w:w="1078"/>
        <w:gridCol w:w="1069"/>
        <w:gridCol w:w="1069"/>
        <w:gridCol w:w="1069"/>
        <w:gridCol w:w="1078"/>
        <w:gridCol w:w="1149"/>
        <w:gridCol w:w="1361"/>
      </w:tblGrid>
      <w:tr w:rsidR="007F4EE8" w:rsidRPr="00ED6421" w:rsidTr="000A2155">
        <w:trPr>
          <w:trHeight w:val="300"/>
        </w:trPr>
        <w:tc>
          <w:tcPr>
            <w:tcW w:w="1077"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bCs/>
                <w:color w:val="000000"/>
                <w:sz w:val="28"/>
                <w:szCs w:val="28"/>
                <w:lang w:eastAsia="ru-RU"/>
              </w:rPr>
            </w:pPr>
            <w:r w:rsidRPr="00ED6421">
              <w:rPr>
                <w:rFonts w:ascii="Times New Roman" w:eastAsia="Times New Roman" w:hAnsi="Times New Roman" w:cs="Times New Roman"/>
                <w:b/>
                <w:bCs/>
                <w:color w:val="000000"/>
                <w:sz w:val="28"/>
                <w:szCs w:val="28"/>
                <w:lang w:eastAsia="ru-RU"/>
              </w:rPr>
              <w:t>Группы участников</w:t>
            </w:r>
          </w:p>
        </w:tc>
        <w:tc>
          <w:tcPr>
            <w:tcW w:w="503" w:type="pct"/>
            <w:tcBorders>
              <w:top w:val="single" w:sz="4" w:space="0" w:color="000000"/>
              <w:left w:val="nil"/>
              <w:bottom w:val="single" w:sz="8"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bCs/>
                <w:color w:val="000000"/>
                <w:sz w:val="28"/>
                <w:szCs w:val="28"/>
                <w:lang w:eastAsia="ru-RU"/>
              </w:rPr>
            </w:pPr>
            <w:r w:rsidRPr="00ED6421">
              <w:rPr>
                <w:rFonts w:ascii="Times New Roman" w:eastAsia="Times New Roman" w:hAnsi="Times New Roman" w:cs="Times New Roman"/>
                <w:b/>
                <w:bCs/>
                <w:color w:val="000000"/>
                <w:sz w:val="28"/>
                <w:szCs w:val="28"/>
                <w:lang w:eastAsia="ru-RU"/>
              </w:rPr>
              <w:t xml:space="preserve">Кол-во </w:t>
            </w:r>
            <w:proofErr w:type="spellStart"/>
            <w:r w:rsidRPr="00ED6421">
              <w:rPr>
                <w:rFonts w:ascii="Times New Roman" w:eastAsia="Times New Roman" w:hAnsi="Times New Roman" w:cs="Times New Roman"/>
                <w:b/>
                <w:bCs/>
                <w:color w:val="000000"/>
                <w:sz w:val="28"/>
                <w:szCs w:val="28"/>
                <w:lang w:eastAsia="ru-RU"/>
              </w:rPr>
              <w:t>уч-ов</w:t>
            </w:r>
            <w:proofErr w:type="spellEnd"/>
          </w:p>
        </w:tc>
        <w:tc>
          <w:tcPr>
            <w:tcW w:w="381" w:type="pct"/>
            <w:tcBorders>
              <w:top w:val="single" w:sz="4" w:space="0" w:color="000000"/>
              <w:left w:val="nil"/>
              <w:bottom w:val="single" w:sz="8" w:space="0" w:color="000000"/>
              <w:right w:val="single" w:sz="4"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1</w:t>
            </w:r>
          </w:p>
        </w:tc>
        <w:tc>
          <w:tcPr>
            <w:tcW w:w="366" w:type="pct"/>
            <w:tcBorders>
              <w:top w:val="single" w:sz="4" w:space="0" w:color="000000"/>
              <w:left w:val="nil"/>
              <w:bottom w:val="single" w:sz="8" w:space="0" w:color="000000"/>
              <w:right w:val="single" w:sz="4"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2</w:t>
            </w:r>
          </w:p>
        </w:tc>
        <w:tc>
          <w:tcPr>
            <w:tcW w:w="366" w:type="pct"/>
            <w:tcBorders>
              <w:top w:val="single" w:sz="4" w:space="0" w:color="000000"/>
              <w:left w:val="nil"/>
              <w:bottom w:val="single" w:sz="8" w:space="0" w:color="000000"/>
              <w:right w:val="single" w:sz="4"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3К1</w:t>
            </w:r>
          </w:p>
        </w:tc>
        <w:tc>
          <w:tcPr>
            <w:tcW w:w="363" w:type="pct"/>
            <w:tcBorders>
              <w:top w:val="single" w:sz="4" w:space="0" w:color="000000"/>
              <w:left w:val="nil"/>
              <w:bottom w:val="single" w:sz="8" w:space="0" w:color="000000"/>
              <w:right w:val="single" w:sz="4"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3К2</w:t>
            </w:r>
          </w:p>
        </w:tc>
        <w:tc>
          <w:tcPr>
            <w:tcW w:w="363" w:type="pct"/>
            <w:tcBorders>
              <w:top w:val="single" w:sz="4" w:space="0" w:color="000000"/>
              <w:left w:val="nil"/>
              <w:bottom w:val="single" w:sz="8" w:space="0" w:color="000000"/>
              <w:right w:val="single" w:sz="4"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3К3</w:t>
            </w:r>
          </w:p>
        </w:tc>
        <w:tc>
          <w:tcPr>
            <w:tcW w:w="363" w:type="pct"/>
            <w:tcBorders>
              <w:top w:val="single" w:sz="4" w:space="0" w:color="000000"/>
              <w:left w:val="nil"/>
              <w:bottom w:val="single" w:sz="8" w:space="0" w:color="000000"/>
              <w:right w:val="single" w:sz="4"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3К4</w:t>
            </w:r>
          </w:p>
        </w:tc>
        <w:tc>
          <w:tcPr>
            <w:tcW w:w="366" w:type="pct"/>
            <w:tcBorders>
              <w:top w:val="single" w:sz="4" w:space="0" w:color="000000"/>
              <w:left w:val="nil"/>
              <w:bottom w:val="single" w:sz="8" w:space="0" w:color="000000"/>
              <w:right w:val="single" w:sz="4"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4</w:t>
            </w:r>
          </w:p>
        </w:tc>
        <w:tc>
          <w:tcPr>
            <w:tcW w:w="390" w:type="pct"/>
            <w:tcBorders>
              <w:top w:val="single" w:sz="4" w:space="0" w:color="000000"/>
              <w:left w:val="nil"/>
              <w:bottom w:val="single" w:sz="8" w:space="0" w:color="000000"/>
              <w:right w:val="single" w:sz="4"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5</w:t>
            </w:r>
          </w:p>
        </w:tc>
        <w:tc>
          <w:tcPr>
            <w:tcW w:w="462" w:type="pct"/>
            <w:tcBorders>
              <w:top w:val="single" w:sz="4" w:space="0" w:color="000000"/>
              <w:left w:val="nil"/>
              <w:bottom w:val="single" w:sz="8" w:space="0" w:color="000000"/>
              <w:right w:val="single" w:sz="8" w:space="0" w:color="000000"/>
            </w:tcBorders>
            <w:shd w:val="clear" w:color="auto" w:fill="auto"/>
            <w:noWrap/>
            <w:hideMark/>
          </w:tcPr>
          <w:p w:rsidR="007F4EE8" w:rsidRPr="00ED6421" w:rsidRDefault="007F4EE8" w:rsidP="000A2155">
            <w:pPr>
              <w:jc w:val="center"/>
              <w:rPr>
                <w:rFonts w:ascii="Times New Roman" w:hAnsi="Times New Roman" w:cs="Times New Roman"/>
                <w:b/>
                <w:sz w:val="28"/>
                <w:szCs w:val="28"/>
              </w:rPr>
            </w:pPr>
            <w:r w:rsidRPr="00ED6421">
              <w:rPr>
                <w:rFonts w:ascii="Times New Roman" w:hAnsi="Times New Roman" w:cs="Times New Roman"/>
                <w:b/>
                <w:sz w:val="28"/>
                <w:szCs w:val="28"/>
              </w:rPr>
              <w:t>6</w:t>
            </w:r>
          </w:p>
        </w:tc>
      </w:tr>
      <w:tr w:rsidR="007F4EE8" w:rsidRPr="00ED6421" w:rsidTr="000A2155">
        <w:trPr>
          <w:trHeight w:val="300"/>
        </w:trPr>
        <w:tc>
          <w:tcPr>
            <w:tcW w:w="10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color w:val="000000"/>
                <w:sz w:val="28"/>
                <w:szCs w:val="28"/>
                <w:lang w:eastAsia="ru-RU"/>
              </w:rPr>
            </w:pPr>
            <w:r w:rsidRPr="00ED6421">
              <w:rPr>
                <w:rFonts w:ascii="Times New Roman" w:eastAsia="Times New Roman" w:hAnsi="Times New Roman" w:cs="Times New Roman"/>
                <w:color w:val="000000"/>
                <w:sz w:val="28"/>
                <w:szCs w:val="28"/>
                <w:lang w:eastAsia="ru-RU"/>
              </w:rPr>
              <w:t> </w:t>
            </w:r>
            <w:r w:rsidRPr="00ED6421">
              <w:rPr>
                <w:rFonts w:ascii="Times New Roman" w:eastAsia="Times New Roman" w:hAnsi="Times New Roman" w:cs="Times New Roman"/>
                <w:b/>
                <w:color w:val="000000"/>
                <w:sz w:val="28"/>
                <w:szCs w:val="28"/>
                <w:lang w:eastAsia="ru-RU"/>
              </w:rPr>
              <w:t>Максимальный балл</w:t>
            </w:r>
          </w:p>
        </w:tc>
        <w:tc>
          <w:tcPr>
            <w:tcW w:w="503"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30</w:t>
            </w:r>
          </w:p>
        </w:tc>
        <w:tc>
          <w:tcPr>
            <w:tcW w:w="381"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w:t>
            </w:r>
          </w:p>
        </w:tc>
        <w:tc>
          <w:tcPr>
            <w:tcW w:w="366"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w:t>
            </w:r>
          </w:p>
        </w:tc>
        <w:tc>
          <w:tcPr>
            <w:tcW w:w="366"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w:t>
            </w:r>
          </w:p>
        </w:tc>
        <w:tc>
          <w:tcPr>
            <w:tcW w:w="363"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w:t>
            </w:r>
          </w:p>
        </w:tc>
        <w:tc>
          <w:tcPr>
            <w:tcW w:w="363"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w:t>
            </w:r>
          </w:p>
        </w:tc>
        <w:tc>
          <w:tcPr>
            <w:tcW w:w="363"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w:t>
            </w:r>
          </w:p>
        </w:tc>
        <w:tc>
          <w:tcPr>
            <w:tcW w:w="366"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w:t>
            </w:r>
          </w:p>
        </w:tc>
        <w:tc>
          <w:tcPr>
            <w:tcW w:w="390"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w:t>
            </w:r>
          </w:p>
        </w:tc>
        <w:tc>
          <w:tcPr>
            <w:tcW w:w="462" w:type="pct"/>
            <w:tcBorders>
              <w:top w:val="single" w:sz="4" w:space="0" w:color="000000"/>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color w:val="000000"/>
                <w:sz w:val="28"/>
                <w:szCs w:val="28"/>
                <w:lang w:eastAsia="ru-RU"/>
              </w:rPr>
            </w:pPr>
            <w:r w:rsidRPr="00ED6421">
              <w:rPr>
                <w:rFonts w:ascii="Times New Roman" w:eastAsia="Times New Roman" w:hAnsi="Times New Roman" w:cs="Times New Roman"/>
                <w:b/>
                <w:color w:val="000000"/>
                <w:sz w:val="28"/>
                <w:szCs w:val="28"/>
                <w:lang w:eastAsia="ru-RU"/>
              </w:rPr>
              <w:t>Вся выборка</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1156099</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59,07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60,02</w:t>
            </w:r>
          </w:p>
        </w:tc>
        <w:tc>
          <w:tcPr>
            <w:tcW w:w="366"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53,37</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47,99</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39,89</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42,27</w:t>
            </w:r>
          </w:p>
        </w:tc>
        <w:tc>
          <w:tcPr>
            <w:tcW w:w="366"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66,86</w:t>
            </w:r>
          </w:p>
        </w:tc>
        <w:tc>
          <w:tcPr>
            <w:tcW w:w="390"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59,13</w:t>
            </w:r>
          </w:p>
        </w:tc>
        <w:tc>
          <w:tcPr>
            <w:tcW w:w="462"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57,3</w:t>
            </w:r>
          </w:p>
        </w:tc>
      </w:tr>
      <w:tr w:rsidR="007F4EE8" w:rsidRPr="00ED6421" w:rsidTr="000A2155">
        <w:trPr>
          <w:trHeight w:val="299"/>
        </w:trPr>
        <w:tc>
          <w:tcPr>
            <w:tcW w:w="1077" w:type="pct"/>
            <w:tcBorders>
              <w:top w:val="nil"/>
              <w:left w:val="single" w:sz="4" w:space="0" w:color="000000"/>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rPr>
                <w:rFonts w:ascii="Times New Roman" w:eastAsia="Times New Roman" w:hAnsi="Times New Roman" w:cs="Times New Roman"/>
                <w:b/>
                <w:color w:val="000000"/>
                <w:sz w:val="28"/>
                <w:szCs w:val="28"/>
                <w:lang w:eastAsia="ru-RU"/>
              </w:rPr>
            </w:pPr>
            <w:r w:rsidRPr="00ED6421">
              <w:rPr>
                <w:rFonts w:ascii="Times New Roman" w:eastAsia="Times New Roman" w:hAnsi="Times New Roman" w:cs="Times New Roman"/>
                <w:b/>
                <w:color w:val="000000"/>
                <w:sz w:val="28"/>
                <w:szCs w:val="28"/>
                <w:lang w:eastAsia="ru-RU"/>
              </w:rPr>
              <w:t>Ставропольский край</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24392</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64,44</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63,23</w:t>
            </w:r>
          </w:p>
        </w:tc>
        <w:tc>
          <w:tcPr>
            <w:tcW w:w="366"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55,75</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49,28</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42,18</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41,35</w:t>
            </w:r>
          </w:p>
        </w:tc>
        <w:tc>
          <w:tcPr>
            <w:tcW w:w="366"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74,39</w:t>
            </w:r>
          </w:p>
        </w:tc>
        <w:tc>
          <w:tcPr>
            <w:tcW w:w="390"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69,86</w:t>
            </w:r>
          </w:p>
        </w:tc>
        <w:tc>
          <w:tcPr>
            <w:tcW w:w="462"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69,07</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color w:val="000000"/>
                <w:sz w:val="28"/>
                <w:szCs w:val="28"/>
                <w:lang w:eastAsia="ru-RU"/>
              </w:rPr>
            </w:pPr>
            <w:r w:rsidRPr="00ED6421">
              <w:rPr>
                <w:rFonts w:ascii="Times New Roman" w:eastAsia="Times New Roman" w:hAnsi="Times New Roman" w:cs="Times New Roman"/>
                <w:b/>
                <w:color w:val="000000"/>
                <w:sz w:val="28"/>
                <w:szCs w:val="28"/>
                <w:lang w:eastAsia="ru-RU"/>
              </w:rPr>
              <w:t>Предгорный район</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1039</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61,77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58,42</w:t>
            </w:r>
          </w:p>
        </w:tc>
        <w:tc>
          <w:tcPr>
            <w:tcW w:w="366"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46,05</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39,51</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33,64</w:t>
            </w:r>
          </w:p>
        </w:tc>
        <w:tc>
          <w:tcPr>
            <w:tcW w:w="363"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31,76</w:t>
            </w:r>
          </w:p>
        </w:tc>
        <w:tc>
          <w:tcPr>
            <w:tcW w:w="366"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74,94</w:t>
            </w:r>
          </w:p>
        </w:tc>
        <w:tc>
          <w:tcPr>
            <w:tcW w:w="390"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68,01</w:t>
            </w:r>
          </w:p>
        </w:tc>
        <w:tc>
          <w:tcPr>
            <w:tcW w:w="462" w:type="pct"/>
            <w:tcBorders>
              <w:top w:val="nil"/>
              <w:left w:val="nil"/>
              <w:bottom w:val="single" w:sz="4" w:space="0" w:color="000000"/>
              <w:right w:val="single" w:sz="4" w:space="0" w:color="000000"/>
            </w:tcBorders>
            <w:shd w:val="clear" w:color="auto" w:fill="auto"/>
            <w:noWrap/>
          </w:tcPr>
          <w:p w:rsidR="007F4EE8" w:rsidRPr="00ED6421" w:rsidRDefault="007F4EE8" w:rsidP="000A2155">
            <w:pPr>
              <w:spacing w:line="240" w:lineRule="auto"/>
              <w:jc w:val="center"/>
              <w:rPr>
                <w:rFonts w:ascii="Times New Roman" w:hAnsi="Times New Roman" w:cs="Times New Roman"/>
                <w:sz w:val="28"/>
                <w:szCs w:val="28"/>
              </w:rPr>
            </w:pPr>
            <w:r w:rsidRPr="00ED6421">
              <w:rPr>
                <w:rFonts w:ascii="Times New Roman" w:hAnsi="Times New Roman" w:cs="Times New Roman"/>
                <w:sz w:val="28"/>
                <w:szCs w:val="28"/>
              </w:rPr>
              <w:t>64,79</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142</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62,68</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70,07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39,79</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40,14</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35,21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38,03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62,54</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47,75</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44,65</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СОШ№2</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84</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62,62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54,17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47,02</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56,55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40,48</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35,71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81,19</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73,81</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74,05</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СОШ№3</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24</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64,17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64,58</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56,25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37,5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41,67</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37,5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61,67</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58,33</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45</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СОШ№4</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26</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53,85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34,62</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26,92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81,54</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67,69</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59,23</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СОШ№5</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41</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75,12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48,78</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54,88</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43,9</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48,78</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32,93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80,49</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74,15</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70,24</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СОШ№6</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23</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47,83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56,52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36,96</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41,3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28,26</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34,78</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53,04</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58,26</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42,61</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СОШ№7</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143</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66,01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59,09</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60,49</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44,41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38,81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40,56</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83,64</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75,38</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58,32</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СОШ№8</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15</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50,67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46,67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26,67</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43,33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33,33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65,33</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61,33</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34,67</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СОШ№9</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101</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75,25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56,44</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49,01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43,56</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37,62</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38,61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89,7</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86,93</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90,5</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СОШ№10</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47</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58,3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35,11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45,74</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39,36</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35,11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28,72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74,47</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61,7</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86,81</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СОШ№11</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27</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58,52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68,52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46,3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42,59</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44,44</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35,19</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57,78</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70,37</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55,56</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СОШ№13</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28</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37,86</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41,07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42,86</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37,5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23,21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10,71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80</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82,86</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82,86</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СОШ№14</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39</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54,36</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78,21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89,74</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61,54</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47,44</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38,46</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54,36</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45,13</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48,72</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СОШ№15</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26</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52,31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73,08</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69,23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55,77</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34,62</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46,15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73,08</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80</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86,92</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СОШ№16</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48,57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57,14</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42,86</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57,14</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54,29</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СОШ№17</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28</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80,36</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48,21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35,71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37,5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39,29</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85,71</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70,71</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74,29</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СОШ№19</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14</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68,57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32,14</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14,29</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3,57</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3,57</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10,71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78,57</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52,86</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78,57</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СОШ№20</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52</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61,54</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49,04</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44,23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35,58</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26,92</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25,96</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83,08</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78,46</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63,08</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СОШ№21</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11</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52,73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40,91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40,91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13,64</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4,55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54,55</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49,09</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43,64</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СОШ№23</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70</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16,67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8,33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8,33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8,33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8,33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66,67</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76,67</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70</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СОШ№24</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45</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43,11</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50</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2,22</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1,11</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2,22</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2,22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87,11</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86,67</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91,56</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СОШ№25</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57,5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62,5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62,5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43,75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37,5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31,25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67,5</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52,5</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55</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lastRenderedPageBreak/>
              <w:t>МБОУ СОШ№26</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70</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80</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52,5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33,75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21,25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73</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72,5</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66</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СОШ№27</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100</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50</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21,43</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7,14</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0</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71,43</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48,57</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51,43</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СОШ№28</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15</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57,33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63,33</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50</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46,67</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49,33</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48</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48</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МБОУ СОШ№65</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19</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66,32</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28,95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21,05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15,79</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21,05</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21,05</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83,16</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63,16</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63,16</w:t>
            </w:r>
          </w:p>
        </w:tc>
      </w:tr>
      <w:tr w:rsidR="007F4EE8" w:rsidRPr="00ED6421" w:rsidTr="000A2155">
        <w:trPr>
          <w:trHeight w:val="300"/>
        </w:trPr>
        <w:tc>
          <w:tcPr>
            <w:tcW w:w="1077"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ГБОУ СОШ№3</w:t>
            </w:r>
          </w:p>
        </w:tc>
        <w:tc>
          <w:tcPr>
            <w:tcW w:w="50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21</w:t>
            </w:r>
          </w:p>
        </w:tc>
        <w:tc>
          <w:tcPr>
            <w:tcW w:w="381"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42,86</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45,24</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2,38</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2,38</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2,38</w:t>
            </w:r>
          </w:p>
        </w:tc>
        <w:tc>
          <w:tcPr>
            <w:tcW w:w="363"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2,38</w:t>
            </w:r>
          </w:p>
        </w:tc>
        <w:tc>
          <w:tcPr>
            <w:tcW w:w="3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61,9</w:t>
            </w:r>
          </w:p>
        </w:tc>
        <w:tc>
          <w:tcPr>
            <w:tcW w:w="390"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49,52</w:t>
            </w:r>
          </w:p>
        </w:tc>
        <w:tc>
          <w:tcPr>
            <w:tcW w:w="462"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52,38</w:t>
            </w:r>
          </w:p>
        </w:tc>
      </w:tr>
    </w:tbl>
    <w:p w:rsidR="007F4EE8" w:rsidRPr="00ED6421" w:rsidRDefault="007F4EE8" w:rsidP="007F4EE8">
      <w:pPr>
        <w:jc w:val="center"/>
        <w:rPr>
          <w:rFonts w:ascii="Times New Roman" w:hAnsi="Times New Roman" w:cs="Times New Roman"/>
          <w:b/>
          <w:sz w:val="28"/>
          <w:szCs w:val="28"/>
        </w:rPr>
      </w:pPr>
    </w:p>
    <w:p w:rsidR="007F4EE8" w:rsidRPr="00ED6421" w:rsidRDefault="007F4EE8" w:rsidP="007F4EE8">
      <w:pPr>
        <w:widowControl w:val="0"/>
        <w:autoSpaceDE w:val="0"/>
        <w:autoSpaceDN w:val="0"/>
        <w:adjustRightInd w:val="0"/>
        <w:spacing w:line="240" w:lineRule="auto"/>
        <w:ind w:left="17"/>
        <w:jc w:val="center"/>
        <w:rPr>
          <w:rFonts w:ascii="Times New Roman" w:hAnsi="Times New Roman" w:cs="Times New Roman"/>
          <w:b/>
          <w:bCs/>
          <w:color w:val="000000"/>
          <w:sz w:val="28"/>
          <w:szCs w:val="28"/>
        </w:rPr>
      </w:pPr>
    </w:p>
    <w:p w:rsidR="007F4EE8" w:rsidRPr="00ED6421" w:rsidRDefault="007F4EE8" w:rsidP="007F4EE8">
      <w:pPr>
        <w:widowControl w:val="0"/>
        <w:autoSpaceDE w:val="0"/>
        <w:autoSpaceDN w:val="0"/>
        <w:adjustRightInd w:val="0"/>
        <w:spacing w:line="240" w:lineRule="auto"/>
        <w:ind w:left="17"/>
        <w:jc w:val="center"/>
        <w:rPr>
          <w:rFonts w:ascii="Times New Roman" w:hAnsi="Times New Roman" w:cs="Times New Roman"/>
          <w:b/>
          <w:bCs/>
          <w:color w:val="000000"/>
          <w:sz w:val="28"/>
          <w:szCs w:val="28"/>
        </w:rPr>
      </w:pPr>
    </w:p>
    <w:p w:rsidR="007F4EE8" w:rsidRPr="00ED6421" w:rsidRDefault="007F4EE8" w:rsidP="007F4EE8">
      <w:pPr>
        <w:widowControl w:val="0"/>
        <w:autoSpaceDE w:val="0"/>
        <w:autoSpaceDN w:val="0"/>
        <w:adjustRightInd w:val="0"/>
        <w:spacing w:line="240" w:lineRule="auto"/>
        <w:rPr>
          <w:rFonts w:ascii="Times New Roman" w:hAnsi="Times New Roman" w:cs="Times New Roman"/>
          <w:b/>
          <w:bCs/>
          <w:color w:val="000000"/>
          <w:sz w:val="28"/>
          <w:szCs w:val="28"/>
          <w:lang w:val="en-US"/>
        </w:rPr>
      </w:pPr>
      <w:bookmarkStart w:id="22" w:name="_GoBack"/>
      <w:bookmarkEnd w:id="22"/>
    </w:p>
    <w:p w:rsidR="007F4EE8" w:rsidRPr="00ED6421" w:rsidRDefault="007F4EE8" w:rsidP="007F4EE8">
      <w:pPr>
        <w:widowControl w:val="0"/>
        <w:autoSpaceDE w:val="0"/>
        <w:autoSpaceDN w:val="0"/>
        <w:adjustRightInd w:val="0"/>
        <w:spacing w:line="240" w:lineRule="auto"/>
        <w:ind w:left="17"/>
        <w:jc w:val="center"/>
        <w:rPr>
          <w:rFonts w:ascii="Times New Roman" w:hAnsi="Times New Roman" w:cs="Times New Roman"/>
          <w:b/>
          <w:sz w:val="28"/>
          <w:szCs w:val="28"/>
        </w:rPr>
      </w:pPr>
      <w:r w:rsidRPr="00ED6421">
        <w:rPr>
          <w:rFonts w:ascii="Times New Roman" w:hAnsi="Times New Roman" w:cs="Times New Roman"/>
          <w:b/>
          <w:bCs/>
          <w:color w:val="000000"/>
          <w:sz w:val="28"/>
          <w:szCs w:val="28"/>
        </w:rPr>
        <w:t>Успешность выполнения заданий в сравнении с коридором ожидаемой решаемости (достижение планируемых результатов) п</w:t>
      </w:r>
      <w:r w:rsidRPr="00ED6421">
        <w:rPr>
          <w:rFonts w:ascii="Times New Roman" w:hAnsi="Times New Roman" w:cs="Times New Roman"/>
          <w:b/>
          <w:sz w:val="28"/>
          <w:szCs w:val="28"/>
        </w:rPr>
        <w:t>о иностранным языкам, 11класс</w:t>
      </w:r>
    </w:p>
    <w:p w:rsidR="007F4EE8" w:rsidRPr="00ED6421" w:rsidRDefault="007F4EE8" w:rsidP="007F4EE8">
      <w:pPr>
        <w:widowControl w:val="0"/>
        <w:autoSpaceDE w:val="0"/>
        <w:autoSpaceDN w:val="0"/>
        <w:adjustRightInd w:val="0"/>
        <w:spacing w:line="240" w:lineRule="auto"/>
        <w:ind w:left="17"/>
        <w:jc w:val="center"/>
        <w:rPr>
          <w:rFonts w:ascii="Times New Roman" w:hAnsi="Times New Roman" w:cs="Times New Roman"/>
          <w:b/>
          <w:sz w:val="28"/>
          <w:szCs w:val="28"/>
        </w:rPr>
      </w:pPr>
    </w:p>
    <w:p w:rsidR="007F4EE8" w:rsidRPr="00ED6421" w:rsidRDefault="007F4EE8" w:rsidP="007F4EE8">
      <w:pPr>
        <w:widowControl w:val="0"/>
        <w:autoSpaceDE w:val="0"/>
        <w:autoSpaceDN w:val="0"/>
        <w:adjustRightInd w:val="0"/>
        <w:spacing w:line="240" w:lineRule="auto"/>
        <w:ind w:left="17"/>
        <w:jc w:val="center"/>
        <w:rPr>
          <w:rFonts w:ascii="Times New Roman" w:hAnsi="Times New Roman" w:cs="Times New Roman"/>
          <w:bCs/>
          <w:color w:val="000000"/>
          <w:sz w:val="28"/>
          <w:szCs w:val="28"/>
        </w:rPr>
      </w:pPr>
      <w:r w:rsidRPr="00ED6421">
        <w:rPr>
          <w:rFonts w:ascii="Times New Roman" w:hAnsi="Times New Roman" w:cs="Times New Roman"/>
          <w:b/>
          <w:sz w:val="28"/>
          <w:szCs w:val="28"/>
        </w:rPr>
        <w:t>Английский язык</w:t>
      </w:r>
    </w:p>
    <w:tbl>
      <w:tblPr>
        <w:tblStyle w:val="a6"/>
        <w:tblW w:w="5000" w:type="pct"/>
        <w:tblLook w:val="04A0" w:firstRow="1" w:lastRow="0" w:firstColumn="1" w:lastColumn="0" w:noHBand="0" w:noVBand="1"/>
      </w:tblPr>
      <w:tblGrid>
        <w:gridCol w:w="924"/>
        <w:gridCol w:w="7583"/>
        <w:gridCol w:w="1152"/>
        <w:gridCol w:w="3197"/>
        <w:gridCol w:w="2497"/>
      </w:tblGrid>
      <w:tr w:rsidR="007F4EE8" w:rsidRPr="00ED6421" w:rsidTr="000A2155">
        <w:tc>
          <w:tcPr>
            <w:tcW w:w="323" w:type="pct"/>
            <w:vMerge w:val="restart"/>
            <w:tcBorders>
              <w:top w:val="single" w:sz="4" w:space="0" w:color="auto"/>
              <w:left w:val="single" w:sz="4" w:space="0" w:color="auto"/>
              <w:bottom w:val="single" w:sz="4" w:space="0" w:color="auto"/>
              <w:right w:val="single" w:sz="4" w:space="0" w:color="auto"/>
            </w:tcBorders>
            <w:hideMark/>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w:t>
            </w:r>
          </w:p>
        </w:tc>
        <w:tc>
          <w:tcPr>
            <w:tcW w:w="2382" w:type="pct"/>
            <w:vMerge w:val="restart"/>
            <w:tcBorders>
              <w:top w:val="single" w:sz="4" w:space="0" w:color="auto"/>
              <w:left w:val="single" w:sz="4" w:space="0" w:color="auto"/>
              <w:bottom w:val="single" w:sz="4" w:space="0" w:color="auto"/>
              <w:right w:val="single" w:sz="4" w:space="0" w:color="auto"/>
            </w:tcBorders>
            <w:hideMark/>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Блоки ПООП выпускник научится/получить возможность научиться или проверяемые требования (умения) в соответствии с ФГОС</w:t>
            </w:r>
          </w:p>
        </w:tc>
        <w:tc>
          <w:tcPr>
            <w:tcW w:w="397" w:type="pct"/>
            <w:vMerge w:val="restart"/>
            <w:tcBorders>
              <w:top w:val="single" w:sz="4" w:space="0" w:color="auto"/>
              <w:left w:val="single" w:sz="4" w:space="0" w:color="auto"/>
              <w:bottom w:val="single" w:sz="4" w:space="0" w:color="auto"/>
              <w:right w:val="single" w:sz="4" w:space="0" w:color="auto"/>
            </w:tcBorders>
            <w:hideMark/>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Макс</w:t>
            </w:r>
          </w:p>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балл</w:t>
            </w:r>
          </w:p>
        </w:tc>
        <w:tc>
          <w:tcPr>
            <w:tcW w:w="1898" w:type="pct"/>
            <w:gridSpan w:val="2"/>
            <w:tcBorders>
              <w:top w:val="single" w:sz="4" w:space="0" w:color="auto"/>
              <w:left w:val="single" w:sz="4" w:space="0" w:color="auto"/>
              <w:bottom w:val="single" w:sz="4" w:space="0" w:color="auto"/>
              <w:right w:val="single" w:sz="4" w:space="0" w:color="auto"/>
            </w:tcBorders>
            <w:hideMark/>
          </w:tcPr>
          <w:p w:rsidR="007F4EE8" w:rsidRPr="00ED6421" w:rsidRDefault="007F4EE8" w:rsidP="000A2155">
            <w:pPr>
              <w:jc w:val="center"/>
              <w:rPr>
                <w:rFonts w:ascii="Times New Roman" w:hAnsi="Times New Roman" w:cs="Times New Roman"/>
                <w:sz w:val="28"/>
                <w:szCs w:val="28"/>
              </w:rPr>
            </w:pPr>
            <w:proofErr w:type="gramStart"/>
            <w:r w:rsidRPr="00ED6421">
              <w:rPr>
                <w:rFonts w:ascii="Times New Roman" w:hAnsi="Times New Roman" w:cs="Times New Roman"/>
                <w:sz w:val="28"/>
                <w:szCs w:val="28"/>
              </w:rPr>
              <w:t>Средний</w:t>
            </w:r>
            <w:proofErr w:type="gramEnd"/>
            <w:r w:rsidRPr="00ED6421">
              <w:rPr>
                <w:rFonts w:ascii="Times New Roman" w:hAnsi="Times New Roman" w:cs="Times New Roman"/>
                <w:sz w:val="28"/>
                <w:szCs w:val="28"/>
              </w:rPr>
              <w:t xml:space="preserve"> % по выполнению</w:t>
            </w:r>
          </w:p>
        </w:tc>
      </w:tr>
      <w:tr w:rsidR="007F4EE8" w:rsidRPr="00ED6421" w:rsidTr="000A2155">
        <w:tc>
          <w:tcPr>
            <w:tcW w:w="323" w:type="pct"/>
            <w:vMerge/>
            <w:tcBorders>
              <w:top w:val="single" w:sz="4" w:space="0" w:color="auto"/>
              <w:left w:val="single" w:sz="4" w:space="0" w:color="auto"/>
              <w:bottom w:val="single" w:sz="4" w:space="0" w:color="auto"/>
              <w:right w:val="single" w:sz="4" w:space="0" w:color="auto"/>
            </w:tcBorders>
            <w:vAlign w:val="center"/>
            <w:hideMark/>
          </w:tcPr>
          <w:p w:rsidR="007F4EE8" w:rsidRPr="00ED6421" w:rsidRDefault="007F4EE8" w:rsidP="000A2155">
            <w:pPr>
              <w:rPr>
                <w:rFonts w:ascii="Times New Roman" w:hAnsi="Times New Roman" w:cs="Times New Roman"/>
                <w:sz w:val="28"/>
                <w:szCs w:val="28"/>
              </w:rPr>
            </w:pPr>
          </w:p>
        </w:tc>
        <w:tc>
          <w:tcPr>
            <w:tcW w:w="2382" w:type="pct"/>
            <w:vMerge/>
            <w:tcBorders>
              <w:top w:val="single" w:sz="4" w:space="0" w:color="auto"/>
              <w:left w:val="single" w:sz="4" w:space="0" w:color="auto"/>
              <w:bottom w:val="single" w:sz="4" w:space="0" w:color="auto"/>
              <w:right w:val="single" w:sz="4" w:space="0" w:color="auto"/>
            </w:tcBorders>
            <w:vAlign w:val="center"/>
            <w:hideMark/>
          </w:tcPr>
          <w:p w:rsidR="007F4EE8" w:rsidRPr="00ED6421" w:rsidRDefault="007F4EE8" w:rsidP="000A2155">
            <w:pPr>
              <w:rPr>
                <w:rFonts w:ascii="Times New Roman" w:hAnsi="Times New Roman" w:cs="Times New Roman"/>
                <w:sz w:val="28"/>
                <w:szCs w:val="28"/>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7F4EE8" w:rsidRPr="00ED6421" w:rsidRDefault="007F4EE8" w:rsidP="000A2155">
            <w:pPr>
              <w:rPr>
                <w:rFonts w:ascii="Times New Roman" w:hAnsi="Times New Roman" w:cs="Times New Roman"/>
                <w:sz w:val="28"/>
                <w:szCs w:val="28"/>
              </w:rPr>
            </w:pPr>
          </w:p>
        </w:tc>
        <w:tc>
          <w:tcPr>
            <w:tcW w:w="1063" w:type="pct"/>
            <w:tcBorders>
              <w:top w:val="single" w:sz="4" w:space="0" w:color="auto"/>
              <w:left w:val="single" w:sz="4" w:space="0" w:color="auto"/>
              <w:bottom w:val="single" w:sz="4" w:space="0" w:color="auto"/>
              <w:right w:val="single" w:sz="4" w:space="0" w:color="auto"/>
            </w:tcBorders>
            <w:hideMark/>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по Ставропольскому краю</w:t>
            </w:r>
          </w:p>
        </w:tc>
        <w:tc>
          <w:tcPr>
            <w:tcW w:w="835" w:type="pct"/>
            <w:tcBorders>
              <w:top w:val="single" w:sz="4" w:space="0" w:color="auto"/>
              <w:left w:val="single" w:sz="4" w:space="0" w:color="auto"/>
              <w:bottom w:val="single" w:sz="4" w:space="0" w:color="auto"/>
              <w:right w:val="single" w:sz="4" w:space="0" w:color="auto"/>
            </w:tcBorders>
            <w:hideMark/>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по Предгорному району</w:t>
            </w:r>
          </w:p>
        </w:tc>
      </w:tr>
      <w:tr w:rsidR="007F4EE8" w:rsidRPr="00ED6421" w:rsidTr="000A2155">
        <w:trPr>
          <w:trHeight w:val="343"/>
        </w:trPr>
        <w:tc>
          <w:tcPr>
            <w:tcW w:w="323" w:type="pct"/>
            <w:vMerge/>
            <w:tcBorders>
              <w:top w:val="single" w:sz="4" w:space="0" w:color="auto"/>
              <w:left w:val="single" w:sz="4" w:space="0" w:color="auto"/>
              <w:bottom w:val="single" w:sz="4" w:space="0" w:color="auto"/>
              <w:right w:val="single" w:sz="4" w:space="0" w:color="auto"/>
            </w:tcBorders>
            <w:vAlign w:val="center"/>
            <w:hideMark/>
          </w:tcPr>
          <w:p w:rsidR="007F4EE8" w:rsidRPr="00ED6421" w:rsidRDefault="007F4EE8" w:rsidP="000A2155">
            <w:pPr>
              <w:rPr>
                <w:rFonts w:ascii="Times New Roman" w:hAnsi="Times New Roman" w:cs="Times New Roman"/>
                <w:color w:val="FF0000"/>
                <w:sz w:val="28"/>
                <w:szCs w:val="28"/>
              </w:rPr>
            </w:pPr>
          </w:p>
        </w:tc>
        <w:tc>
          <w:tcPr>
            <w:tcW w:w="2382" w:type="pct"/>
            <w:vMerge/>
            <w:tcBorders>
              <w:top w:val="single" w:sz="4" w:space="0" w:color="auto"/>
              <w:left w:val="single" w:sz="4" w:space="0" w:color="auto"/>
              <w:bottom w:val="single" w:sz="4" w:space="0" w:color="auto"/>
              <w:right w:val="single" w:sz="4" w:space="0" w:color="auto"/>
            </w:tcBorders>
            <w:vAlign w:val="center"/>
            <w:hideMark/>
          </w:tcPr>
          <w:p w:rsidR="007F4EE8" w:rsidRPr="00ED6421" w:rsidRDefault="007F4EE8" w:rsidP="000A2155">
            <w:pPr>
              <w:rPr>
                <w:rFonts w:ascii="Times New Roman" w:hAnsi="Times New Roman" w:cs="Times New Roman"/>
                <w:color w:val="FF0000"/>
                <w:sz w:val="28"/>
                <w:szCs w:val="28"/>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7F4EE8" w:rsidRPr="00ED6421" w:rsidRDefault="007F4EE8" w:rsidP="000A2155">
            <w:pPr>
              <w:rPr>
                <w:rFonts w:ascii="Times New Roman" w:hAnsi="Times New Roman" w:cs="Times New Roman"/>
                <w:color w:val="FF0000"/>
                <w:sz w:val="28"/>
                <w:szCs w:val="28"/>
              </w:rPr>
            </w:pP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p>
        </w:tc>
      </w:tr>
      <w:tr w:rsidR="007F4EE8" w:rsidRPr="00ED6421" w:rsidTr="000A2155">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1.1</w:t>
            </w:r>
          </w:p>
        </w:tc>
        <w:tc>
          <w:tcPr>
            <w:tcW w:w="2382"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proofErr w:type="spellStart"/>
            <w:r w:rsidRPr="00ED6421">
              <w:rPr>
                <w:rFonts w:ascii="Times New Roman" w:eastAsia="Times New Roman" w:hAnsi="Times New Roman" w:cs="Times New Roman"/>
                <w:sz w:val="28"/>
                <w:szCs w:val="28"/>
                <w:lang w:eastAsia="ru-RU"/>
              </w:rPr>
              <w:t>Аудирование</w:t>
            </w:r>
            <w:proofErr w:type="spellEnd"/>
            <w:r w:rsidRPr="00ED6421">
              <w:rPr>
                <w:rFonts w:ascii="Times New Roman" w:eastAsia="Times New Roman" w:hAnsi="Times New Roman" w:cs="Times New Roman"/>
                <w:sz w:val="28"/>
                <w:szCs w:val="28"/>
                <w:lang w:eastAsia="ru-RU"/>
              </w:rPr>
              <w:t xml:space="preserve">: понимание в прослушанном тексте запрашиваемой информации </w:t>
            </w: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color w:val="FF0000"/>
                <w:sz w:val="28"/>
                <w:szCs w:val="28"/>
              </w:rPr>
            </w:pPr>
            <w:r w:rsidRPr="00ED6421">
              <w:rPr>
                <w:rFonts w:ascii="Times New Roman" w:hAnsi="Times New Roman" w:cs="Times New Roman"/>
                <w:sz w:val="28"/>
                <w:szCs w:val="28"/>
              </w:rPr>
              <w:t>5</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color w:val="FF0000"/>
                <w:sz w:val="28"/>
                <w:szCs w:val="28"/>
              </w:rPr>
            </w:pPr>
            <w:r w:rsidRPr="00ED6421">
              <w:rPr>
                <w:rFonts w:ascii="Times New Roman" w:hAnsi="Times New Roman" w:cs="Times New Roman"/>
                <w:sz w:val="28"/>
                <w:szCs w:val="28"/>
              </w:rPr>
              <w:t>64,44</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color w:val="FF0000"/>
                <w:sz w:val="28"/>
                <w:szCs w:val="28"/>
              </w:rPr>
            </w:pPr>
            <w:r w:rsidRPr="00ED6421">
              <w:rPr>
                <w:rFonts w:ascii="Times New Roman" w:hAnsi="Times New Roman" w:cs="Times New Roman"/>
                <w:sz w:val="28"/>
                <w:szCs w:val="28"/>
              </w:rPr>
              <w:t>61,77</w:t>
            </w:r>
          </w:p>
        </w:tc>
      </w:tr>
      <w:tr w:rsidR="007F4EE8" w:rsidRPr="00ED6421" w:rsidTr="000A2155">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2.2</w:t>
            </w:r>
          </w:p>
        </w:tc>
        <w:tc>
          <w:tcPr>
            <w:tcW w:w="2382"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eastAsia="Times New Roman" w:hAnsi="Times New Roman" w:cs="Times New Roman"/>
                <w:color w:val="FF0000"/>
                <w:sz w:val="28"/>
                <w:szCs w:val="28"/>
                <w:lang w:eastAsia="ru-RU"/>
              </w:rPr>
            </w:pPr>
            <w:r w:rsidRPr="00ED6421">
              <w:rPr>
                <w:rFonts w:ascii="Times New Roman" w:eastAsia="Times New Roman" w:hAnsi="Times New Roman" w:cs="Times New Roman"/>
                <w:sz w:val="28"/>
                <w:szCs w:val="28"/>
                <w:lang w:eastAsia="ru-RU"/>
              </w:rPr>
              <w:t>Осмысленное чтение текста вслух</w:t>
            </w: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63,23</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58,42</w:t>
            </w:r>
          </w:p>
        </w:tc>
      </w:tr>
      <w:tr w:rsidR="007F4EE8" w:rsidRPr="00ED6421" w:rsidTr="000A2155">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3К1</w:t>
            </w:r>
          </w:p>
        </w:tc>
        <w:tc>
          <w:tcPr>
            <w:tcW w:w="2382"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Говорение: монологическое высказывание на основе плана и визуальной информации</w:t>
            </w: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55,75</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46,05</w:t>
            </w:r>
          </w:p>
        </w:tc>
      </w:tr>
      <w:tr w:rsidR="007F4EE8" w:rsidRPr="00ED6421" w:rsidTr="000A2155">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3К2</w:t>
            </w:r>
          </w:p>
        </w:tc>
        <w:tc>
          <w:tcPr>
            <w:tcW w:w="2382"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Говорение: монологическое высказывание на основе плана и визуальной информации</w:t>
            </w: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49,28</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39,51</w:t>
            </w:r>
          </w:p>
        </w:tc>
      </w:tr>
      <w:tr w:rsidR="007F4EE8" w:rsidRPr="00ED6421" w:rsidTr="000A2155">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3К3</w:t>
            </w:r>
          </w:p>
        </w:tc>
        <w:tc>
          <w:tcPr>
            <w:tcW w:w="2382"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Говорение: монологическое высказывание на основе плана и визуальной информации</w:t>
            </w: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42,18</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33,64</w:t>
            </w:r>
          </w:p>
        </w:tc>
      </w:tr>
      <w:tr w:rsidR="007F4EE8" w:rsidRPr="00ED6421" w:rsidTr="000A2155">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3К4</w:t>
            </w:r>
          </w:p>
        </w:tc>
        <w:tc>
          <w:tcPr>
            <w:tcW w:w="2382"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Говорение: монологическое высказывание на основе плана и визуальной информации</w:t>
            </w: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41,35</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31.76</w:t>
            </w:r>
          </w:p>
        </w:tc>
      </w:tr>
      <w:tr w:rsidR="007F4EE8" w:rsidRPr="00ED6421" w:rsidTr="000A2155">
        <w:trPr>
          <w:trHeight w:val="417"/>
        </w:trPr>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4.4</w:t>
            </w:r>
          </w:p>
        </w:tc>
        <w:tc>
          <w:tcPr>
            <w:tcW w:w="2382"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eastAsia="Times New Roman" w:hAnsi="Times New Roman" w:cs="Times New Roman"/>
                <w:sz w:val="28"/>
                <w:szCs w:val="28"/>
                <w:lang w:eastAsia="ru-RU"/>
              </w:rPr>
              <w:t>Чтение с пониманием основного содержания текста</w:t>
            </w: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74,39</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74,94</w:t>
            </w:r>
          </w:p>
        </w:tc>
      </w:tr>
      <w:tr w:rsidR="007F4EE8" w:rsidRPr="00ED6421" w:rsidTr="000A2155">
        <w:tc>
          <w:tcPr>
            <w:tcW w:w="323" w:type="pct"/>
            <w:tcBorders>
              <w:top w:val="single" w:sz="4" w:space="0" w:color="auto"/>
              <w:left w:val="single" w:sz="4" w:space="0" w:color="auto"/>
              <w:right w:val="single" w:sz="4" w:space="0" w:color="auto"/>
            </w:tcBorders>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5.5</w:t>
            </w:r>
          </w:p>
        </w:tc>
        <w:tc>
          <w:tcPr>
            <w:tcW w:w="2382" w:type="pct"/>
            <w:tcBorders>
              <w:top w:val="single" w:sz="4" w:space="0" w:color="auto"/>
              <w:left w:val="single" w:sz="4" w:space="0" w:color="auto"/>
              <w:bottom w:val="single" w:sz="4" w:space="0" w:color="auto"/>
              <w:right w:val="single" w:sz="4" w:space="0" w:color="auto"/>
            </w:tcBorders>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Навыки оперирования языковыми средствами </w:t>
            </w:r>
            <w:proofErr w:type="spellStart"/>
            <w:r w:rsidRPr="00ED6421">
              <w:rPr>
                <w:rFonts w:ascii="Times New Roman" w:eastAsia="Times New Roman" w:hAnsi="Times New Roman" w:cs="Times New Roman"/>
                <w:sz w:val="28"/>
                <w:szCs w:val="28"/>
                <w:lang w:eastAsia="ru-RU"/>
              </w:rPr>
              <w:lastRenderedPageBreak/>
              <w:t>вмкоммуникативнозначимомконтексте</w:t>
            </w:r>
            <w:proofErr w:type="gramStart"/>
            <w:r w:rsidRPr="00ED6421">
              <w:rPr>
                <w:rFonts w:ascii="Times New Roman" w:eastAsia="Times New Roman" w:hAnsi="Times New Roman" w:cs="Times New Roman"/>
                <w:sz w:val="28"/>
                <w:szCs w:val="28"/>
                <w:lang w:eastAsia="ru-RU"/>
              </w:rPr>
              <w:t>:г</w:t>
            </w:r>
            <w:proofErr w:type="gramEnd"/>
            <w:r w:rsidRPr="00ED6421">
              <w:rPr>
                <w:rFonts w:ascii="Times New Roman" w:eastAsia="Times New Roman" w:hAnsi="Times New Roman" w:cs="Times New Roman"/>
                <w:sz w:val="28"/>
                <w:szCs w:val="28"/>
                <w:lang w:eastAsia="ru-RU"/>
              </w:rPr>
              <w:t>рамматические</w:t>
            </w:r>
            <w:proofErr w:type="spellEnd"/>
            <w:r w:rsidRPr="00ED6421">
              <w:rPr>
                <w:rFonts w:ascii="Times New Roman" w:eastAsia="Times New Roman" w:hAnsi="Times New Roman" w:cs="Times New Roman"/>
                <w:sz w:val="28"/>
                <w:szCs w:val="28"/>
                <w:lang w:eastAsia="ru-RU"/>
              </w:rPr>
              <w:t xml:space="preserve"> формы</w:t>
            </w: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lastRenderedPageBreak/>
              <w:t>5</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69,86</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68,01</w:t>
            </w:r>
          </w:p>
        </w:tc>
      </w:tr>
      <w:tr w:rsidR="007F4EE8" w:rsidRPr="00ED6421" w:rsidTr="000A2155">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color w:val="FF0000"/>
                <w:sz w:val="28"/>
                <w:szCs w:val="28"/>
              </w:rPr>
            </w:pPr>
            <w:r w:rsidRPr="00ED6421">
              <w:rPr>
                <w:rFonts w:ascii="Times New Roman" w:hAnsi="Times New Roman" w:cs="Times New Roman"/>
                <w:sz w:val="28"/>
                <w:szCs w:val="28"/>
              </w:rPr>
              <w:lastRenderedPageBreak/>
              <w:t>6.6</w:t>
            </w:r>
          </w:p>
        </w:tc>
        <w:tc>
          <w:tcPr>
            <w:tcW w:w="2382" w:type="pct"/>
            <w:tcBorders>
              <w:top w:val="single" w:sz="4" w:space="0" w:color="auto"/>
              <w:left w:val="single" w:sz="4" w:space="0" w:color="auto"/>
              <w:bottom w:val="single" w:sz="4" w:space="0" w:color="auto"/>
              <w:right w:val="single" w:sz="4" w:space="0" w:color="auto"/>
            </w:tcBorders>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Навыки оперирования языковыми средствами </w:t>
            </w:r>
            <w:proofErr w:type="spellStart"/>
            <w:r w:rsidRPr="00ED6421">
              <w:rPr>
                <w:rFonts w:ascii="Times New Roman" w:eastAsia="Times New Roman" w:hAnsi="Times New Roman" w:cs="Times New Roman"/>
                <w:sz w:val="28"/>
                <w:szCs w:val="28"/>
                <w:lang w:eastAsia="ru-RU"/>
              </w:rPr>
              <w:t>вмкоммуникативнозначимомконтексте</w:t>
            </w:r>
            <w:proofErr w:type="spellEnd"/>
            <w:proofErr w:type="gramStart"/>
            <w:r w:rsidRPr="00ED6421">
              <w:rPr>
                <w:rFonts w:ascii="Times New Roman" w:eastAsia="Times New Roman" w:hAnsi="Times New Roman" w:cs="Times New Roman"/>
                <w:sz w:val="28"/>
                <w:szCs w:val="28"/>
                <w:lang w:eastAsia="ru-RU"/>
              </w:rPr>
              <w:t>::</w:t>
            </w:r>
            <w:proofErr w:type="spellStart"/>
            <w:proofErr w:type="gramEnd"/>
            <w:r w:rsidRPr="00ED6421">
              <w:rPr>
                <w:rFonts w:ascii="Times New Roman" w:eastAsia="Times New Roman" w:hAnsi="Times New Roman" w:cs="Times New Roman"/>
                <w:sz w:val="28"/>
                <w:szCs w:val="28"/>
                <w:lang w:eastAsia="ru-RU"/>
              </w:rPr>
              <w:t>лексическиеединицы</w:t>
            </w:r>
            <w:proofErr w:type="spellEnd"/>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w:t>
            </w: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6907</w:t>
            </w: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6479</w:t>
            </w:r>
          </w:p>
        </w:tc>
      </w:tr>
      <w:tr w:rsidR="007F4EE8" w:rsidRPr="00ED6421" w:rsidTr="000A2155">
        <w:tc>
          <w:tcPr>
            <w:tcW w:w="32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color w:val="FF0000"/>
                <w:sz w:val="28"/>
                <w:szCs w:val="28"/>
              </w:rPr>
            </w:pPr>
          </w:p>
        </w:tc>
        <w:tc>
          <w:tcPr>
            <w:tcW w:w="2382"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rPr>
                <w:rFonts w:ascii="Times New Roman" w:hAnsi="Times New Roman" w:cs="Times New Roman"/>
                <w:color w:val="FF0000"/>
                <w:sz w:val="28"/>
                <w:szCs w:val="28"/>
              </w:rPr>
            </w:pPr>
          </w:p>
        </w:tc>
        <w:tc>
          <w:tcPr>
            <w:tcW w:w="397"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color w:val="FF0000"/>
                <w:sz w:val="28"/>
                <w:szCs w:val="28"/>
              </w:rPr>
            </w:pPr>
          </w:p>
        </w:tc>
        <w:tc>
          <w:tcPr>
            <w:tcW w:w="1063"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color w:val="FF0000"/>
                <w:sz w:val="28"/>
                <w:szCs w:val="28"/>
              </w:rPr>
            </w:pPr>
          </w:p>
        </w:tc>
        <w:tc>
          <w:tcPr>
            <w:tcW w:w="835" w:type="pct"/>
            <w:tcBorders>
              <w:top w:val="single" w:sz="4" w:space="0" w:color="auto"/>
              <w:left w:val="single" w:sz="4" w:space="0" w:color="auto"/>
              <w:bottom w:val="single" w:sz="4" w:space="0" w:color="auto"/>
              <w:right w:val="single" w:sz="4" w:space="0" w:color="auto"/>
            </w:tcBorders>
          </w:tcPr>
          <w:p w:rsidR="007F4EE8" w:rsidRPr="00ED6421" w:rsidRDefault="007F4EE8" w:rsidP="000A2155">
            <w:pPr>
              <w:jc w:val="center"/>
              <w:rPr>
                <w:rFonts w:ascii="Times New Roman" w:hAnsi="Times New Roman" w:cs="Times New Roman"/>
                <w:color w:val="FF0000"/>
                <w:sz w:val="28"/>
                <w:szCs w:val="28"/>
              </w:rPr>
            </w:pPr>
          </w:p>
        </w:tc>
      </w:tr>
    </w:tbl>
    <w:p w:rsidR="007F4EE8" w:rsidRPr="00ED6421" w:rsidRDefault="007F4EE8" w:rsidP="007F4EE8">
      <w:pPr>
        <w:ind w:firstLine="709"/>
        <w:jc w:val="center"/>
        <w:rPr>
          <w:rFonts w:ascii="Times New Roman" w:hAnsi="Times New Roman" w:cs="Times New Roman"/>
          <w:b/>
          <w:sz w:val="28"/>
          <w:szCs w:val="28"/>
          <w:lang w:val="en-US"/>
        </w:rPr>
      </w:pPr>
    </w:p>
    <w:p w:rsidR="007F4EE8" w:rsidRPr="00ED6421" w:rsidRDefault="007F4EE8" w:rsidP="007F4EE8">
      <w:pPr>
        <w:ind w:firstLine="709"/>
        <w:jc w:val="center"/>
        <w:rPr>
          <w:rFonts w:ascii="Times New Roman" w:hAnsi="Times New Roman" w:cs="Times New Roman"/>
          <w:b/>
          <w:sz w:val="28"/>
          <w:szCs w:val="28"/>
        </w:rPr>
      </w:pPr>
      <w:r w:rsidRPr="00ED6421">
        <w:rPr>
          <w:rFonts w:ascii="Times New Roman" w:hAnsi="Times New Roman" w:cs="Times New Roman"/>
          <w:b/>
          <w:sz w:val="28"/>
          <w:szCs w:val="28"/>
        </w:rPr>
        <w:t>Система оценивания проверочной работы по английскому языку</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 xml:space="preserve">В задании 1 по </w:t>
      </w:r>
      <w:proofErr w:type="spellStart"/>
      <w:r w:rsidRPr="00ED6421">
        <w:rPr>
          <w:rStyle w:val="c13"/>
          <w:rFonts w:ascii="Times New Roman" w:hAnsi="Times New Roman" w:cs="Times New Roman"/>
          <w:color w:val="000000"/>
          <w:sz w:val="28"/>
          <w:szCs w:val="28"/>
        </w:rPr>
        <w:t>аудированию</w:t>
      </w:r>
      <w:proofErr w:type="spellEnd"/>
      <w:r w:rsidRPr="00ED6421">
        <w:rPr>
          <w:rStyle w:val="c13"/>
          <w:rFonts w:ascii="Times New Roman" w:hAnsi="Times New Roman" w:cs="Times New Roman"/>
          <w:color w:val="000000"/>
          <w:sz w:val="28"/>
          <w:szCs w:val="28"/>
        </w:rPr>
        <w:t xml:space="preserve"> участник получает 1 балл за каждое правильно установленное соответствие. Максимум за успешное выполнение задания 1 – 5 баллов.</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Задания 2 и 3 оцениваются с учетом правильности и полноты ответа в соответствии с критериями. Максимум за успешное выполнение задания 2 – 2 балла. Максимум за успешное выполнение задания 3 – 8 баллов.</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В заданиях 4 (чтение с пониманием основного содержания текста), 5 (употребление грамматических форм в связном тексте) и 6 (употребление лексических единиц в связном тексте) участник получает 1 балл за каждый правильно выбранный ответ. Максимум за успешное выполнение задания 4 – 5 баллов, задания 5 – 5 баллов, задания 6 – 5 баллов.</w:t>
      </w:r>
    </w:p>
    <w:p w:rsidR="007F4EE8" w:rsidRPr="00ED6421" w:rsidRDefault="007F4EE8" w:rsidP="007F4EE8">
      <w:pPr>
        <w:pStyle w:val="c2"/>
        <w:shd w:val="clear" w:color="auto" w:fill="FFFFFF"/>
        <w:spacing w:before="0" w:beforeAutospacing="0" w:after="0" w:afterAutospacing="0"/>
        <w:ind w:left="720"/>
        <w:jc w:val="both"/>
        <w:rPr>
          <w:color w:val="000000"/>
          <w:sz w:val="28"/>
          <w:szCs w:val="28"/>
        </w:rPr>
      </w:pPr>
      <w:r w:rsidRPr="00ED6421">
        <w:rPr>
          <w:rStyle w:val="c13"/>
          <w:color w:val="000000"/>
          <w:sz w:val="28"/>
          <w:szCs w:val="28"/>
        </w:rPr>
        <w:t>Максимальный первичный балл за верное выполнение всей работы –  30 баллов.</w:t>
      </w:r>
    </w:p>
    <w:p w:rsidR="007F4EE8" w:rsidRPr="00ED6421" w:rsidRDefault="007F4EE8" w:rsidP="007F4EE8">
      <w:pPr>
        <w:spacing w:line="240" w:lineRule="auto"/>
        <w:ind w:firstLine="709"/>
        <w:jc w:val="both"/>
        <w:rPr>
          <w:rFonts w:ascii="Times New Roman" w:hAnsi="Times New Roman" w:cs="Times New Roman"/>
          <w:sz w:val="28"/>
          <w:szCs w:val="28"/>
        </w:rPr>
      </w:pPr>
    </w:p>
    <w:tbl>
      <w:tblPr>
        <w:tblStyle w:val="a6"/>
        <w:tblW w:w="5000" w:type="pct"/>
        <w:tblLook w:val="04A0" w:firstRow="1" w:lastRow="0" w:firstColumn="1" w:lastColumn="0" w:noHBand="0" w:noVBand="1"/>
      </w:tblPr>
      <w:tblGrid>
        <w:gridCol w:w="6509"/>
        <w:gridCol w:w="2521"/>
        <w:gridCol w:w="2110"/>
        <w:gridCol w:w="2110"/>
        <w:gridCol w:w="2103"/>
      </w:tblGrid>
      <w:tr w:rsidR="007F4EE8" w:rsidRPr="00ED6421" w:rsidTr="000A2155">
        <w:tc>
          <w:tcPr>
            <w:tcW w:w="2120" w:type="pct"/>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Отметка по пятибалльной шкале</w:t>
            </w:r>
          </w:p>
        </w:tc>
        <w:tc>
          <w:tcPr>
            <w:tcW w:w="821" w:type="pct"/>
          </w:tcPr>
          <w:p w:rsidR="007F4EE8" w:rsidRPr="00ED6421" w:rsidRDefault="007F4EE8" w:rsidP="000A2155">
            <w:pPr>
              <w:ind w:firstLine="708"/>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68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w:t>
            </w:r>
          </w:p>
        </w:tc>
        <w:tc>
          <w:tcPr>
            <w:tcW w:w="687" w:type="pct"/>
          </w:tcPr>
          <w:p w:rsidR="007F4EE8" w:rsidRPr="00ED6421" w:rsidRDefault="007F4EE8" w:rsidP="000A2155">
            <w:pPr>
              <w:ind w:firstLine="708"/>
              <w:jc w:val="center"/>
              <w:rPr>
                <w:rFonts w:ascii="Times New Roman" w:hAnsi="Times New Roman" w:cs="Times New Roman"/>
                <w:sz w:val="28"/>
                <w:szCs w:val="28"/>
              </w:rPr>
            </w:pPr>
            <w:r w:rsidRPr="00ED6421">
              <w:rPr>
                <w:rFonts w:ascii="Times New Roman" w:hAnsi="Times New Roman" w:cs="Times New Roman"/>
                <w:sz w:val="28"/>
                <w:szCs w:val="28"/>
              </w:rPr>
              <w:t>«4»</w:t>
            </w:r>
          </w:p>
        </w:tc>
        <w:tc>
          <w:tcPr>
            <w:tcW w:w="685" w:type="pct"/>
          </w:tcPr>
          <w:p w:rsidR="007F4EE8" w:rsidRPr="00ED6421" w:rsidRDefault="007F4EE8" w:rsidP="000A2155">
            <w:pPr>
              <w:ind w:firstLine="708"/>
              <w:jc w:val="center"/>
              <w:rPr>
                <w:rFonts w:ascii="Times New Roman" w:hAnsi="Times New Roman" w:cs="Times New Roman"/>
                <w:sz w:val="28"/>
                <w:szCs w:val="28"/>
              </w:rPr>
            </w:pPr>
            <w:r w:rsidRPr="00ED6421">
              <w:rPr>
                <w:rFonts w:ascii="Times New Roman" w:hAnsi="Times New Roman" w:cs="Times New Roman"/>
                <w:sz w:val="28"/>
                <w:szCs w:val="28"/>
              </w:rPr>
              <w:t>«5»</w:t>
            </w:r>
          </w:p>
        </w:tc>
      </w:tr>
      <w:tr w:rsidR="007F4EE8" w:rsidRPr="00ED6421" w:rsidTr="000A2155">
        <w:tc>
          <w:tcPr>
            <w:tcW w:w="2120" w:type="pct"/>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 xml:space="preserve">Суммарный балл </w:t>
            </w:r>
          </w:p>
        </w:tc>
        <w:tc>
          <w:tcPr>
            <w:tcW w:w="821"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0–12</w:t>
            </w:r>
          </w:p>
        </w:tc>
        <w:tc>
          <w:tcPr>
            <w:tcW w:w="68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13–20</w:t>
            </w:r>
          </w:p>
        </w:tc>
        <w:tc>
          <w:tcPr>
            <w:tcW w:w="687"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21–26</w:t>
            </w:r>
          </w:p>
        </w:tc>
        <w:tc>
          <w:tcPr>
            <w:tcW w:w="685" w:type="pc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27–30</w:t>
            </w:r>
          </w:p>
        </w:tc>
      </w:tr>
    </w:tbl>
    <w:p w:rsidR="007F4EE8" w:rsidRPr="00ED6421" w:rsidRDefault="007F4EE8" w:rsidP="007F4EE8">
      <w:pPr>
        <w:shd w:val="clear" w:color="auto" w:fill="FFFFFF"/>
        <w:ind w:left="720"/>
        <w:jc w:val="both"/>
        <w:rPr>
          <w:rStyle w:val="c16"/>
          <w:rFonts w:ascii="Times New Roman" w:hAnsi="Times New Roman" w:cs="Times New Roman"/>
          <w:b/>
          <w:bCs/>
          <w:color w:val="000000"/>
          <w:sz w:val="28"/>
          <w:szCs w:val="28"/>
        </w:rPr>
      </w:pP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6"/>
          <w:rFonts w:ascii="Times New Roman" w:hAnsi="Times New Roman" w:cs="Times New Roman"/>
          <w:b/>
          <w:bCs/>
          <w:color w:val="000000"/>
          <w:sz w:val="28"/>
          <w:szCs w:val="28"/>
        </w:rPr>
        <w:t>Продолжительность проверочной работы</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На выполнение заданий проверочной работы отводится 45 минут (без технической подготовки оборудования и проверки качества звучания аудиозаписей).</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Время выполнения заданий 1–3 заложено в компьютерную программу</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(включая время на подготовку устных заданий): Задание 1 (</w:t>
      </w:r>
      <w:proofErr w:type="spellStart"/>
      <w:r w:rsidRPr="00ED6421">
        <w:rPr>
          <w:rStyle w:val="c13"/>
          <w:rFonts w:ascii="Times New Roman" w:hAnsi="Times New Roman" w:cs="Times New Roman"/>
          <w:color w:val="000000"/>
          <w:sz w:val="28"/>
          <w:szCs w:val="28"/>
        </w:rPr>
        <w:t>аудирование</w:t>
      </w:r>
      <w:proofErr w:type="spellEnd"/>
      <w:r w:rsidRPr="00ED6421">
        <w:rPr>
          <w:rStyle w:val="c13"/>
          <w:rFonts w:ascii="Times New Roman" w:hAnsi="Times New Roman" w:cs="Times New Roman"/>
          <w:color w:val="000000"/>
          <w:sz w:val="28"/>
          <w:szCs w:val="28"/>
        </w:rPr>
        <w:t>) – 8,5 мин.</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Задание 2 (чтение текста вслух) – 3 мин. Задание 3 (говорение) – 3, 5 мин.</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Рекомендуемое время выполнения заданий 4–6:</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Задание 4 (чтение) – 10 мин.</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Задание 5 (грамматика) – 10 мин.</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lastRenderedPageBreak/>
        <w:t>Задание 6 (лексика) – 10 мин.</w:t>
      </w:r>
    </w:p>
    <w:p w:rsidR="007F4EE8" w:rsidRPr="00ED6421" w:rsidRDefault="007F4EE8" w:rsidP="007F4EE8">
      <w:pPr>
        <w:pStyle w:val="c2"/>
        <w:shd w:val="clear" w:color="auto" w:fill="FFFFFF"/>
        <w:spacing w:before="0" w:beforeAutospacing="0" w:after="0" w:afterAutospacing="0"/>
        <w:ind w:left="720"/>
        <w:jc w:val="both"/>
        <w:rPr>
          <w:color w:val="000000"/>
          <w:sz w:val="28"/>
          <w:szCs w:val="28"/>
        </w:rPr>
      </w:pPr>
      <w:r w:rsidRPr="00ED6421">
        <w:rPr>
          <w:rStyle w:val="c13"/>
          <w:color w:val="000000"/>
          <w:sz w:val="28"/>
          <w:szCs w:val="28"/>
        </w:rPr>
        <w:t>Однако учащиеся могут сами регулировать время выполнения заданий 4–6 по своему усмотрению, а также могут возвращаться к уже выполненному заданию и изменять свои ответы.</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Всероссийская проверочная работа проводится в компьютерной форме. Аудитории для проведения ВПР должны быть оснащены компьютерами с предустановленным специальным программным обеспечением, а также гарнитурами с встроенными микрофонами. В каждой аудитории оборудуется не более четырех рабочих мест на максимальном удалении друг от друга. Могут использоваться лингафонные кабинеты с соответствующим оборудованием.</w:t>
      </w:r>
    </w:p>
    <w:p w:rsidR="007F4EE8" w:rsidRPr="00ED6421" w:rsidRDefault="007F4EE8" w:rsidP="007F4EE8">
      <w:pPr>
        <w:shd w:val="clear" w:color="auto" w:fill="FFFFFF"/>
        <w:ind w:left="720"/>
        <w:jc w:val="both"/>
        <w:rPr>
          <w:rFonts w:ascii="Times New Roman" w:hAnsi="Times New Roman" w:cs="Times New Roman"/>
          <w:color w:val="000000"/>
          <w:sz w:val="28"/>
          <w:szCs w:val="28"/>
        </w:rPr>
      </w:pPr>
      <w:r w:rsidRPr="00ED6421">
        <w:rPr>
          <w:rStyle w:val="c13"/>
          <w:rFonts w:ascii="Times New Roman" w:hAnsi="Times New Roman" w:cs="Times New Roman"/>
          <w:color w:val="000000"/>
          <w:sz w:val="28"/>
          <w:szCs w:val="28"/>
        </w:rPr>
        <w:t>В каждой аудитории должен присутствовать организатор – технический специалист, обеспечивающий бесперебойную работу оборудования и порядок в аудитории.</w:t>
      </w:r>
    </w:p>
    <w:p w:rsidR="007F4EE8" w:rsidRPr="00ED6421" w:rsidRDefault="007F4EE8" w:rsidP="007F4EE8">
      <w:pPr>
        <w:ind w:firstLine="708"/>
        <w:jc w:val="both"/>
        <w:rPr>
          <w:rFonts w:ascii="Times New Roman" w:hAnsi="Times New Roman" w:cs="Times New Roman"/>
          <w:sz w:val="28"/>
          <w:szCs w:val="28"/>
        </w:rPr>
      </w:pPr>
    </w:p>
    <w:p w:rsidR="007F4EE8" w:rsidRPr="00ED6421" w:rsidRDefault="007F4EE8" w:rsidP="007F4EE8">
      <w:pPr>
        <w:ind w:firstLine="709"/>
        <w:jc w:val="center"/>
        <w:rPr>
          <w:rFonts w:ascii="Times New Roman" w:hAnsi="Times New Roman" w:cs="Times New Roman"/>
          <w:b/>
          <w:sz w:val="28"/>
          <w:szCs w:val="28"/>
        </w:rPr>
      </w:pPr>
      <w:r w:rsidRPr="00ED6421">
        <w:rPr>
          <w:rFonts w:ascii="Times New Roman" w:hAnsi="Times New Roman" w:cs="Times New Roman"/>
          <w:b/>
          <w:sz w:val="28"/>
          <w:szCs w:val="28"/>
        </w:rPr>
        <w:t>Распределение отметок по английскому языку</w:t>
      </w:r>
    </w:p>
    <w:tbl>
      <w:tblPr>
        <w:tblStyle w:val="a6"/>
        <w:tblW w:w="5000" w:type="pct"/>
        <w:jc w:val="center"/>
        <w:tblLook w:val="04A0" w:firstRow="1" w:lastRow="0" w:firstColumn="1" w:lastColumn="0" w:noHBand="0" w:noVBand="1"/>
      </w:tblPr>
      <w:tblGrid>
        <w:gridCol w:w="3789"/>
        <w:gridCol w:w="2447"/>
        <w:gridCol w:w="3012"/>
        <w:gridCol w:w="2337"/>
        <w:gridCol w:w="1692"/>
        <w:gridCol w:w="2076"/>
      </w:tblGrid>
      <w:tr w:rsidR="007F4EE8" w:rsidRPr="00ED6421" w:rsidTr="000A2155">
        <w:trPr>
          <w:jc w:val="center"/>
        </w:trPr>
        <w:tc>
          <w:tcPr>
            <w:tcW w:w="1234" w:type="pct"/>
            <w:vMerge w:val="restart"/>
            <w:vAlign w:val="center"/>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Регион</w:t>
            </w:r>
          </w:p>
        </w:tc>
        <w:tc>
          <w:tcPr>
            <w:tcW w:w="797" w:type="pct"/>
            <w:vMerge w:val="restart"/>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Количество учащихся</w:t>
            </w:r>
          </w:p>
        </w:tc>
        <w:tc>
          <w:tcPr>
            <w:tcW w:w="2969" w:type="pct"/>
            <w:gridSpan w:val="4"/>
            <w:vAlign w:val="center"/>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 xml:space="preserve">Распределение групп баллов </w:t>
            </w:r>
            <w:proofErr w:type="gramStart"/>
            <w:r w:rsidRPr="00ED6421">
              <w:rPr>
                <w:rFonts w:ascii="Times New Roman" w:hAnsi="Times New Roman" w:cs="Times New Roman"/>
                <w:sz w:val="28"/>
                <w:szCs w:val="28"/>
              </w:rPr>
              <w:t>в</w:t>
            </w:r>
            <w:proofErr w:type="gramEnd"/>
            <w:r w:rsidRPr="00ED6421">
              <w:rPr>
                <w:rFonts w:ascii="Times New Roman" w:hAnsi="Times New Roman" w:cs="Times New Roman"/>
                <w:sz w:val="28"/>
                <w:szCs w:val="28"/>
              </w:rPr>
              <w:t xml:space="preserve"> %</w:t>
            </w:r>
          </w:p>
        </w:tc>
      </w:tr>
      <w:tr w:rsidR="007F4EE8" w:rsidRPr="00ED6421" w:rsidTr="000A2155">
        <w:trPr>
          <w:jc w:val="center"/>
        </w:trPr>
        <w:tc>
          <w:tcPr>
            <w:tcW w:w="1234" w:type="pct"/>
            <w:vMerge/>
            <w:vAlign w:val="center"/>
          </w:tcPr>
          <w:p w:rsidR="007F4EE8" w:rsidRPr="00ED6421" w:rsidRDefault="007F4EE8" w:rsidP="000A2155">
            <w:pPr>
              <w:jc w:val="center"/>
              <w:rPr>
                <w:rFonts w:ascii="Times New Roman" w:hAnsi="Times New Roman" w:cs="Times New Roman"/>
                <w:sz w:val="28"/>
                <w:szCs w:val="28"/>
              </w:rPr>
            </w:pPr>
          </w:p>
        </w:tc>
        <w:tc>
          <w:tcPr>
            <w:tcW w:w="797" w:type="pct"/>
            <w:vMerge/>
          </w:tcPr>
          <w:p w:rsidR="007F4EE8" w:rsidRPr="00ED6421" w:rsidRDefault="007F4EE8" w:rsidP="000A2155">
            <w:pPr>
              <w:jc w:val="center"/>
              <w:rPr>
                <w:rFonts w:ascii="Times New Roman" w:hAnsi="Times New Roman" w:cs="Times New Roman"/>
                <w:sz w:val="28"/>
                <w:szCs w:val="28"/>
              </w:rPr>
            </w:pPr>
          </w:p>
        </w:tc>
        <w:tc>
          <w:tcPr>
            <w:tcW w:w="981" w:type="pct"/>
            <w:vAlign w:val="center"/>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«2»</w:t>
            </w:r>
          </w:p>
        </w:tc>
        <w:tc>
          <w:tcPr>
            <w:tcW w:w="761" w:type="pct"/>
            <w:vAlign w:val="center"/>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«3»</w:t>
            </w:r>
          </w:p>
        </w:tc>
        <w:tc>
          <w:tcPr>
            <w:tcW w:w="551" w:type="pct"/>
            <w:vAlign w:val="center"/>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«4»</w:t>
            </w:r>
          </w:p>
        </w:tc>
        <w:tc>
          <w:tcPr>
            <w:tcW w:w="676" w:type="pct"/>
            <w:vAlign w:val="center"/>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«5»</w:t>
            </w:r>
          </w:p>
        </w:tc>
      </w:tr>
      <w:tr w:rsidR="007F4EE8" w:rsidRPr="00ED6421" w:rsidTr="000A2155">
        <w:trPr>
          <w:jc w:val="center"/>
        </w:trPr>
        <w:tc>
          <w:tcPr>
            <w:tcW w:w="1234" w:type="pct"/>
            <w:vAlign w:val="center"/>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Вся выборка</w:t>
            </w:r>
          </w:p>
        </w:tc>
        <w:tc>
          <w:tcPr>
            <w:tcW w:w="797"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1156099</w:t>
            </w:r>
          </w:p>
        </w:tc>
        <w:tc>
          <w:tcPr>
            <w:tcW w:w="98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18,53</w:t>
            </w:r>
          </w:p>
        </w:tc>
        <w:tc>
          <w:tcPr>
            <w:tcW w:w="76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4475</w:t>
            </w:r>
          </w:p>
        </w:tc>
        <w:tc>
          <w:tcPr>
            <w:tcW w:w="55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2802</w:t>
            </w:r>
          </w:p>
        </w:tc>
        <w:tc>
          <w:tcPr>
            <w:tcW w:w="676"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8,7</w:t>
            </w:r>
          </w:p>
        </w:tc>
      </w:tr>
      <w:tr w:rsidR="007F4EE8" w:rsidRPr="00ED6421" w:rsidTr="000A2155">
        <w:trPr>
          <w:jc w:val="center"/>
        </w:trPr>
        <w:tc>
          <w:tcPr>
            <w:tcW w:w="1234" w:type="pct"/>
            <w:vAlign w:val="center"/>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Ставропольский край</w:t>
            </w:r>
          </w:p>
        </w:tc>
        <w:tc>
          <w:tcPr>
            <w:tcW w:w="797"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24392</w:t>
            </w:r>
          </w:p>
        </w:tc>
        <w:tc>
          <w:tcPr>
            <w:tcW w:w="98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6,41</w:t>
            </w:r>
          </w:p>
        </w:tc>
        <w:tc>
          <w:tcPr>
            <w:tcW w:w="76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45,47</w:t>
            </w:r>
          </w:p>
        </w:tc>
        <w:tc>
          <w:tcPr>
            <w:tcW w:w="55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36,17</w:t>
            </w:r>
          </w:p>
        </w:tc>
        <w:tc>
          <w:tcPr>
            <w:tcW w:w="676"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11,95</w:t>
            </w:r>
          </w:p>
        </w:tc>
      </w:tr>
      <w:tr w:rsidR="007F4EE8" w:rsidRPr="00ED6421" w:rsidTr="000A2155">
        <w:trPr>
          <w:jc w:val="center"/>
        </w:trPr>
        <w:tc>
          <w:tcPr>
            <w:tcW w:w="1234" w:type="pct"/>
            <w:vAlign w:val="center"/>
          </w:tcPr>
          <w:p w:rsidR="007F4EE8" w:rsidRPr="00ED6421" w:rsidRDefault="007F4EE8" w:rsidP="000A2155">
            <w:pPr>
              <w:jc w:val="center"/>
              <w:rPr>
                <w:rFonts w:ascii="Times New Roman" w:hAnsi="Times New Roman" w:cs="Times New Roman"/>
                <w:sz w:val="28"/>
                <w:szCs w:val="28"/>
              </w:rPr>
            </w:pPr>
            <w:r w:rsidRPr="00ED6421">
              <w:rPr>
                <w:rFonts w:ascii="Times New Roman" w:hAnsi="Times New Roman" w:cs="Times New Roman"/>
                <w:sz w:val="28"/>
                <w:szCs w:val="28"/>
              </w:rPr>
              <w:t>Предгорный район</w:t>
            </w:r>
          </w:p>
        </w:tc>
        <w:tc>
          <w:tcPr>
            <w:tcW w:w="797"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1039</w:t>
            </w:r>
          </w:p>
        </w:tc>
        <w:tc>
          <w:tcPr>
            <w:tcW w:w="98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10,01</w:t>
            </w:r>
          </w:p>
        </w:tc>
        <w:tc>
          <w:tcPr>
            <w:tcW w:w="76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50,53</w:t>
            </w:r>
          </w:p>
        </w:tc>
        <w:tc>
          <w:tcPr>
            <w:tcW w:w="551"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32,44</w:t>
            </w:r>
          </w:p>
        </w:tc>
        <w:tc>
          <w:tcPr>
            <w:tcW w:w="676" w:type="pct"/>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6,93</w:t>
            </w:r>
          </w:p>
        </w:tc>
      </w:tr>
    </w:tbl>
    <w:p w:rsidR="007F4EE8" w:rsidRPr="00ED6421" w:rsidRDefault="007F4EE8" w:rsidP="007F4EE8">
      <w:pPr>
        <w:ind w:firstLine="708"/>
        <w:jc w:val="both"/>
        <w:rPr>
          <w:rFonts w:ascii="Times New Roman" w:hAnsi="Times New Roman" w:cs="Times New Roman"/>
          <w:sz w:val="28"/>
          <w:szCs w:val="28"/>
        </w:rPr>
      </w:pPr>
    </w:p>
    <w:p w:rsidR="007F4EE8" w:rsidRPr="00ED6421" w:rsidRDefault="007F4EE8" w:rsidP="007F4EE8">
      <w:pPr>
        <w:jc w:val="center"/>
        <w:rPr>
          <w:rFonts w:ascii="Times New Roman" w:hAnsi="Times New Roman" w:cs="Times New Roman"/>
          <w:sz w:val="28"/>
          <w:szCs w:val="28"/>
        </w:rPr>
      </w:pPr>
    </w:p>
    <w:p w:rsidR="007F4EE8" w:rsidRPr="00ED6421" w:rsidRDefault="007F4EE8" w:rsidP="007F4EE8">
      <w:pPr>
        <w:jc w:val="center"/>
        <w:rPr>
          <w:rFonts w:ascii="Times New Roman" w:hAnsi="Times New Roman" w:cs="Times New Roman"/>
          <w:b/>
          <w:sz w:val="28"/>
          <w:szCs w:val="28"/>
          <w:lang w:val="en-US"/>
        </w:rPr>
      </w:pPr>
    </w:p>
    <w:p w:rsidR="007F4EE8" w:rsidRPr="00ED6421" w:rsidRDefault="007F4EE8" w:rsidP="007F4EE8">
      <w:pPr>
        <w:jc w:val="center"/>
        <w:rPr>
          <w:rFonts w:ascii="Times New Roman" w:hAnsi="Times New Roman" w:cs="Times New Roman"/>
          <w:b/>
          <w:sz w:val="28"/>
          <w:szCs w:val="28"/>
          <w:lang w:val="en-US"/>
        </w:rPr>
      </w:pPr>
    </w:p>
    <w:p w:rsidR="007F4EE8" w:rsidRPr="00ED6421" w:rsidRDefault="007F4EE8" w:rsidP="007F4EE8">
      <w:pPr>
        <w:jc w:val="center"/>
        <w:rPr>
          <w:rFonts w:ascii="Times New Roman" w:hAnsi="Times New Roman" w:cs="Times New Roman"/>
          <w:b/>
          <w:sz w:val="28"/>
          <w:szCs w:val="28"/>
          <w:lang w:val="en-US"/>
        </w:rPr>
      </w:pPr>
    </w:p>
    <w:p w:rsidR="007F4EE8" w:rsidRPr="00ED6421" w:rsidRDefault="007F4EE8" w:rsidP="007F4EE8">
      <w:pPr>
        <w:jc w:val="center"/>
        <w:rPr>
          <w:rFonts w:ascii="Times New Roman" w:hAnsi="Times New Roman" w:cs="Times New Roman"/>
          <w:b/>
          <w:sz w:val="28"/>
          <w:szCs w:val="28"/>
        </w:rPr>
      </w:pPr>
      <w:r w:rsidRPr="00ED6421">
        <w:rPr>
          <w:rFonts w:ascii="Times New Roman" w:hAnsi="Times New Roman" w:cs="Times New Roman"/>
          <w:b/>
          <w:sz w:val="28"/>
          <w:szCs w:val="28"/>
        </w:rPr>
        <w:t>Выполнение заданий группами учащихся (</w:t>
      </w:r>
      <w:proofErr w:type="gramStart"/>
      <w:r w:rsidRPr="00ED6421">
        <w:rPr>
          <w:rFonts w:ascii="Times New Roman" w:hAnsi="Times New Roman" w:cs="Times New Roman"/>
          <w:b/>
          <w:sz w:val="28"/>
          <w:szCs w:val="28"/>
        </w:rPr>
        <w:t>в</w:t>
      </w:r>
      <w:proofErr w:type="gramEnd"/>
      <w:r w:rsidRPr="00ED6421">
        <w:rPr>
          <w:rFonts w:ascii="Times New Roman" w:hAnsi="Times New Roman" w:cs="Times New Roman"/>
          <w:b/>
          <w:sz w:val="28"/>
          <w:szCs w:val="28"/>
        </w:rPr>
        <w:t xml:space="preserve"> % </w:t>
      </w:r>
      <w:proofErr w:type="gramStart"/>
      <w:r w:rsidRPr="00ED6421">
        <w:rPr>
          <w:rFonts w:ascii="Times New Roman" w:hAnsi="Times New Roman" w:cs="Times New Roman"/>
          <w:b/>
          <w:sz w:val="28"/>
          <w:szCs w:val="28"/>
        </w:rPr>
        <w:t>от</w:t>
      </w:r>
      <w:proofErr w:type="gramEnd"/>
      <w:r w:rsidRPr="00ED6421">
        <w:rPr>
          <w:rFonts w:ascii="Times New Roman" w:hAnsi="Times New Roman" w:cs="Times New Roman"/>
          <w:b/>
          <w:sz w:val="28"/>
          <w:szCs w:val="28"/>
        </w:rPr>
        <w:t xml:space="preserve"> числа учащихся)</w:t>
      </w:r>
    </w:p>
    <w:p w:rsidR="007F4EE8" w:rsidRPr="00ED6421" w:rsidRDefault="007F4EE8" w:rsidP="007F4EE8">
      <w:pPr>
        <w:widowControl w:val="0"/>
        <w:autoSpaceDE w:val="0"/>
        <w:autoSpaceDN w:val="0"/>
        <w:adjustRightInd w:val="0"/>
        <w:spacing w:line="240" w:lineRule="auto"/>
        <w:ind w:left="17"/>
        <w:jc w:val="center"/>
        <w:rPr>
          <w:rFonts w:ascii="Times New Roman" w:hAnsi="Times New Roman" w:cs="Times New Roman"/>
          <w:bCs/>
          <w:color w:val="000000"/>
          <w:sz w:val="28"/>
          <w:szCs w:val="28"/>
        </w:rPr>
      </w:pPr>
      <w:r w:rsidRPr="00ED6421">
        <w:rPr>
          <w:rFonts w:ascii="Times New Roman" w:hAnsi="Times New Roman" w:cs="Times New Roman"/>
          <w:b/>
          <w:sz w:val="28"/>
          <w:szCs w:val="28"/>
        </w:rPr>
        <w:lastRenderedPageBreak/>
        <w:t>Английский язык</w:t>
      </w:r>
    </w:p>
    <w:tbl>
      <w:tblPr>
        <w:tblW w:w="4441" w:type="pct"/>
        <w:tblLayout w:type="fixed"/>
        <w:tblLook w:val="04A0" w:firstRow="1" w:lastRow="0" w:firstColumn="1" w:lastColumn="0" w:noHBand="0" w:noVBand="1"/>
      </w:tblPr>
      <w:tblGrid>
        <w:gridCol w:w="3186"/>
        <w:gridCol w:w="1489"/>
        <w:gridCol w:w="1658"/>
        <w:gridCol w:w="1816"/>
        <w:gridCol w:w="1816"/>
        <w:gridCol w:w="1225"/>
        <w:gridCol w:w="1225"/>
        <w:gridCol w:w="1222"/>
      </w:tblGrid>
      <w:tr w:rsidR="007F4EE8" w:rsidRPr="00ED6421" w:rsidTr="000A2155">
        <w:trPr>
          <w:trHeight w:val="300"/>
        </w:trPr>
        <w:tc>
          <w:tcPr>
            <w:tcW w:w="1168" w:type="pct"/>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bCs/>
                <w:sz w:val="28"/>
                <w:szCs w:val="28"/>
                <w:lang w:eastAsia="ru-RU"/>
              </w:rPr>
            </w:pPr>
            <w:r w:rsidRPr="00ED6421">
              <w:rPr>
                <w:rFonts w:ascii="Times New Roman" w:eastAsia="Times New Roman" w:hAnsi="Times New Roman" w:cs="Times New Roman"/>
                <w:b/>
                <w:bCs/>
                <w:sz w:val="28"/>
                <w:szCs w:val="28"/>
                <w:lang w:eastAsia="ru-RU"/>
              </w:rPr>
              <w:t>Группы участников</w:t>
            </w:r>
          </w:p>
        </w:tc>
        <w:tc>
          <w:tcPr>
            <w:tcW w:w="546" w:type="pct"/>
            <w:tcBorders>
              <w:top w:val="single" w:sz="4" w:space="0" w:color="000000"/>
              <w:left w:val="nil"/>
              <w:bottom w:val="single" w:sz="8"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bCs/>
                <w:sz w:val="28"/>
                <w:szCs w:val="28"/>
                <w:lang w:eastAsia="ru-RU"/>
              </w:rPr>
            </w:pPr>
            <w:r w:rsidRPr="00ED6421">
              <w:rPr>
                <w:rFonts w:ascii="Times New Roman" w:eastAsia="Times New Roman" w:hAnsi="Times New Roman" w:cs="Times New Roman"/>
                <w:b/>
                <w:bCs/>
                <w:sz w:val="28"/>
                <w:szCs w:val="28"/>
                <w:lang w:eastAsia="ru-RU"/>
              </w:rPr>
              <w:t xml:space="preserve">Кол-во </w:t>
            </w:r>
            <w:proofErr w:type="spellStart"/>
            <w:r w:rsidRPr="00ED6421">
              <w:rPr>
                <w:rFonts w:ascii="Times New Roman" w:eastAsia="Times New Roman" w:hAnsi="Times New Roman" w:cs="Times New Roman"/>
                <w:b/>
                <w:bCs/>
                <w:sz w:val="28"/>
                <w:szCs w:val="28"/>
                <w:lang w:eastAsia="ru-RU"/>
              </w:rPr>
              <w:t>уч-ов</w:t>
            </w:r>
            <w:proofErr w:type="spellEnd"/>
          </w:p>
        </w:tc>
        <w:tc>
          <w:tcPr>
            <w:tcW w:w="608" w:type="pct"/>
            <w:tcBorders>
              <w:top w:val="single" w:sz="4" w:space="0" w:color="000000"/>
              <w:left w:val="nil"/>
              <w:bottom w:val="single" w:sz="8"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2</w:t>
            </w:r>
          </w:p>
        </w:tc>
        <w:tc>
          <w:tcPr>
            <w:tcW w:w="666" w:type="pct"/>
            <w:tcBorders>
              <w:top w:val="single" w:sz="4" w:space="0" w:color="000000"/>
              <w:left w:val="nil"/>
              <w:bottom w:val="single" w:sz="8"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3</w:t>
            </w:r>
          </w:p>
        </w:tc>
        <w:tc>
          <w:tcPr>
            <w:tcW w:w="666" w:type="pct"/>
            <w:tcBorders>
              <w:top w:val="single" w:sz="4" w:space="0" w:color="000000"/>
              <w:left w:val="nil"/>
              <w:bottom w:val="single" w:sz="8"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4</w:t>
            </w:r>
          </w:p>
        </w:tc>
        <w:tc>
          <w:tcPr>
            <w:tcW w:w="449" w:type="pct"/>
            <w:tcBorders>
              <w:top w:val="single" w:sz="4" w:space="0" w:color="000000"/>
              <w:left w:val="nil"/>
              <w:bottom w:val="single" w:sz="8"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5</w:t>
            </w:r>
          </w:p>
        </w:tc>
        <w:tc>
          <w:tcPr>
            <w:tcW w:w="449" w:type="pct"/>
            <w:tcBorders>
              <w:top w:val="single" w:sz="4" w:space="0" w:color="000000"/>
              <w:left w:val="nil"/>
              <w:bottom w:val="single" w:sz="8" w:space="0" w:color="000000"/>
              <w:right w:val="single" w:sz="4" w:space="0" w:color="000000"/>
            </w:tcBorders>
          </w:tcPr>
          <w:p w:rsidR="007F4EE8" w:rsidRPr="00ED6421" w:rsidRDefault="007F4EE8" w:rsidP="000A2155">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Успеваемость%</w:t>
            </w:r>
          </w:p>
        </w:tc>
        <w:tc>
          <w:tcPr>
            <w:tcW w:w="449" w:type="pct"/>
            <w:tcBorders>
              <w:top w:val="single" w:sz="4" w:space="0" w:color="000000"/>
              <w:left w:val="nil"/>
              <w:bottom w:val="single" w:sz="8" w:space="0" w:color="000000"/>
              <w:right w:val="single" w:sz="4" w:space="0" w:color="000000"/>
            </w:tcBorders>
          </w:tcPr>
          <w:p w:rsidR="007F4EE8" w:rsidRPr="00ED6421" w:rsidRDefault="007F4EE8" w:rsidP="000A2155">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Качество %</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Вся выборка</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1156099</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18,53</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44,75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28,02</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8,7</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81,47</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36,72</w:t>
            </w:r>
          </w:p>
        </w:tc>
      </w:tr>
      <w:tr w:rsidR="007F4EE8" w:rsidRPr="00ED6421" w:rsidTr="000A2155">
        <w:trPr>
          <w:trHeight w:val="299"/>
        </w:trPr>
        <w:tc>
          <w:tcPr>
            <w:tcW w:w="1168" w:type="pct"/>
            <w:tcBorders>
              <w:top w:val="nil"/>
              <w:left w:val="single" w:sz="4" w:space="0" w:color="000000"/>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Ставропольский край</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24392</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6,41</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45,47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36,17</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11,95</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93,59</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48,12</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Предгорный район</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1039</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10,01</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50,53</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32,44</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6,93</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89,90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39,30</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142</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13,38</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59,15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22,54</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4,93</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66,33</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27,47</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84</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48,81</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41,67</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9,52</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100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51,19</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СОШ№3</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24</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16,67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54,17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20,83</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8,33</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83,33</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29,16</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СОШ№4</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26</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3,85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61,54</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26,92</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7,69</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96,15</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34,61</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СОШ№5</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41</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60,98</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34,15</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4,88</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100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39,03</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СОШ№6</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23</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17,39</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69,57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8,7</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4,35</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82,62</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13,05</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СОШ№7</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143</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53,85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40,56</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2,1</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96,51</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42,66</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СОШ№8</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15</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33,33</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26,67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40</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66,67</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40,00</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СОШ№9</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101</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1,98</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35.64</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38,61</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23,76</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62,37</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62,37</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СОШ№10</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47</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10,64</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53,19</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27,66</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8,51</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89,36</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36,17</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СОШ№11</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27</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18,52</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44,44</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25,93</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11,11</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81,48</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37,04</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СОШ№13</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28</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10,71</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39,29</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89,29</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39,29</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СОШ№14</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39</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71,79</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28,21</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100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28,21</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СОШ№15</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26</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3,85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46,15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46,15</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3,85</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96,15</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50,00</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СОШ№16</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85,71</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14,29</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100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14,29</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СОШ№17</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28</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39,29</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53,57</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7,14</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100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60,71</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СОШ№19</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14</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21,43</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42,86</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35,71</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78,57</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35,71</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СОШ№20</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52</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15,38</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44,23</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26,92</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13,46</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84,61</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40,38</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СОШ№21</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11</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54,55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9,09</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27,27</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9,09</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45,45</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36,36</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СОШ№23</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6</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83,33</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16,67</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100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16,67</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МБОУ СОШ№24</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45</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11,11</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64,44</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24,44</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88,88</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24,44</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СОШ№25</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8</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12,5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37,5</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87,50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37,50</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СОШ№26</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40</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15</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30</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42,5</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12,5</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85,00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55,00</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СОШ№27</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7</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28,57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42,86</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42,86</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85,72</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42,86</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СОШ№28</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15</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26,67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46,67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26,67</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73,34</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26,67</w:t>
            </w:r>
          </w:p>
        </w:tc>
      </w:tr>
      <w:tr w:rsidR="007F4EE8" w:rsidRPr="00ED6421" w:rsidTr="000A2155">
        <w:trPr>
          <w:trHeight w:val="300"/>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СОШ№65</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19</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15,79</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52,63</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31,58</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84,21</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31,58</w:t>
            </w:r>
          </w:p>
        </w:tc>
      </w:tr>
      <w:tr w:rsidR="007F4EE8" w:rsidRPr="00ED6421" w:rsidTr="000A2155">
        <w:trPr>
          <w:trHeight w:val="235"/>
        </w:trPr>
        <w:tc>
          <w:tcPr>
            <w:tcW w:w="1168" w:type="pct"/>
            <w:tcBorders>
              <w:top w:val="nil"/>
              <w:left w:val="single" w:sz="4" w:space="0" w:color="000000"/>
              <w:bottom w:val="single" w:sz="4" w:space="0" w:color="000000"/>
              <w:right w:val="single" w:sz="4" w:space="0" w:color="000000"/>
            </w:tcBorders>
            <w:shd w:val="clear" w:color="auto" w:fill="auto"/>
            <w:noWrap/>
            <w:vAlign w:val="bottom"/>
            <w:hideMark/>
          </w:tcPr>
          <w:p w:rsidR="007F4EE8" w:rsidRPr="00ED6421" w:rsidRDefault="007F4EE8" w:rsidP="000A2155">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ГБОУ СОШ №3</w:t>
            </w:r>
          </w:p>
        </w:tc>
        <w:tc>
          <w:tcPr>
            <w:tcW w:w="54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000000"/>
                <w:sz w:val="28"/>
                <w:szCs w:val="28"/>
                <w:lang w:eastAsia="ru-RU"/>
              </w:rPr>
            </w:pPr>
            <w:r w:rsidRPr="00ED6421">
              <w:rPr>
                <w:rFonts w:ascii="Times New Roman" w:eastAsia="Times New Roman" w:hAnsi="Times New Roman" w:cs="Times New Roman"/>
                <w:color w:val="000000"/>
                <w:sz w:val="28"/>
                <w:szCs w:val="28"/>
                <w:lang w:eastAsia="ru-RU"/>
              </w:rPr>
              <w:t>21</w:t>
            </w:r>
          </w:p>
        </w:tc>
        <w:tc>
          <w:tcPr>
            <w:tcW w:w="608"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color w:val="FF0000"/>
                <w:sz w:val="28"/>
                <w:szCs w:val="28"/>
                <w:lang w:eastAsia="ru-RU"/>
              </w:rPr>
            </w:pPr>
            <w:r w:rsidRPr="00ED6421">
              <w:rPr>
                <w:rFonts w:ascii="Times New Roman" w:eastAsia="Times New Roman" w:hAnsi="Times New Roman" w:cs="Times New Roman"/>
                <w:sz w:val="28"/>
                <w:szCs w:val="28"/>
                <w:lang w:eastAsia="ru-RU"/>
              </w:rPr>
              <w:t>57,14</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28,57</w:t>
            </w:r>
          </w:p>
        </w:tc>
        <w:tc>
          <w:tcPr>
            <w:tcW w:w="666"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14,29</w:t>
            </w:r>
          </w:p>
        </w:tc>
        <w:tc>
          <w:tcPr>
            <w:tcW w:w="449" w:type="pct"/>
            <w:tcBorders>
              <w:top w:val="nil"/>
              <w:left w:val="nil"/>
              <w:bottom w:val="single" w:sz="4" w:space="0" w:color="000000"/>
              <w:right w:val="single" w:sz="4" w:space="0" w:color="000000"/>
            </w:tcBorders>
            <w:shd w:val="clear" w:color="auto" w:fill="auto"/>
            <w:noWrap/>
            <w:vAlign w:val="bottom"/>
          </w:tcPr>
          <w:p w:rsidR="007F4EE8" w:rsidRPr="00ED6421" w:rsidRDefault="007F4EE8" w:rsidP="000A2155">
            <w:pPr>
              <w:spacing w:line="240" w:lineRule="auto"/>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0</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42,86</w:t>
            </w:r>
          </w:p>
        </w:tc>
        <w:tc>
          <w:tcPr>
            <w:tcW w:w="449" w:type="pct"/>
            <w:tcBorders>
              <w:top w:val="nil"/>
              <w:left w:val="nil"/>
              <w:bottom w:val="single" w:sz="4" w:space="0" w:color="000000"/>
              <w:right w:val="single" w:sz="4" w:space="0" w:color="000000"/>
            </w:tcBorders>
          </w:tcPr>
          <w:p w:rsidR="007F4EE8" w:rsidRPr="00ED6421" w:rsidRDefault="007F4EE8" w:rsidP="000A2155">
            <w:pPr>
              <w:jc w:val="center"/>
              <w:rPr>
                <w:rFonts w:ascii="Times New Roman" w:hAnsi="Times New Roman" w:cs="Times New Roman"/>
                <w:color w:val="000000"/>
                <w:sz w:val="28"/>
                <w:szCs w:val="28"/>
              </w:rPr>
            </w:pPr>
            <w:r w:rsidRPr="00ED6421">
              <w:rPr>
                <w:rFonts w:ascii="Times New Roman" w:hAnsi="Times New Roman" w:cs="Times New Roman"/>
                <w:color w:val="000000"/>
                <w:sz w:val="28"/>
                <w:szCs w:val="28"/>
              </w:rPr>
              <w:t>14,29</w:t>
            </w:r>
          </w:p>
        </w:tc>
      </w:tr>
    </w:tbl>
    <w:p w:rsidR="007F4EE8" w:rsidRPr="00ED6421" w:rsidRDefault="007F4EE8" w:rsidP="007F4EE8">
      <w:pPr>
        <w:rPr>
          <w:rFonts w:ascii="Times New Roman" w:hAnsi="Times New Roman" w:cs="Times New Roman"/>
          <w:b/>
          <w:sz w:val="28"/>
          <w:szCs w:val="28"/>
        </w:rPr>
      </w:pPr>
    </w:p>
    <w:p w:rsidR="007F4EE8" w:rsidRPr="00ED6421" w:rsidRDefault="007F4EE8" w:rsidP="007F4EE8">
      <w:pPr>
        <w:rPr>
          <w:rFonts w:ascii="Times New Roman" w:hAnsi="Times New Roman" w:cs="Times New Roman"/>
          <w:sz w:val="28"/>
          <w:szCs w:val="28"/>
        </w:rPr>
      </w:pPr>
      <w:r w:rsidRPr="00ED6421">
        <w:rPr>
          <w:rFonts w:ascii="Times New Roman" w:hAnsi="Times New Roman" w:cs="Times New Roman"/>
          <w:sz w:val="28"/>
          <w:szCs w:val="28"/>
        </w:rPr>
        <w:t>Из таблицы видно, что самое высокое качество знаний показали МБОУ СОШ№ 17,26,2,9.</w:t>
      </w:r>
    </w:p>
    <w:p w:rsidR="007F4EE8" w:rsidRPr="00ED6421" w:rsidRDefault="007F4EE8" w:rsidP="007F4EE8">
      <w:pPr>
        <w:rPr>
          <w:rFonts w:ascii="Times New Roman" w:hAnsi="Times New Roman" w:cs="Times New Roman"/>
          <w:sz w:val="28"/>
          <w:szCs w:val="28"/>
        </w:rPr>
      </w:pPr>
      <w:r w:rsidRPr="00ED6421">
        <w:rPr>
          <w:rFonts w:ascii="Times New Roman" w:hAnsi="Times New Roman" w:cs="Times New Roman"/>
          <w:sz w:val="28"/>
          <w:szCs w:val="28"/>
        </w:rPr>
        <w:t>Самые низкие показатели качества знаний показали МБОУ СОШ№6,16,23,</w:t>
      </w:r>
    </w:p>
    <w:p w:rsidR="007F4EE8" w:rsidRPr="00ED6421" w:rsidRDefault="007F4EE8" w:rsidP="007F4EE8">
      <w:pPr>
        <w:rPr>
          <w:rFonts w:ascii="Times New Roman" w:hAnsi="Times New Roman" w:cs="Times New Roman"/>
          <w:b/>
          <w:sz w:val="28"/>
          <w:szCs w:val="28"/>
        </w:rPr>
      </w:pPr>
    </w:p>
    <w:p w:rsidR="007F4EE8" w:rsidRPr="00ED6421" w:rsidRDefault="007F4EE8" w:rsidP="007F4EE8">
      <w:pPr>
        <w:rPr>
          <w:rFonts w:ascii="Times New Roman" w:hAnsi="Times New Roman" w:cs="Times New Roman"/>
          <w:color w:val="000000" w:themeColor="text1"/>
          <w:sz w:val="28"/>
          <w:szCs w:val="28"/>
        </w:rPr>
      </w:pPr>
      <w:r w:rsidRPr="00ED6421">
        <w:rPr>
          <w:rFonts w:ascii="Times New Roman" w:hAnsi="Times New Roman" w:cs="Times New Roman"/>
          <w:color w:val="000000" w:themeColor="text1"/>
          <w:sz w:val="28"/>
          <w:szCs w:val="28"/>
        </w:rPr>
        <w:t>В таблице, приведённой ниже, представлена статистика по отметкам (распределение первичных баллов).</w:t>
      </w:r>
    </w:p>
    <w:p w:rsidR="007F4EE8" w:rsidRPr="00ED6421" w:rsidRDefault="007F4EE8" w:rsidP="007F4EE8">
      <w:pPr>
        <w:rPr>
          <w:rFonts w:ascii="Times New Roman" w:hAnsi="Times New Roman" w:cs="Times New Roman"/>
          <w:color w:val="000000" w:themeColor="text1"/>
          <w:sz w:val="28"/>
          <w:szCs w:val="28"/>
        </w:rPr>
      </w:pPr>
      <w:r w:rsidRPr="00ED6421">
        <w:rPr>
          <w:rFonts w:ascii="Times New Roman" w:hAnsi="Times New Roman" w:cs="Times New Roman"/>
          <w:noProof/>
          <w:color w:val="000000" w:themeColor="text1"/>
          <w:sz w:val="28"/>
          <w:szCs w:val="28"/>
          <w:lang w:eastAsia="ru-RU"/>
        </w:rPr>
        <w:drawing>
          <wp:inline distT="0" distB="0" distL="0" distR="0" wp14:anchorId="5D01D2BA" wp14:editId="29FE1F36">
            <wp:extent cx="5940425" cy="3314159"/>
            <wp:effectExtent l="19050" t="0" r="3175"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5940425" cy="3314159"/>
                    </a:xfrm>
                    <a:prstGeom prst="rect">
                      <a:avLst/>
                    </a:prstGeom>
                    <a:noFill/>
                    <a:ln w="9525">
                      <a:noFill/>
                      <a:miter lim="800000"/>
                      <a:headEnd/>
                      <a:tailEnd/>
                    </a:ln>
                  </pic:spPr>
                </pic:pic>
              </a:graphicData>
            </a:graphic>
          </wp:inline>
        </w:drawing>
      </w:r>
    </w:p>
    <w:p w:rsidR="007F4EE8" w:rsidRPr="00ED6421" w:rsidRDefault="007F4EE8" w:rsidP="007F4EE8">
      <w:pPr>
        <w:spacing w:line="240" w:lineRule="auto"/>
        <w:ind w:firstLine="709"/>
        <w:jc w:val="center"/>
        <w:rPr>
          <w:rFonts w:ascii="Times New Roman" w:hAnsi="Times New Roman" w:cs="Times New Roman"/>
          <w:b/>
          <w:sz w:val="28"/>
          <w:szCs w:val="28"/>
        </w:rPr>
      </w:pPr>
    </w:p>
    <w:p w:rsidR="007F4EE8" w:rsidRPr="00ED6421" w:rsidRDefault="007F4EE8" w:rsidP="007F4EE8">
      <w:pPr>
        <w:spacing w:line="240" w:lineRule="auto"/>
        <w:ind w:firstLine="709"/>
        <w:jc w:val="center"/>
        <w:rPr>
          <w:rFonts w:ascii="Times New Roman" w:hAnsi="Times New Roman" w:cs="Times New Roman"/>
          <w:b/>
          <w:sz w:val="28"/>
          <w:szCs w:val="28"/>
        </w:rPr>
      </w:pPr>
    </w:p>
    <w:p w:rsidR="007F4EE8" w:rsidRPr="00ED6421" w:rsidRDefault="007F4EE8" w:rsidP="007F4EE8">
      <w:pPr>
        <w:spacing w:line="240" w:lineRule="auto"/>
        <w:ind w:firstLine="709"/>
        <w:jc w:val="center"/>
        <w:rPr>
          <w:rFonts w:ascii="Times New Roman" w:hAnsi="Times New Roman" w:cs="Times New Roman"/>
          <w:b/>
          <w:sz w:val="28"/>
          <w:szCs w:val="28"/>
        </w:rPr>
      </w:pPr>
    </w:p>
    <w:p w:rsidR="007F4EE8" w:rsidRPr="00ED6421" w:rsidRDefault="007F4EE8" w:rsidP="007F4EE8">
      <w:pPr>
        <w:spacing w:line="240" w:lineRule="auto"/>
        <w:ind w:firstLine="709"/>
        <w:jc w:val="center"/>
        <w:rPr>
          <w:rFonts w:ascii="Times New Roman" w:hAnsi="Times New Roman" w:cs="Times New Roman"/>
          <w:b/>
          <w:sz w:val="28"/>
          <w:szCs w:val="28"/>
        </w:rPr>
      </w:pPr>
    </w:p>
    <w:p w:rsidR="007F4EE8" w:rsidRPr="00ED6421" w:rsidRDefault="007F4EE8" w:rsidP="007F4EE8">
      <w:pPr>
        <w:spacing w:line="240" w:lineRule="auto"/>
        <w:ind w:firstLine="709"/>
        <w:jc w:val="center"/>
        <w:rPr>
          <w:rFonts w:ascii="Times New Roman" w:hAnsi="Times New Roman" w:cs="Times New Roman"/>
          <w:b/>
          <w:sz w:val="28"/>
          <w:szCs w:val="28"/>
        </w:rPr>
      </w:pPr>
    </w:p>
    <w:p w:rsidR="007F4EE8" w:rsidRPr="00ED6421" w:rsidRDefault="007F4EE8" w:rsidP="007F4EE8">
      <w:pPr>
        <w:rPr>
          <w:rFonts w:ascii="Times New Roman" w:hAnsi="Times New Roman" w:cs="Times New Roman"/>
          <w:b/>
          <w:sz w:val="28"/>
          <w:szCs w:val="28"/>
        </w:rPr>
      </w:pPr>
      <w:r w:rsidRPr="00ED6421">
        <w:rPr>
          <w:rFonts w:ascii="Times New Roman" w:hAnsi="Times New Roman" w:cs="Times New Roman"/>
          <w:b/>
          <w:sz w:val="28"/>
          <w:szCs w:val="28"/>
        </w:rPr>
        <w:br w:type="page"/>
      </w:r>
    </w:p>
    <w:p w:rsidR="007F4EE8" w:rsidRPr="00ED6421" w:rsidRDefault="007F4EE8" w:rsidP="007F4EE8">
      <w:pPr>
        <w:spacing w:line="240" w:lineRule="auto"/>
        <w:ind w:firstLine="709"/>
        <w:jc w:val="center"/>
        <w:rPr>
          <w:rFonts w:ascii="Times New Roman" w:hAnsi="Times New Roman" w:cs="Times New Roman"/>
          <w:b/>
          <w:sz w:val="28"/>
          <w:szCs w:val="28"/>
        </w:rPr>
      </w:pPr>
    </w:p>
    <w:p w:rsidR="007F4EE8" w:rsidRPr="00ED6421" w:rsidRDefault="007F4EE8" w:rsidP="007F4EE8">
      <w:pPr>
        <w:spacing w:line="240" w:lineRule="auto"/>
        <w:ind w:firstLine="709"/>
        <w:jc w:val="center"/>
        <w:rPr>
          <w:rFonts w:ascii="Times New Roman" w:hAnsi="Times New Roman" w:cs="Times New Roman"/>
          <w:b/>
          <w:sz w:val="28"/>
          <w:szCs w:val="28"/>
        </w:rPr>
      </w:pPr>
      <w:r w:rsidRPr="00ED6421">
        <w:rPr>
          <w:rFonts w:ascii="Times New Roman" w:hAnsi="Times New Roman" w:cs="Times New Roman"/>
          <w:b/>
          <w:sz w:val="28"/>
          <w:szCs w:val="28"/>
        </w:rPr>
        <w:t xml:space="preserve">Значения показателей качества общего образования по группам </w:t>
      </w:r>
    </w:p>
    <w:p w:rsidR="007F4EE8" w:rsidRPr="00ED6421" w:rsidRDefault="007F4EE8" w:rsidP="007F4EE8">
      <w:pPr>
        <w:spacing w:line="240" w:lineRule="auto"/>
        <w:ind w:firstLine="709"/>
        <w:jc w:val="center"/>
        <w:rPr>
          <w:rFonts w:ascii="Times New Roman" w:hAnsi="Times New Roman" w:cs="Times New Roman"/>
          <w:b/>
          <w:sz w:val="28"/>
          <w:szCs w:val="28"/>
        </w:rPr>
      </w:pPr>
      <w:r w:rsidRPr="00ED6421">
        <w:rPr>
          <w:rFonts w:ascii="Times New Roman" w:hAnsi="Times New Roman" w:cs="Times New Roman"/>
          <w:b/>
          <w:sz w:val="28"/>
          <w:szCs w:val="28"/>
        </w:rPr>
        <w:t>по английскому языку</w:t>
      </w:r>
    </w:p>
    <w:p w:rsidR="007F4EE8" w:rsidRPr="00ED6421" w:rsidRDefault="007F4EE8" w:rsidP="007F4EE8">
      <w:pPr>
        <w:spacing w:line="240" w:lineRule="auto"/>
        <w:ind w:firstLine="709"/>
        <w:jc w:val="center"/>
        <w:rPr>
          <w:rFonts w:ascii="Times New Roman" w:hAnsi="Times New Roman" w:cs="Times New Roman"/>
          <w:sz w:val="28"/>
          <w:szCs w:val="28"/>
        </w:rPr>
      </w:pPr>
    </w:p>
    <w:p w:rsidR="007F4EE8" w:rsidRPr="00ED6421" w:rsidRDefault="007F4EE8" w:rsidP="007F4EE8">
      <w:pPr>
        <w:spacing w:line="240" w:lineRule="auto"/>
        <w:jc w:val="both"/>
        <w:rPr>
          <w:rFonts w:ascii="Times New Roman" w:hAnsi="Times New Roman" w:cs="Times New Roman"/>
          <w:sz w:val="28"/>
          <w:szCs w:val="28"/>
        </w:rPr>
      </w:pPr>
      <w:r w:rsidRPr="00ED6421">
        <w:rPr>
          <w:rFonts w:ascii="Times New Roman" w:hAnsi="Times New Roman" w:cs="Times New Roman"/>
          <w:sz w:val="28"/>
          <w:szCs w:val="28"/>
        </w:rPr>
        <w:tab/>
      </w:r>
    </w:p>
    <w:tbl>
      <w:tblPr>
        <w:tblStyle w:val="a6"/>
        <w:tblW w:w="9605" w:type="dxa"/>
        <w:tblLayout w:type="fixed"/>
        <w:tblLook w:val="04A0" w:firstRow="1" w:lastRow="0" w:firstColumn="1" w:lastColumn="0" w:noHBand="0" w:noVBand="1"/>
      </w:tblPr>
      <w:tblGrid>
        <w:gridCol w:w="248"/>
        <w:gridCol w:w="2086"/>
        <w:gridCol w:w="893"/>
        <w:gridCol w:w="850"/>
        <w:gridCol w:w="1134"/>
        <w:gridCol w:w="851"/>
        <w:gridCol w:w="850"/>
        <w:gridCol w:w="851"/>
        <w:gridCol w:w="992"/>
        <w:gridCol w:w="850"/>
      </w:tblGrid>
      <w:tr w:rsidR="007F4EE8" w:rsidRPr="00ED6421" w:rsidTr="000A2155">
        <w:tc>
          <w:tcPr>
            <w:tcW w:w="248" w:type="dxa"/>
          </w:tcPr>
          <w:p w:rsidR="007F4EE8" w:rsidRPr="00ED6421" w:rsidRDefault="007F4EE8" w:rsidP="000A2155">
            <w:pPr>
              <w:jc w:val="both"/>
              <w:rPr>
                <w:rFonts w:ascii="Times New Roman" w:hAnsi="Times New Roman" w:cs="Times New Roman"/>
                <w:sz w:val="28"/>
                <w:szCs w:val="28"/>
              </w:rPr>
            </w:pPr>
          </w:p>
        </w:tc>
        <w:tc>
          <w:tcPr>
            <w:tcW w:w="2086" w:type="dxa"/>
            <w:vAlign w:val="bottom"/>
          </w:tcPr>
          <w:p w:rsidR="007F4EE8" w:rsidRPr="00ED6421" w:rsidRDefault="007F4EE8" w:rsidP="000A2155">
            <w:pPr>
              <w:jc w:val="center"/>
              <w:rPr>
                <w:rFonts w:ascii="Times New Roman" w:eastAsia="Times New Roman" w:hAnsi="Times New Roman" w:cs="Times New Roman"/>
                <w:b/>
                <w:bCs/>
                <w:color w:val="000000"/>
                <w:sz w:val="28"/>
                <w:szCs w:val="28"/>
                <w:lang w:eastAsia="ru-RU"/>
              </w:rPr>
            </w:pPr>
            <w:r w:rsidRPr="00ED6421">
              <w:rPr>
                <w:rFonts w:ascii="Times New Roman" w:eastAsia="Times New Roman" w:hAnsi="Times New Roman" w:cs="Times New Roman"/>
                <w:b/>
                <w:bCs/>
                <w:color w:val="000000"/>
                <w:sz w:val="28"/>
                <w:szCs w:val="28"/>
                <w:lang w:eastAsia="ru-RU"/>
              </w:rPr>
              <w:t>Группа муниципальных образований</w:t>
            </w:r>
          </w:p>
        </w:tc>
        <w:tc>
          <w:tcPr>
            <w:tcW w:w="893" w:type="dxa"/>
          </w:tcPr>
          <w:p w:rsidR="007F4EE8" w:rsidRPr="00ED6421" w:rsidRDefault="007F4EE8" w:rsidP="000A2155">
            <w:pPr>
              <w:jc w:val="both"/>
              <w:rPr>
                <w:rFonts w:ascii="Times New Roman" w:hAnsi="Times New Roman" w:cs="Times New Roman"/>
                <w:sz w:val="28"/>
                <w:szCs w:val="28"/>
              </w:rPr>
            </w:pPr>
            <w:r w:rsidRPr="00ED6421">
              <w:rPr>
                <w:rFonts w:ascii="Times New Roman" w:eastAsia="Times New Roman" w:hAnsi="Times New Roman" w:cs="Times New Roman"/>
                <w:b/>
                <w:bCs/>
                <w:color w:val="000000"/>
                <w:sz w:val="28"/>
                <w:szCs w:val="28"/>
                <w:lang w:eastAsia="ru-RU"/>
              </w:rPr>
              <w:t xml:space="preserve">Кол-во </w:t>
            </w:r>
            <w:proofErr w:type="spellStart"/>
            <w:proofErr w:type="gramStart"/>
            <w:r w:rsidRPr="00ED6421">
              <w:rPr>
                <w:rFonts w:ascii="Times New Roman" w:eastAsia="Times New Roman" w:hAnsi="Times New Roman" w:cs="Times New Roman"/>
                <w:b/>
                <w:bCs/>
                <w:color w:val="000000"/>
                <w:sz w:val="28"/>
                <w:szCs w:val="28"/>
                <w:lang w:eastAsia="ru-RU"/>
              </w:rPr>
              <w:t>участ-ников</w:t>
            </w:r>
            <w:proofErr w:type="spellEnd"/>
            <w:proofErr w:type="gramEnd"/>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eastAsia="Times New Roman" w:hAnsi="Times New Roman" w:cs="Times New Roman"/>
                <w:b/>
                <w:bCs/>
                <w:color w:val="000000"/>
                <w:sz w:val="28"/>
                <w:szCs w:val="28"/>
                <w:lang w:eastAsia="ru-RU"/>
              </w:rPr>
              <w:t xml:space="preserve">% </w:t>
            </w:r>
            <w:proofErr w:type="spellStart"/>
            <w:proofErr w:type="gramStart"/>
            <w:r w:rsidRPr="00ED6421">
              <w:rPr>
                <w:rFonts w:ascii="Times New Roman" w:eastAsia="Times New Roman" w:hAnsi="Times New Roman" w:cs="Times New Roman"/>
                <w:b/>
                <w:bCs/>
                <w:color w:val="000000"/>
                <w:sz w:val="28"/>
                <w:szCs w:val="28"/>
                <w:lang w:eastAsia="ru-RU"/>
              </w:rPr>
              <w:t>участ-ников</w:t>
            </w:r>
            <w:proofErr w:type="spellEnd"/>
            <w:proofErr w:type="gramEnd"/>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eastAsia="Times New Roman" w:hAnsi="Times New Roman" w:cs="Times New Roman"/>
                <w:b/>
                <w:bCs/>
                <w:color w:val="000000"/>
                <w:sz w:val="28"/>
                <w:szCs w:val="28"/>
                <w:lang w:eastAsia="ru-RU"/>
              </w:rPr>
              <w:t>понизили</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w:t>
            </w:r>
          </w:p>
        </w:tc>
        <w:tc>
          <w:tcPr>
            <w:tcW w:w="850" w:type="dxa"/>
          </w:tcPr>
          <w:p w:rsidR="007F4EE8" w:rsidRPr="00ED6421" w:rsidRDefault="007F4EE8" w:rsidP="000A2155">
            <w:pPr>
              <w:jc w:val="both"/>
              <w:rPr>
                <w:rFonts w:ascii="Times New Roman" w:hAnsi="Times New Roman" w:cs="Times New Roman"/>
                <w:b/>
                <w:sz w:val="28"/>
                <w:szCs w:val="28"/>
              </w:rPr>
            </w:pPr>
            <w:r w:rsidRPr="00ED6421">
              <w:rPr>
                <w:rFonts w:ascii="Times New Roman" w:hAnsi="Times New Roman" w:cs="Times New Roman"/>
                <w:b/>
                <w:sz w:val="28"/>
                <w:szCs w:val="28"/>
              </w:rPr>
              <w:t>подтвердили</w:t>
            </w:r>
          </w:p>
        </w:tc>
        <w:tc>
          <w:tcPr>
            <w:tcW w:w="851" w:type="dxa"/>
          </w:tcPr>
          <w:p w:rsidR="007F4EE8" w:rsidRPr="00ED6421" w:rsidRDefault="007F4EE8" w:rsidP="000A2155">
            <w:pPr>
              <w:jc w:val="both"/>
              <w:rPr>
                <w:rFonts w:ascii="Times New Roman" w:eastAsia="Times New Roman" w:hAnsi="Times New Roman" w:cs="Times New Roman"/>
                <w:b/>
                <w:bCs/>
                <w:color w:val="000000"/>
                <w:sz w:val="28"/>
                <w:szCs w:val="28"/>
                <w:lang w:eastAsia="ru-RU"/>
              </w:rPr>
            </w:pPr>
            <w:r w:rsidRPr="00ED6421">
              <w:rPr>
                <w:rFonts w:ascii="Times New Roman" w:eastAsia="Times New Roman" w:hAnsi="Times New Roman" w:cs="Times New Roman"/>
                <w:b/>
                <w:bCs/>
                <w:color w:val="000000"/>
                <w:sz w:val="28"/>
                <w:szCs w:val="28"/>
                <w:lang w:eastAsia="ru-RU"/>
              </w:rPr>
              <w:t>%</w:t>
            </w:r>
          </w:p>
        </w:tc>
        <w:tc>
          <w:tcPr>
            <w:tcW w:w="992" w:type="dxa"/>
          </w:tcPr>
          <w:p w:rsidR="007F4EE8" w:rsidRPr="00ED6421" w:rsidRDefault="007F4EE8" w:rsidP="000A2155">
            <w:pPr>
              <w:jc w:val="both"/>
              <w:rPr>
                <w:rFonts w:ascii="Times New Roman" w:eastAsia="Times New Roman" w:hAnsi="Times New Roman" w:cs="Times New Roman"/>
                <w:b/>
                <w:bCs/>
                <w:color w:val="000000"/>
                <w:sz w:val="28"/>
                <w:szCs w:val="28"/>
                <w:lang w:eastAsia="ru-RU"/>
              </w:rPr>
            </w:pPr>
            <w:r w:rsidRPr="00ED6421">
              <w:rPr>
                <w:rFonts w:ascii="Times New Roman" w:eastAsia="Times New Roman" w:hAnsi="Times New Roman" w:cs="Times New Roman"/>
                <w:b/>
                <w:bCs/>
                <w:color w:val="000000"/>
                <w:sz w:val="28"/>
                <w:szCs w:val="28"/>
                <w:lang w:eastAsia="ru-RU"/>
              </w:rPr>
              <w:t>повысили</w:t>
            </w:r>
          </w:p>
        </w:tc>
        <w:tc>
          <w:tcPr>
            <w:tcW w:w="850" w:type="dxa"/>
          </w:tcPr>
          <w:p w:rsidR="007F4EE8" w:rsidRPr="00ED6421" w:rsidRDefault="007F4EE8" w:rsidP="000A2155">
            <w:pPr>
              <w:jc w:val="both"/>
              <w:rPr>
                <w:rFonts w:ascii="Times New Roman" w:eastAsia="Times New Roman" w:hAnsi="Times New Roman" w:cs="Times New Roman"/>
                <w:b/>
                <w:bCs/>
                <w:color w:val="000000"/>
                <w:sz w:val="28"/>
                <w:szCs w:val="28"/>
                <w:lang w:eastAsia="ru-RU"/>
              </w:rPr>
            </w:pPr>
            <w:r w:rsidRPr="00ED6421">
              <w:rPr>
                <w:rFonts w:ascii="Times New Roman" w:eastAsia="Times New Roman" w:hAnsi="Times New Roman" w:cs="Times New Roman"/>
                <w:b/>
                <w:bCs/>
                <w:color w:val="000000"/>
                <w:sz w:val="28"/>
                <w:szCs w:val="28"/>
                <w:lang w:eastAsia="ru-RU"/>
              </w:rPr>
              <w:t>%</w:t>
            </w:r>
          </w:p>
        </w:tc>
      </w:tr>
      <w:tr w:rsidR="007F4EE8" w:rsidRPr="00ED6421" w:rsidTr="000A2155">
        <w:tc>
          <w:tcPr>
            <w:tcW w:w="248" w:type="dxa"/>
          </w:tcPr>
          <w:p w:rsidR="007F4EE8" w:rsidRPr="00ED6421" w:rsidRDefault="007F4EE8" w:rsidP="000A2155">
            <w:pPr>
              <w:jc w:val="both"/>
              <w:rPr>
                <w:rFonts w:ascii="Times New Roman" w:hAnsi="Times New Roman" w:cs="Times New Roman"/>
                <w:sz w:val="28"/>
                <w:szCs w:val="28"/>
              </w:rPr>
            </w:pPr>
          </w:p>
        </w:tc>
        <w:tc>
          <w:tcPr>
            <w:tcW w:w="2086" w:type="dxa"/>
            <w:vAlign w:val="bottom"/>
          </w:tcPr>
          <w:p w:rsidR="007F4EE8" w:rsidRPr="00ED6421" w:rsidRDefault="007F4EE8" w:rsidP="000A2155">
            <w:pPr>
              <w:rPr>
                <w:rFonts w:ascii="Times New Roman" w:eastAsia="Times New Roman" w:hAnsi="Times New Roman" w:cs="Times New Roman"/>
                <w:b/>
                <w:bCs/>
                <w:color w:val="000000"/>
                <w:sz w:val="28"/>
                <w:szCs w:val="28"/>
                <w:lang w:eastAsia="ru-RU"/>
              </w:rPr>
            </w:pPr>
            <w:r w:rsidRPr="00ED6421">
              <w:rPr>
                <w:rFonts w:ascii="Times New Roman" w:eastAsia="Times New Roman" w:hAnsi="Times New Roman" w:cs="Times New Roman"/>
                <w:b/>
                <w:bCs/>
                <w:color w:val="000000"/>
                <w:sz w:val="28"/>
                <w:szCs w:val="28"/>
                <w:lang w:eastAsia="ru-RU"/>
              </w:rPr>
              <w:t>Ставропольский край</w:t>
            </w:r>
          </w:p>
        </w:tc>
        <w:tc>
          <w:tcPr>
            <w:tcW w:w="893"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24392</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6368</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26,11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17476</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71,65</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546</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2,24</w:t>
            </w:r>
          </w:p>
        </w:tc>
      </w:tr>
      <w:tr w:rsidR="007F4EE8" w:rsidRPr="00ED6421" w:rsidTr="000A2155">
        <w:tc>
          <w:tcPr>
            <w:tcW w:w="248" w:type="dxa"/>
          </w:tcPr>
          <w:p w:rsidR="007F4EE8" w:rsidRPr="00ED6421" w:rsidRDefault="007F4EE8" w:rsidP="000A2155">
            <w:pPr>
              <w:jc w:val="both"/>
              <w:rPr>
                <w:rFonts w:ascii="Times New Roman" w:hAnsi="Times New Roman" w:cs="Times New Roman"/>
                <w:sz w:val="28"/>
                <w:szCs w:val="28"/>
              </w:rPr>
            </w:pPr>
          </w:p>
        </w:tc>
        <w:tc>
          <w:tcPr>
            <w:tcW w:w="2086" w:type="dxa"/>
            <w:vAlign w:val="bottom"/>
          </w:tcPr>
          <w:p w:rsidR="007F4EE8" w:rsidRPr="00ED6421" w:rsidRDefault="007F4EE8" w:rsidP="000A2155">
            <w:pPr>
              <w:rPr>
                <w:rFonts w:ascii="Times New Roman" w:eastAsia="Times New Roman" w:hAnsi="Times New Roman" w:cs="Times New Roman"/>
                <w:b/>
                <w:bCs/>
                <w:color w:val="000000"/>
                <w:sz w:val="28"/>
                <w:szCs w:val="28"/>
                <w:lang w:eastAsia="ru-RU"/>
              </w:rPr>
            </w:pPr>
            <w:r w:rsidRPr="00ED6421">
              <w:rPr>
                <w:rFonts w:ascii="Times New Roman" w:eastAsia="Times New Roman" w:hAnsi="Times New Roman" w:cs="Times New Roman"/>
                <w:b/>
                <w:bCs/>
                <w:color w:val="000000"/>
                <w:sz w:val="28"/>
                <w:szCs w:val="28"/>
                <w:lang w:eastAsia="ru-RU"/>
              </w:rPr>
              <w:t>Предгорный район</w:t>
            </w:r>
          </w:p>
        </w:tc>
        <w:tc>
          <w:tcPr>
            <w:tcW w:w="893"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1039</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429</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41,29</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583</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56,11</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27</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2,6</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142</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86</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60,56</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56</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39,44</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84</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15</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17,86</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68</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80,95</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1,89</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СОШ№3</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24</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29,17</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17</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70,83</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СОШ№4</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26</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46,15</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53,85</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СОШ№5</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41</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29,27</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28</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68,29</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2,44</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СОШ№6</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23</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16</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69,57</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30,43</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СОШ№7</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143</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90</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62,94</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49</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34,27</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2,8</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МБОУ </w:t>
            </w:r>
            <w:r w:rsidRPr="00ED6421">
              <w:rPr>
                <w:rFonts w:ascii="Times New Roman" w:eastAsia="Times New Roman" w:hAnsi="Times New Roman" w:cs="Times New Roman"/>
                <w:sz w:val="28"/>
                <w:szCs w:val="28"/>
                <w:lang w:eastAsia="ru-RU"/>
              </w:rPr>
              <w:lastRenderedPageBreak/>
              <w:t>СОШ№8</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15</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46,67</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46,67</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6,67</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СОШ№9</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101</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9</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8,91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89</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88,12</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2,97</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СОШ№10</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47</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46,81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23</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48,94</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4,26</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СОШ№11</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27</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51,85</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44,44</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3,7</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СОШ№13</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28</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42,86</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50</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7,14</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СОШ№14</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39</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20,51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29</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74,36</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5,13</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СОШ№15</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26</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9</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34,62</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17</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65,38</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СОШ№16</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7</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28,57</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57,14</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14,29</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СОШ№17</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28</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7,14</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25</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89,29</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3,57</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СОШ№19</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14</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42,86</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57,14</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СОШ№20</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52</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16</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30,77</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33</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63,46</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5,77</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СОШ№21</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11</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63,64</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36,36</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СОШ№23</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50</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СОШ№24</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45</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20</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44,44</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53,33</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2,22</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СОШ№25</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12,5</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87,5</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МБОУ </w:t>
            </w:r>
            <w:r w:rsidRPr="00ED6421">
              <w:rPr>
                <w:rFonts w:ascii="Times New Roman" w:eastAsia="Times New Roman" w:hAnsi="Times New Roman" w:cs="Times New Roman"/>
                <w:sz w:val="28"/>
                <w:szCs w:val="28"/>
                <w:lang w:eastAsia="ru-RU"/>
              </w:rPr>
              <w:lastRenderedPageBreak/>
              <w:t>СОШ№26</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40</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35</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60</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СОШ№27</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7</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57,14</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28,57</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14,29</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СОШ№28</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15</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11</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73,33</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4</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26,67</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МБОУ СОШ№65</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19</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26,32</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13</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68,42</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5,26</w:t>
            </w:r>
          </w:p>
        </w:tc>
      </w:tr>
      <w:tr w:rsidR="007F4EE8" w:rsidRPr="00ED6421" w:rsidTr="000A2155">
        <w:tc>
          <w:tcPr>
            <w:tcW w:w="248" w:type="dxa"/>
          </w:tcPr>
          <w:p w:rsidR="007F4EE8" w:rsidRPr="00ED6421" w:rsidRDefault="007F4EE8" w:rsidP="000A2155">
            <w:pPr>
              <w:jc w:val="both"/>
              <w:rPr>
                <w:rFonts w:ascii="Times New Roman" w:hAnsi="Times New Roman" w:cs="Times New Roman"/>
                <w:color w:val="FF0000"/>
                <w:sz w:val="28"/>
                <w:szCs w:val="28"/>
              </w:rPr>
            </w:pPr>
          </w:p>
        </w:tc>
        <w:tc>
          <w:tcPr>
            <w:tcW w:w="2086" w:type="dxa"/>
            <w:vAlign w:val="bottom"/>
          </w:tcPr>
          <w:p w:rsidR="007F4EE8" w:rsidRPr="00ED6421" w:rsidRDefault="007F4EE8" w:rsidP="000A2155">
            <w:pP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ГБОУ СОШ№3</w:t>
            </w:r>
          </w:p>
        </w:tc>
        <w:tc>
          <w:tcPr>
            <w:tcW w:w="893" w:type="dxa"/>
            <w:vAlign w:val="bottom"/>
          </w:tcPr>
          <w:p w:rsidR="007F4EE8" w:rsidRPr="00ED6421" w:rsidRDefault="007F4EE8" w:rsidP="000A2155">
            <w:pPr>
              <w:jc w:val="center"/>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21</w:t>
            </w:r>
          </w:p>
        </w:tc>
        <w:tc>
          <w:tcPr>
            <w:tcW w:w="850" w:type="dxa"/>
          </w:tcPr>
          <w:p w:rsidR="007F4EE8" w:rsidRPr="00ED6421" w:rsidRDefault="007F4EE8" w:rsidP="000A2155">
            <w:pPr>
              <w:rPr>
                <w:rFonts w:ascii="Times New Roman" w:hAnsi="Times New Roman" w:cs="Times New Roman"/>
                <w:sz w:val="28"/>
                <w:szCs w:val="28"/>
              </w:rPr>
            </w:pPr>
            <w:r w:rsidRPr="00ED6421">
              <w:rPr>
                <w:rFonts w:ascii="Times New Roman" w:hAnsi="Times New Roman" w:cs="Times New Roman"/>
                <w:sz w:val="28"/>
                <w:szCs w:val="28"/>
              </w:rPr>
              <w:t>100</w:t>
            </w:r>
          </w:p>
        </w:tc>
        <w:tc>
          <w:tcPr>
            <w:tcW w:w="1134"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19</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90,48</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2</w:t>
            </w:r>
          </w:p>
        </w:tc>
        <w:tc>
          <w:tcPr>
            <w:tcW w:w="851"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9,52</w:t>
            </w:r>
          </w:p>
        </w:tc>
        <w:tc>
          <w:tcPr>
            <w:tcW w:w="992"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c>
          <w:tcPr>
            <w:tcW w:w="850" w:type="dxa"/>
          </w:tcPr>
          <w:p w:rsidR="007F4EE8" w:rsidRPr="00ED6421" w:rsidRDefault="007F4EE8" w:rsidP="000A2155">
            <w:pPr>
              <w:jc w:val="both"/>
              <w:rPr>
                <w:rFonts w:ascii="Times New Roman" w:hAnsi="Times New Roman" w:cs="Times New Roman"/>
                <w:sz w:val="28"/>
                <w:szCs w:val="28"/>
              </w:rPr>
            </w:pPr>
            <w:r w:rsidRPr="00ED6421">
              <w:rPr>
                <w:rFonts w:ascii="Times New Roman" w:hAnsi="Times New Roman" w:cs="Times New Roman"/>
                <w:sz w:val="28"/>
                <w:szCs w:val="28"/>
              </w:rPr>
              <w:t>0</w:t>
            </w:r>
          </w:p>
        </w:tc>
      </w:tr>
    </w:tbl>
    <w:p w:rsidR="007F4EE8" w:rsidRPr="00ED6421" w:rsidRDefault="007F4EE8" w:rsidP="007F4EE8">
      <w:pPr>
        <w:spacing w:line="240" w:lineRule="auto"/>
        <w:ind w:firstLine="709"/>
        <w:jc w:val="both"/>
        <w:rPr>
          <w:rFonts w:ascii="Times New Roman" w:hAnsi="Times New Roman" w:cs="Times New Roman"/>
          <w:color w:val="FF0000"/>
          <w:sz w:val="28"/>
          <w:szCs w:val="28"/>
        </w:rPr>
      </w:pPr>
    </w:p>
    <w:p w:rsidR="007F4EE8" w:rsidRPr="00ED6421" w:rsidRDefault="007F4EE8" w:rsidP="007F4EE8">
      <w:pPr>
        <w:spacing w:line="240" w:lineRule="auto"/>
        <w:ind w:firstLine="709"/>
        <w:jc w:val="both"/>
        <w:rPr>
          <w:rFonts w:ascii="Times New Roman" w:hAnsi="Times New Roman" w:cs="Times New Roman"/>
          <w:sz w:val="28"/>
          <w:szCs w:val="28"/>
        </w:rPr>
      </w:pPr>
      <w:r w:rsidRPr="00ED6421">
        <w:rPr>
          <w:rFonts w:ascii="Times New Roman" w:hAnsi="Times New Roman" w:cs="Times New Roman"/>
          <w:sz w:val="28"/>
          <w:szCs w:val="28"/>
        </w:rPr>
        <w:t>Самый высокий процент соответствия оценок у МБОУ СОШ№ 2,3,5,9,14,17,25.</w:t>
      </w:r>
    </w:p>
    <w:p w:rsidR="007F4EE8" w:rsidRPr="00ED6421" w:rsidRDefault="007F4EE8" w:rsidP="007F4EE8">
      <w:pPr>
        <w:spacing w:line="240" w:lineRule="auto"/>
        <w:ind w:firstLine="709"/>
        <w:jc w:val="both"/>
        <w:rPr>
          <w:rFonts w:ascii="Times New Roman" w:hAnsi="Times New Roman" w:cs="Times New Roman"/>
          <w:sz w:val="28"/>
          <w:szCs w:val="28"/>
        </w:rPr>
      </w:pPr>
      <w:r w:rsidRPr="00ED6421">
        <w:rPr>
          <w:rFonts w:ascii="Times New Roman" w:hAnsi="Times New Roman" w:cs="Times New Roman"/>
          <w:sz w:val="28"/>
          <w:szCs w:val="28"/>
        </w:rPr>
        <w:t>Самый низкий процент подтверждения оценок у МБОУ СОШ№28,27,7,6, ГБОУ СОШ№3.</w:t>
      </w:r>
    </w:p>
    <w:p w:rsidR="007F4EE8" w:rsidRPr="00ED6421" w:rsidRDefault="007F4EE8" w:rsidP="007F4EE8">
      <w:pPr>
        <w:spacing w:line="240" w:lineRule="auto"/>
        <w:ind w:firstLine="709"/>
        <w:jc w:val="both"/>
        <w:rPr>
          <w:rFonts w:ascii="Times New Roman" w:hAnsi="Times New Roman" w:cs="Times New Roman"/>
          <w:sz w:val="28"/>
          <w:szCs w:val="28"/>
        </w:rPr>
      </w:pPr>
      <w:r w:rsidRPr="00ED6421">
        <w:rPr>
          <w:rFonts w:ascii="Times New Roman" w:hAnsi="Times New Roman" w:cs="Times New Roman"/>
          <w:sz w:val="28"/>
          <w:szCs w:val="28"/>
        </w:rPr>
        <w:t>Самый большой процент понижения оценки у МБОУ СОШ№6,28,21,1 ГБОУ СОШ№3.</w:t>
      </w:r>
    </w:p>
    <w:p w:rsidR="007F4EE8" w:rsidRPr="00ED6421" w:rsidRDefault="007F4EE8" w:rsidP="007F4EE8">
      <w:pPr>
        <w:spacing w:line="240" w:lineRule="auto"/>
        <w:ind w:firstLine="709"/>
        <w:jc w:val="both"/>
        <w:rPr>
          <w:rFonts w:ascii="Times New Roman" w:hAnsi="Times New Roman" w:cs="Times New Roman"/>
          <w:sz w:val="28"/>
          <w:szCs w:val="28"/>
        </w:rPr>
      </w:pPr>
    </w:p>
    <w:p w:rsidR="007F4EE8" w:rsidRPr="00ED6421" w:rsidRDefault="007F4EE8" w:rsidP="007F4EE8">
      <w:pPr>
        <w:spacing w:line="240" w:lineRule="auto"/>
        <w:ind w:firstLine="709"/>
        <w:jc w:val="both"/>
        <w:rPr>
          <w:rFonts w:ascii="Times New Roman" w:hAnsi="Times New Roman" w:cs="Times New Roman"/>
          <w:sz w:val="28"/>
          <w:szCs w:val="28"/>
        </w:rPr>
      </w:pPr>
      <w:r w:rsidRPr="00ED6421">
        <w:rPr>
          <w:rFonts w:ascii="Times New Roman" w:hAnsi="Times New Roman" w:cs="Times New Roman"/>
          <w:sz w:val="28"/>
          <w:szCs w:val="28"/>
        </w:rPr>
        <w:t>Самый низкий процент понижения оценки МБОУ СОШ№17,9,25</w:t>
      </w:r>
    </w:p>
    <w:p w:rsidR="007F4EE8" w:rsidRPr="00ED6421" w:rsidRDefault="007F4EE8" w:rsidP="007F4EE8">
      <w:pPr>
        <w:rPr>
          <w:rFonts w:ascii="Times New Roman" w:hAnsi="Times New Roman" w:cs="Times New Roman"/>
          <w:sz w:val="28"/>
          <w:szCs w:val="28"/>
        </w:rPr>
      </w:pPr>
      <w:r w:rsidRPr="00ED6421">
        <w:rPr>
          <w:rFonts w:ascii="Times New Roman" w:hAnsi="Times New Roman" w:cs="Times New Roman"/>
          <w:noProof/>
          <w:sz w:val="28"/>
          <w:szCs w:val="28"/>
          <w:lang w:eastAsia="ru-RU"/>
        </w:rPr>
        <w:lastRenderedPageBreak/>
        <w:drawing>
          <wp:inline distT="0" distB="0" distL="0" distR="0" wp14:anchorId="58BD45A7" wp14:editId="702606B6">
            <wp:extent cx="6168258" cy="3311897"/>
            <wp:effectExtent l="19050" t="0" r="3942"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6173914" cy="3314934"/>
                    </a:xfrm>
                    <a:prstGeom prst="rect">
                      <a:avLst/>
                    </a:prstGeom>
                    <a:noFill/>
                    <a:ln w="9525">
                      <a:noFill/>
                      <a:miter lim="800000"/>
                      <a:headEnd/>
                      <a:tailEnd/>
                    </a:ln>
                  </pic:spPr>
                </pic:pic>
              </a:graphicData>
            </a:graphic>
          </wp:inline>
        </w:drawing>
      </w:r>
    </w:p>
    <w:p w:rsidR="007F4EE8" w:rsidRPr="00ED6421" w:rsidRDefault="007F4EE8" w:rsidP="007F4EE8">
      <w:pPr>
        <w:spacing w:line="23" w:lineRule="atLeast"/>
        <w:ind w:firstLine="709"/>
        <w:jc w:val="both"/>
        <w:rPr>
          <w:rFonts w:ascii="Times New Roman" w:hAnsi="Times New Roman" w:cs="Times New Roman"/>
          <w:sz w:val="28"/>
          <w:szCs w:val="28"/>
        </w:rPr>
      </w:pPr>
      <w:r w:rsidRPr="00ED6421">
        <w:rPr>
          <w:rFonts w:ascii="Times New Roman" w:hAnsi="Times New Roman" w:cs="Times New Roman"/>
          <w:sz w:val="28"/>
          <w:szCs w:val="28"/>
        </w:rPr>
        <w:t>ВЫВОДЫ: Полученные результаты ВПР по английскому языку в 7-х классах показали недостаточную степень владения школьниками базовыми знаниями по английскому языку</w:t>
      </w:r>
      <w:r w:rsidRPr="00ED6421">
        <w:rPr>
          <w:rFonts w:ascii="Times New Roman" w:hAnsi="Times New Roman" w:cs="Times New Roman"/>
          <w:color w:val="FF0000"/>
          <w:sz w:val="28"/>
          <w:szCs w:val="28"/>
        </w:rPr>
        <w:t xml:space="preserve">: </w:t>
      </w:r>
      <w:r w:rsidRPr="00ED6421">
        <w:rPr>
          <w:rFonts w:ascii="Times New Roman" w:hAnsi="Times New Roman" w:cs="Times New Roman"/>
          <w:sz w:val="28"/>
          <w:szCs w:val="28"/>
        </w:rPr>
        <w:t>10,01% обучающихся, принимавших участие в ВПР, получили отметку «2» и не справились с заданиями проверочной работы,</w:t>
      </w:r>
      <w:r w:rsidRPr="00ED6421">
        <w:rPr>
          <w:rFonts w:ascii="Times New Roman" w:hAnsi="Times New Roman" w:cs="Times New Roman"/>
          <w:color w:val="FF0000"/>
          <w:sz w:val="28"/>
          <w:szCs w:val="28"/>
        </w:rPr>
        <w:t xml:space="preserve"> </w:t>
      </w:r>
      <w:r w:rsidRPr="00ED6421">
        <w:rPr>
          <w:rFonts w:ascii="Times New Roman" w:hAnsi="Times New Roman" w:cs="Times New Roman"/>
          <w:sz w:val="28"/>
          <w:szCs w:val="28"/>
        </w:rPr>
        <w:t>50,53% восьмиклассников получили отметку «3».</w:t>
      </w:r>
    </w:p>
    <w:p w:rsidR="007F4EE8" w:rsidRPr="00ED6421" w:rsidRDefault="007F4EE8" w:rsidP="007F4EE8">
      <w:pPr>
        <w:ind w:firstLine="709"/>
        <w:jc w:val="both"/>
        <w:rPr>
          <w:rFonts w:ascii="Times New Roman" w:hAnsi="Times New Roman" w:cs="Times New Roman"/>
          <w:sz w:val="28"/>
          <w:szCs w:val="28"/>
        </w:rPr>
      </w:pPr>
      <w:r w:rsidRPr="00ED6421">
        <w:rPr>
          <w:rFonts w:ascii="Times New Roman" w:hAnsi="Times New Roman" w:cs="Times New Roman"/>
          <w:sz w:val="28"/>
          <w:szCs w:val="28"/>
        </w:rPr>
        <w:t xml:space="preserve">Анализ результатов ВПР показал, что обучающиеся 8-х классов успешно справились с заданиями, направленными на умение извлекать необходимую (запрашиваемую) информацию из различных текстов для чтения соответствующей тематики, </w:t>
      </w:r>
      <w:r w:rsidRPr="00ED6421">
        <w:rPr>
          <w:rFonts w:ascii="Times New Roman" w:eastAsia="Times New Roman" w:hAnsi="Times New Roman" w:cs="Times New Roman"/>
          <w:color w:val="000000"/>
          <w:sz w:val="28"/>
          <w:szCs w:val="28"/>
          <w:lang w:eastAsia="ru-RU"/>
        </w:rPr>
        <w:t xml:space="preserve">осмысленное чтение текста вслух, на проверку </w:t>
      </w:r>
      <w:r w:rsidRPr="00ED6421">
        <w:rPr>
          <w:rFonts w:ascii="Times New Roman" w:hAnsi="Times New Roman" w:cs="Times New Roman"/>
          <w:sz w:val="28"/>
          <w:szCs w:val="28"/>
        </w:rPr>
        <w:t xml:space="preserve">лексико-грамматическое задание, направленное на владение языковыми навыками (грамматическая и лексическая стороны речи).  </w:t>
      </w:r>
    </w:p>
    <w:p w:rsidR="007F4EE8" w:rsidRPr="00ED6421" w:rsidRDefault="007F4EE8" w:rsidP="007F4EE8">
      <w:pPr>
        <w:ind w:firstLine="709"/>
        <w:jc w:val="both"/>
        <w:rPr>
          <w:rFonts w:ascii="Times New Roman" w:hAnsi="Times New Roman" w:cs="Times New Roman"/>
          <w:sz w:val="28"/>
          <w:szCs w:val="28"/>
        </w:rPr>
      </w:pPr>
      <w:r w:rsidRPr="00ED6421">
        <w:rPr>
          <w:rFonts w:ascii="Times New Roman" w:hAnsi="Times New Roman" w:cs="Times New Roman"/>
          <w:sz w:val="28"/>
          <w:szCs w:val="28"/>
        </w:rPr>
        <w:t>Однако задание на говорение вызвало определенное затруднение, связанное с умением использовать в устной речи лексико-грамматический материал, изученный ранее, а также умение грамотно оформить монологическое высказывание в соответствии с заданием.</w:t>
      </w:r>
    </w:p>
    <w:p w:rsidR="007F4EE8" w:rsidRPr="00ED6421" w:rsidRDefault="007F4EE8" w:rsidP="007F4EE8">
      <w:pPr>
        <w:ind w:firstLine="709"/>
        <w:jc w:val="both"/>
        <w:rPr>
          <w:rFonts w:ascii="Times New Roman" w:eastAsia="Times New Roman" w:hAnsi="Times New Roman" w:cs="Times New Roman"/>
          <w:color w:val="000000"/>
          <w:sz w:val="28"/>
          <w:szCs w:val="28"/>
          <w:lang w:eastAsia="ru-RU"/>
        </w:rPr>
      </w:pPr>
      <w:r w:rsidRPr="00ED6421">
        <w:rPr>
          <w:rFonts w:ascii="Times New Roman" w:hAnsi="Times New Roman" w:cs="Times New Roman"/>
          <w:sz w:val="28"/>
          <w:szCs w:val="28"/>
        </w:rPr>
        <w:t xml:space="preserve">Кроме этого определенные трудности у некоторых групп учащихся вызвало </w:t>
      </w:r>
      <w:r w:rsidRPr="00ED6421">
        <w:rPr>
          <w:rFonts w:ascii="Times New Roman" w:eastAsia="Times New Roman" w:hAnsi="Times New Roman" w:cs="Times New Roman"/>
          <w:color w:val="000000"/>
          <w:sz w:val="28"/>
          <w:szCs w:val="28"/>
          <w:lang w:eastAsia="ru-RU"/>
        </w:rPr>
        <w:t>понимание в прослушанном тексте запрашиваемой информации,</w:t>
      </w:r>
    </w:p>
    <w:p w:rsidR="007F4EE8" w:rsidRPr="00ED6421" w:rsidRDefault="007F4EE8" w:rsidP="007F4EE8">
      <w:pPr>
        <w:ind w:firstLine="709"/>
        <w:jc w:val="both"/>
        <w:rPr>
          <w:rFonts w:ascii="Times New Roman" w:hAnsi="Times New Roman" w:cs="Times New Roman"/>
          <w:sz w:val="28"/>
          <w:szCs w:val="28"/>
        </w:rPr>
      </w:pPr>
      <w:r w:rsidRPr="00ED6421">
        <w:rPr>
          <w:rFonts w:ascii="Times New Roman" w:hAnsi="Times New Roman" w:cs="Times New Roman"/>
          <w:sz w:val="28"/>
          <w:szCs w:val="28"/>
        </w:rPr>
        <w:t xml:space="preserve">Ученики, получившие отметки «4» и «5», успешно справились с освоением практически всех проверяемых требований. </w:t>
      </w:r>
    </w:p>
    <w:p w:rsidR="007F4EE8" w:rsidRPr="00ED6421" w:rsidRDefault="007F4EE8" w:rsidP="007F4EE8">
      <w:pPr>
        <w:ind w:firstLine="709"/>
        <w:jc w:val="both"/>
        <w:rPr>
          <w:rFonts w:ascii="Times New Roman" w:hAnsi="Times New Roman" w:cs="Times New Roman"/>
          <w:sz w:val="28"/>
          <w:szCs w:val="28"/>
        </w:rPr>
      </w:pPr>
      <w:r w:rsidRPr="00ED6421">
        <w:rPr>
          <w:rFonts w:ascii="Times New Roman" w:hAnsi="Times New Roman" w:cs="Times New Roman"/>
          <w:sz w:val="28"/>
          <w:szCs w:val="28"/>
        </w:rPr>
        <w:lastRenderedPageBreak/>
        <w:t>У учащихся, получивших отметку «2», наибольшее затруднение вызвали задания на владение языковыми навыками (грамматическая и лексическая стороны речи), а также построение и оформление монологического высказывания в соответствии с критериями.</w:t>
      </w:r>
    </w:p>
    <w:p w:rsidR="007F4EE8" w:rsidRPr="00ED6421" w:rsidRDefault="007F4EE8" w:rsidP="007F4EE8">
      <w:pPr>
        <w:pStyle w:val="af3"/>
        <w:spacing w:line="276" w:lineRule="auto"/>
        <w:ind w:right="68"/>
        <w:jc w:val="center"/>
        <w:rPr>
          <w:b/>
        </w:rPr>
      </w:pPr>
    </w:p>
    <w:p w:rsidR="007F4EE8" w:rsidRPr="00ED6421" w:rsidRDefault="007F4EE8" w:rsidP="007F4EE8">
      <w:pPr>
        <w:pStyle w:val="af3"/>
        <w:spacing w:line="276" w:lineRule="auto"/>
        <w:ind w:right="68"/>
        <w:jc w:val="center"/>
        <w:rPr>
          <w:b/>
        </w:rPr>
      </w:pPr>
    </w:p>
    <w:p w:rsidR="007F4EE8" w:rsidRPr="00ED6421" w:rsidRDefault="007F4EE8" w:rsidP="007F4EE8">
      <w:pPr>
        <w:pStyle w:val="af3"/>
        <w:spacing w:line="276" w:lineRule="auto"/>
        <w:ind w:right="68"/>
        <w:jc w:val="center"/>
        <w:rPr>
          <w:b/>
        </w:rPr>
      </w:pPr>
    </w:p>
    <w:p w:rsidR="007F4EE8" w:rsidRPr="00ED6421" w:rsidRDefault="007F4EE8" w:rsidP="007F4EE8">
      <w:pPr>
        <w:pStyle w:val="af3"/>
        <w:spacing w:line="276" w:lineRule="auto"/>
        <w:ind w:right="68"/>
        <w:jc w:val="center"/>
        <w:rPr>
          <w:b/>
        </w:rPr>
      </w:pPr>
    </w:p>
    <w:p w:rsidR="007F4EE8" w:rsidRPr="00ED6421" w:rsidRDefault="007F4EE8" w:rsidP="007F4EE8">
      <w:pPr>
        <w:pStyle w:val="af3"/>
        <w:spacing w:line="276" w:lineRule="auto"/>
        <w:ind w:right="68"/>
        <w:jc w:val="center"/>
        <w:rPr>
          <w:b/>
        </w:rPr>
      </w:pPr>
    </w:p>
    <w:p w:rsidR="007F4EE8" w:rsidRPr="00ED6421" w:rsidRDefault="007F4EE8" w:rsidP="007F4EE8">
      <w:pPr>
        <w:pStyle w:val="af3"/>
        <w:spacing w:line="276" w:lineRule="auto"/>
        <w:ind w:right="68"/>
        <w:jc w:val="center"/>
        <w:rPr>
          <w:b/>
        </w:rPr>
      </w:pPr>
    </w:p>
    <w:p w:rsidR="007F4EE8" w:rsidRPr="00ED6421" w:rsidRDefault="007F4EE8" w:rsidP="007F4EE8">
      <w:pPr>
        <w:pStyle w:val="af3"/>
        <w:spacing w:line="276" w:lineRule="auto"/>
        <w:ind w:right="68"/>
        <w:jc w:val="center"/>
        <w:rPr>
          <w:b/>
        </w:rPr>
      </w:pPr>
    </w:p>
    <w:p w:rsidR="007F4EE8" w:rsidRPr="00ED6421" w:rsidRDefault="007F4EE8" w:rsidP="007F4EE8">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sz w:val="28"/>
          <w:szCs w:val="28"/>
          <w:lang w:eastAsia="ru-RU"/>
        </w:rPr>
        <w:t xml:space="preserve">1. </w:t>
      </w:r>
      <w:proofErr w:type="spellStart"/>
      <w:r w:rsidRPr="00ED6421">
        <w:rPr>
          <w:rFonts w:ascii="Times New Roman" w:eastAsia="Times New Roman" w:hAnsi="Times New Roman" w:cs="Times New Roman"/>
          <w:b/>
          <w:sz w:val="28"/>
          <w:szCs w:val="28"/>
          <w:lang w:eastAsia="ru-RU"/>
        </w:rPr>
        <w:t>Аудирование</w:t>
      </w:r>
      <w:proofErr w:type="spellEnd"/>
      <w:r w:rsidRPr="00ED6421">
        <w:rPr>
          <w:rFonts w:ascii="Times New Roman" w:eastAsia="Times New Roman" w:hAnsi="Times New Roman" w:cs="Times New Roman"/>
          <w:b/>
          <w:sz w:val="28"/>
          <w:szCs w:val="28"/>
          <w:lang w:eastAsia="ru-RU"/>
        </w:rPr>
        <w:t xml:space="preserve"> с пониманием запрашиваемой информации </w:t>
      </w:r>
      <w:proofErr w:type="gramStart"/>
      <w:r w:rsidRPr="00ED6421">
        <w:rPr>
          <w:rFonts w:ascii="Times New Roman" w:eastAsia="Times New Roman" w:hAnsi="Times New Roman" w:cs="Times New Roman"/>
          <w:b/>
          <w:sz w:val="28"/>
          <w:szCs w:val="28"/>
          <w:lang w:eastAsia="ru-RU"/>
        </w:rPr>
        <w:t>в</w:t>
      </w:r>
      <w:proofErr w:type="gramEnd"/>
    </w:p>
    <w:p w:rsidR="007F4EE8" w:rsidRPr="00ED6421" w:rsidRDefault="007F4EE8" w:rsidP="007F4EE8">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 xml:space="preserve">прослушанном </w:t>
      </w:r>
      <w:proofErr w:type="gramStart"/>
      <w:r w:rsidRPr="00ED6421">
        <w:rPr>
          <w:rFonts w:ascii="Times New Roman" w:eastAsia="Times New Roman" w:hAnsi="Times New Roman" w:cs="Times New Roman"/>
          <w:b/>
          <w:sz w:val="28"/>
          <w:szCs w:val="28"/>
          <w:lang w:eastAsia="ru-RU"/>
        </w:rPr>
        <w:t>тексте</w:t>
      </w:r>
      <w:proofErr w:type="gramEnd"/>
      <w:r w:rsidRPr="00ED6421">
        <w:rPr>
          <w:rFonts w:ascii="Times New Roman" w:eastAsia="Times New Roman" w:hAnsi="Times New Roman" w:cs="Times New Roman"/>
          <w:b/>
          <w:sz w:val="28"/>
          <w:szCs w:val="28"/>
          <w:lang w:eastAsia="ru-RU"/>
        </w:rPr>
        <w:t>.</w:t>
      </w:r>
    </w:p>
    <w:p w:rsidR="007F4EE8" w:rsidRPr="00ED6421" w:rsidRDefault="007F4EE8" w:rsidP="007F4EE8">
      <w:pPr>
        <w:spacing w:line="240" w:lineRule="auto"/>
        <w:jc w:val="center"/>
        <w:rPr>
          <w:rFonts w:ascii="Times New Roman" w:eastAsia="Times New Roman" w:hAnsi="Times New Roman" w:cs="Times New Roman"/>
          <w:b/>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В задании 1 по </w:t>
      </w:r>
      <w:proofErr w:type="spellStart"/>
      <w:r w:rsidRPr="00ED6421">
        <w:rPr>
          <w:rFonts w:ascii="Times New Roman" w:eastAsia="Times New Roman" w:hAnsi="Times New Roman" w:cs="Times New Roman"/>
          <w:sz w:val="28"/>
          <w:szCs w:val="28"/>
          <w:lang w:eastAsia="ru-RU"/>
        </w:rPr>
        <w:t>аудированию</w:t>
      </w:r>
      <w:proofErr w:type="spellEnd"/>
      <w:r w:rsidRPr="00ED6421">
        <w:rPr>
          <w:rFonts w:ascii="Times New Roman" w:eastAsia="Times New Roman" w:hAnsi="Times New Roman" w:cs="Times New Roman"/>
          <w:sz w:val="28"/>
          <w:szCs w:val="28"/>
          <w:lang w:eastAsia="ru-RU"/>
        </w:rPr>
        <w:t xml:space="preserve"> проверялось умение понять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запрашиваемую информацию в прослушанном тексте. Максимальный балл </w:t>
      </w:r>
      <w:proofErr w:type="gramStart"/>
      <w:r w:rsidRPr="00ED6421">
        <w:rPr>
          <w:rFonts w:ascii="Times New Roman" w:eastAsia="Times New Roman" w:hAnsi="Times New Roman" w:cs="Times New Roman"/>
          <w:sz w:val="28"/>
          <w:szCs w:val="28"/>
          <w:lang w:eastAsia="ru-RU"/>
        </w:rPr>
        <w:t>за</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выполнение этого задания-5 баллов. Время выполнения-8,5 минут</w:t>
      </w:r>
    </w:p>
    <w:p w:rsidR="007F4EE8" w:rsidRPr="00ED6421" w:rsidRDefault="007F4EE8" w:rsidP="007F4EE8">
      <w:pPr>
        <w:pStyle w:val="af3"/>
        <w:spacing w:line="276" w:lineRule="auto"/>
        <w:ind w:right="68"/>
        <w:jc w:val="center"/>
        <w:rPr>
          <w:b/>
        </w:rPr>
      </w:pPr>
    </w:p>
    <w:p w:rsidR="007F4EE8" w:rsidRPr="00ED6421" w:rsidRDefault="007F4EE8" w:rsidP="007F4EE8">
      <w:pPr>
        <w:spacing w:line="240" w:lineRule="auto"/>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Рекомендации:</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разбирать инструкции к заданиям и просить детей объяснить, что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требуется выполнить в каждом конкретном задании;</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разбирать сами задания и трудности, которые могут возникнуть </w:t>
      </w:r>
      <w:proofErr w:type="gramStart"/>
      <w:r w:rsidRPr="00ED6421">
        <w:rPr>
          <w:rFonts w:ascii="Times New Roman" w:eastAsia="Times New Roman" w:hAnsi="Times New Roman" w:cs="Times New Roman"/>
          <w:sz w:val="28"/>
          <w:szCs w:val="28"/>
          <w:lang w:eastAsia="ru-RU"/>
        </w:rPr>
        <w:t>в</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связи с их выполнением;</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на каждом уроке слушать тексты, при этом давая разные типы заданий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на понимание основного содержания текстов с опорой на картинки и без них;</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знакомить </w:t>
      </w:r>
      <w:proofErr w:type="gramStart"/>
      <w:r w:rsidRPr="00ED6421">
        <w:rPr>
          <w:rFonts w:ascii="Times New Roman" w:eastAsia="Times New Roman" w:hAnsi="Times New Roman" w:cs="Times New Roman"/>
          <w:sz w:val="28"/>
          <w:szCs w:val="28"/>
          <w:lang w:eastAsia="ru-RU"/>
        </w:rPr>
        <w:t>обучающихся</w:t>
      </w:r>
      <w:proofErr w:type="gramEnd"/>
      <w:r w:rsidRPr="00ED6421">
        <w:rPr>
          <w:rFonts w:ascii="Times New Roman" w:eastAsia="Times New Roman" w:hAnsi="Times New Roman" w:cs="Times New Roman"/>
          <w:sz w:val="28"/>
          <w:szCs w:val="28"/>
          <w:lang w:eastAsia="ru-RU"/>
        </w:rPr>
        <w:t xml:space="preserve"> с разными стратегиями и приемами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извлечения основной и запрашиваемой информации в звучащем тексте;</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показывать разные виды опор для понимания содержания текста, </w:t>
      </w:r>
      <w:proofErr w:type="gramStart"/>
      <w:r w:rsidRPr="00ED6421">
        <w:rPr>
          <w:rFonts w:ascii="Times New Roman" w:eastAsia="Times New Roman" w:hAnsi="Times New Roman" w:cs="Times New Roman"/>
          <w:sz w:val="28"/>
          <w:szCs w:val="28"/>
          <w:lang w:eastAsia="ru-RU"/>
        </w:rPr>
        <w:t>в</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первую очередь ключевые слова, цифры и грамматические конструкции, и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учить выделять их при прослушивании более длинных текстов в виде слов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или знаков;</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приучить детей прослушивать тексты на уроке и дома не более 2 раз;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просить детей после выполнения задания прокомментировать трудности, </w:t>
      </w:r>
      <w:proofErr w:type="gramStart"/>
      <w:r w:rsidRPr="00ED6421">
        <w:rPr>
          <w:rFonts w:ascii="Times New Roman" w:eastAsia="Times New Roman" w:hAnsi="Times New Roman" w:cs="Times New Roman"/>
          <w:sz w:val="28"/>
          <w:szCs w:val="28"/>
          <w:lang w:eastAsia="ru-RU"/>
        </w:rPr>
        <w:t>с</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proofErr w:type="gramStart"/>
      <w:r w:rsidRPr="00ED6421">
        <w:rPr>
          <w:rFonts w:ascii="Times New Roman" w:eastAsia="Times New Roman" w:hAnsi="Times New Roman" w:cs="Times New Roman"/>
          <w:sz w:val="28"/>
          <w:szCs w:val="28"/>
          <w:lang w:eastAsia="ru-RU"/>
        </w:rPr>
        <w:t>которыми</w:t>
      </w:r>
      <w:proofErr w:type="gramEnd"/>
      <w:r w:rsidRPr="00ED6421">
        <w:rPr>
          <w:rFonts w:ascii="Times New Roman" w:eastAsia="Times New Roman" w:hAnsi="Times New Roman" w:cs="Times New Roman"/>
          <w:sz w:val="28"/>
          <w:szCs w:val="28"/>
          <w:lang w:eastAsia="ru-RU"/>
        </w:rPr>
        <w:t xml:space="preserve"> они столкнулись, а после еще одного прослушивания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скорректировать свои ответы и объяснить, почему ответ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правильный/неправильны</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2.Осмысленное чтение текста вслух</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В задании 2 по чтению проверялись навыки осмысленного чтения вслух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небольшого простого текста. Максимальный балл за выполнение этого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задания – 2 балла. Время выполнения-3 минуты.</w:t>
      </w:r>
    </w:p>
    <w:p w:rsidR="007F4EE8" w:rsidRPr="00ED6421" w:rsidRDefault="007F4EE8" w:rsidP="007F4EE8">
      <w:pPr>
        <w:spacing w:line="240" w:lineRule="auto"/>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Рекомендации:</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Следует читать вслух на каждом уроке, использовать приемы </w:t>
      </w:r>
      <w:proofErr w:type="gramStart"/>
      <w:r w:rsidRPr="00ED6421">
        <w:rPr>
          <w:rFonts w:ascii="Times New Roman" w:eastAsia="Times New Roman" w:hAnsi="Times New Roman" w:cs="Times New Roman"/>
          <w:sz w:val="28"/>
          <w:szCs w:val="28"/>
          <w:lang w:eastAsia="ru-RU"/>
        </w:rPr>
        <w:t>хорового</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чтения, когда учащиеся читают хором одновременно с диктором и </w:t>
      </w:r>
      <w:proofErr w:type="gramStart"/>
      <w:r w:rsidRPr="00ED6421">
        <w:rPr>
          <w:rFonts w:ascii="Times New Roman" w:eastAsia="Times New Roman" w:hAnsi="Times New Roman" w:cs="Times New Roman"/>
          <w:sz w:val="28"/>
          <w:szCs w:val="28"/>
          <w:lang w:eastAsia="ru-RU"/>
        </w:rPr>
        <w:t>за</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диктором.</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При обучении чтению вслух:</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•использовать не только имитационный подход, но и </w:t>
      </w:r>
      <w:proofErr w:type="spellStart"/>
      <w:r w:rsidRPr="00ED6421">
        <w:rPr>
          <w:rFonts w:ascii="Times New Roman" w:eastAsia="Times New Roman" w:hAnsi="Times New Roman" w:cs="Times New Roman"/>
          <w:sz w:val="28"/>
          <w:szCs w:val="28"/>
          <w:lang w:eastAsia="ru-RU"/>
        </w:rPr>
        <w:t>сознательноимитационный</w:t>
      </w:r>
      <w:proofErr w:type="spellEnd"/>
      <w:r w:rsidRPr="00ED6421">
        <w:rPr>
          <w:rFonts w:ascii="Times New Roman" w:eastAsia="Times New Roman" w:hAnsi="Times New Roman" w:cs="Times New Roman"/>
          <w:sz w:val="28"/>
          <w:szCs w:val="28"/>
          <w:lang w:eastAsia="ru-RU"/>
        </w:rPr>
        <w:t xml:space="preserve"> подход;</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•для отработки звуков использовать рифмовки, песни, стихи;</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•для отработки слитности речи и правильного деления на синтагмы </w:t>
      </w:r>
      <w:proofErr w:type="gramStart"/>
      <w:r w:rsidRPr="00ED6421">
        <w:rPr>
          <w:rFonts w:ascii="Times New Roman" w:eastAsia="Times New Roman" w:hAnsi="Times New Roman" w:cs="Times New Roman"/>
          <w:sz w:val="28"/>
          <w:szCs w:val="28"/>
          <w:lang w:eastAsia="ru-RU"/>
        </w:rPr>
        <w:t>при</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proofErr w:type="gramStart"/>
      <w:r w:rsidRPr="00ED6421">
        <w:rPr>
          <w:rFonts w:ascii="Times New Roman" w:eastAsia="Times New Roman" w:hAnsi="Times New Roman" w:cs="Times New Roman"/>
          <w:sz w:val="28"/>
          <w:szCs w:val="28"/>
          <w:lang w:eastAsia="ru-RU"/>
        </w:rPr>
        <w:t>чтении</w:t>
      </w:r>
      <w:proofErr w:type="gramEnd"/>
      <w:r w:rsidRPr="00ED6421">
        <w:rPr>
          <w:rFonts w:ascii="Times New Roman" w:eastAsia="Times New Roman" w:hAnsi="Times New Roman" w:cs="Times New Roman"/>
          <w:sz w:val="28"/>
          <w:szCs w:val="28"/>
          <w:lang w:eastAsia="ru-RU"/>
        </w:rPr>
        <w:t xml:space="preserve"> использовать прием «фонетическая лестница / снежный ком»;</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•для облегчения восприятия интонации использовать движения рук, </w:t>
      </w:r>
    </w:p>
    <w:p w:rsidR="007F4EE8" w:rsidRPr="00ED6421" w:rsidRDefault="007F4EE8" w:rsidP="007F4EE8">
      <w:pPr>
        <w:spacing w:line="240" w:lineRule="auto"/>
        <w:rPr>
          <w:rFonts w:ascii="Times New Roman" w:eastAsia="Times New Roman" w:hAnsi="Times New Roman" w:cs="Times New Roman"/>
          <w:sz w:val="28"/>
          <w:szCs w:val="28"/>
          <w:lang w:eastAsia="ru-RU"/>
        </w:rPr>
      </w:pPr>
      <w:proofErr w:type="gramStart"/>
      <w:r w:rsidRPr="00ED6421">
        <w:rPr>
          <w:rFonts w:ascii="Times New Roman" w:eastAsia="Times New Roman" w:hAnsi="Times New Roman" w:cs="Times New Roman"/>
          <w:sz w:val="28"/>
          <w:szCs w:val="28"/>
          <w:lang w:eastAsia="ru-RU"/>
        </w:rPr>
        <w:t>показывающие</w:t>
      </w:r>
      <w:proofErr w:type="gramEnd"/>
      <w:r w:rsidRPr="00ED6421">
        <w:rPr>
          <w:rFonts w:ascii="Times New Roman" w:eastAsia="Times New Roman" w:hAnsi="Times New Roman" w:cs="Times New Roman"/>
          <w:sz w:val="28"/>
          <w:szCs w:val="28"/>
          <w:lang w:eastAsia="ru-RU"/>
        </w:rPr>
        <w:t xml:space="preserve"> нисходящий или восходящий тон при оформлении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коммуникативных типов предложений.</w:t>
      </w:r>
    </w:p>
    <w:p w:rsidR="007F4EE8" w:rsidRPr="00ED6421" w:rsidRDefault="007F4EE8" w:rsidP="007F4EE8">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3.Говорени</w:t>
      </w:r>
      <w:proofErr w:type="gramStart"/>
      <w:r w:rsidRPr="00ED6421">
        <w:rPr>
          <w:rFonts w:ascii="Times New Roman" w:eastAsia="Times New Roman" w:hAnsi="Times New Roman" w:cs="Times New Roman"/>
          <w:b/>
          <w:sz w:val="28"/>
          <w:szCs w:val="28"/>
          <w:lang w:eastAsia="ru-RU"/>
        </w:rPr>
        <w:t>е(</w:t>
      </w:r>
      <w:proofErr w:type="gramEnd"/>
      <w:r w:rsidRPr="00ED6421">
        <w:rPr>
          <w:rFonts w:ascii="Times New Roman" w:eastAsia="Times New Roman" w:hAnsi="Times New Roman" w:cs="Times New Roman"/>
          <w:b/>
          <w:sz w:val="28"/>
          <w:szCs w:val="28"/>
          <w:lang w:eastAsia="ru-RU"/>
        </w:rPr>
        <w:t>монологическая речь): описание фотографии</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В задании 3 по говорению проверялись умения спонтанного говорения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элементарные умения монологической речи. Максимальный балл </w:t>
      </w:r>
      <w:proofErr w:type="gramStart"/>
      <w:r w:rsidRPr="00ED6421">
        <w:rPr>
          <w:rFonts w:ascii="Times New Roman" w:eastAsia="Times New Roman" w:hAnsi="Times New Roman" w:cs="Times New Roman"/>
          <w:sz w:val="28"/>
          <w:szCs w:val="28"/>
          <w:lang w:eastAsia="ru-RU"/>
        </w:rPr>
        <w:t>за</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выполнение этого задания – 8 баллов. Время выполнения-3,5 минуты.</w:t>
      </w:r>
    </w:p>
    <w:p w:rsidR="007F4EE8" w:rsidRPr="00ED6421" w:rsidRDefault="007F4EE8" w:rsidP="007F4EE8">
      <w:pPr>
        <w:spacing w:line="240" w:lineRule="auto"/>
        <w:rPr>
          <w:rFonts w:ascii="Times New Roman" w:eastAsia="Times New Roman" w:hAnsi="Times New Roman" w:cs="Times New Roman"/>
          <w:sz w:val="28"/>
          <w:szCs w:val="28"/>
          <w:lang w:eastAsia="ru-RU"/>
        </w:rPr>
      </w:pPr>
      <w:proofErr w:type="gramStart"/>
      <w:r w:rsidRPr="00ED6421">
        <w:rPr>
          <w:rFonts w:ascii="Times New Roman" w:eastAsia="Times New Roman" w:hAnsi="Times New Roman" w:cs="Times New Roman"/>
          <w:sz w:val="28"/>
          <w:szCs w:val="28"/>
          <w:lang w:eastAsia="ru-RU"/>
        </w:rPr>
        <w:t>Обучающимся</w:t>
      </w:r>
      <w:proofErr w:type="gramEnd"/>
      <w:r w:rsidRPr="00ED6421">
        <w:rPr>
          <w:rFonts w:ascii="Times New Roman" w:eastAsia="Times New Roman" w:hAnsi="Times New Roman" w:cs="Times New Roman"/>
          <w:sz w:val="28"/>
          <w:szCs w:val="28"/>
          <w:lang w:eastAsia="ru-RU"/>
        </w:rPr>
        <w:t xml:space="preserve"> предлагалось на основе плана описать одну фотографию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по своему выбору из трех предложенных. Все фотографии по своей тематике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соответствовали предметному содержанию речи и давали возможность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создать развернутое высказывание.</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 xml:space="preserve">От </w:t>
      </w:r>
      <w:proofErr w:type="gramStart"/>
      <w:r w:rsidRPr="00ED6421">
        <w:rPr>
          <w:rFonts w:ascii="Times New Roman" w:eastAsia="Times New Roman" w:hAnsi="Times New Roman" w:cs="Times New Roman"/>
          <w:sz w:val="28"/>
          <w:szCs w:val="28"/>
          <w:lang w:eastAsia="ru-RU"/>
        </w:rPr>
        <w:t>обучающихся</w:t>
      </w:r>
      <w:proofErr w:type="gramEnd"/>
      <w:r w:rsidRPr="00ED6421">
        <w:rPr>
          <w:rFonts w:ascii="Times New Roman" w:eastAsia="Times New Roman" w:hAnsi="Times New Roman" w:cs="Times New Roman"/>
          <w:sz w:val="28"/>
          <w:szCs w:val="28"/>
          <w:lang w:eastAsia="ru-RU"/>
        </w:rPr>
        <w:t xml:space="preserve"> ожидалось связное описание фотографии, состоящее из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7 развернутых фраз, в которых надо было сказать: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 место действия;</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2)описать действие;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3) как он или она выглядит;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4)нравится фотография или нет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5) почему.</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Полторы минуты отводилось на подготовку и не более двух минут – </w:t>
      </w:r>
      <w:proofErr w:type="gramStart"/>
      <w:r w:rsidRPr="00ED6421">
        <w:rPr>
          <w:rFonts w:ascii="Times New Roman" w:eastAsia="Times New Roman" w:hAnsi="Times New Roman" w:cs="Times New Roman"/>
          <w:sz w:val="28"/>
          <w:szCs w:val="28"/>
          <w:lang w:eastAsia="ru-RU"/>
        </w:rPr>
        <w:t>на</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ответ. При этом обучающиеся, помимо качественной цветной фотографии,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имели перед глазами вербальную опору на английском языке – план ответа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из пяти пунктов.</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Учащиеся не готовы спонтанно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говорить, даже если есть картинка и план к заданию. Не овладели они также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лексико-грамматическими и фонетическими навыками. Обучающиеся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затруднялись в подборе слов, допускали большое количество </w:t>
      </w:r>
      <w:proofErr w:type="spellStart"/>
      <w:r w:rsidRPr="00ED6421">
        <w:rPr>
          <w:rFonts w:ascii="Times New Roman" w:eastAsia="Times New Roman" w:hAnsi="Times New Roman" w:cs="Times New Roman"/>
          <w:sz w:val="28"/>
          <w:szCs w:val="28"/>
          <w:lang w:eastAsia="ru-RU"/>
        </w:rPr>
        <w:t>лексикограмматических</w:t>
      </w:r>
      <w:proofErr w:type="spellEnd"/>
      <w:r w:rsidRPr="00ED6421">
        <w:rPr>
          <w:rFonts w:ascii="Times New Roman" w:eastAsia="Times New Roman" w:hAnsi="Times New Roman" w:cs="Times New Roman"/>
          <w:sz w:val="28"/>
          <w:szCs w:val="28"/>
          <w:lang w:eastAsia="ru-RU"/>
        </w:rPr>
        <w:t xml:space="preserve"> и фонетических ошибок.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Умения монологической речи не сформированы </w:t>
      </w:r>
      <w:proofErr w:type="gramStart"/>
      <w:r w:rsidRPr="00ED6421">
        <w:rPr>
          <w:rFonts w:ascii="Times New Roman" w:eastAsia="Times New Roman" w:hAnsi="Times New Roman" w:cs="Times New Roman"/>
          <w:sz w:val="28"/>
          <w:szCs w:val="28"/>
          <w:lang w:eastAsia="ru-RU"/>
        </w:rPr>
        <w:t>у</w:t>
      </w:r>
      <w:proofErr w:type="gramEnd"/>
      <w:r w:rsidRPr="00ED6421">
        <w:rPr>
          <w:rFonts w:ascii="Times New Roman" w:eastAsia="Times New Roman" w:hAnsi="Times New Roman" w:cs="Times New Roman"/>
          <w:sz w:val="28"/>
          <w:szCs w:val="28"/>
          <w:lang w:eastAsia="ru-RU"/>
        </w:rPr>
        <w:t xml:space="preserve"> довольно многочисленной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группы </w:t>
      </w:r>
      <w:proofErr w:type="gramStart"/>
      <w:r w:rsidRPr="00ED6421">
        <w:rPr>
          <w:rFonts w:ascii="Times New Roman" w:eastAsia="Times New Roman" w:hAnsi="Times New Roman" w:cs="Times New Roman"/>
          <w:sz w:val="28"/>
          <w:szCs w:val="28"/>
          <w:lang w:eastAsia="ru-RU"/>
        </w:rPr>
        <w:t>обучающихся</w:t>
      </w:r>
      <w:proofErr w:type="gramEnd"/>
      <w:r w:rsidRPr="00ED6421">
        <w:rPr>
          <w:rFonts w:ascii="Times New Roman" w:eastAsia="Times New Roman" w:hAnsi="Times New Roman" w:cs="Times New Roman"/>
          <w:sz w:val="28"/>
          <w:szCs w:val="28"/>
          <w:lang w:eastAsia="ru-RU"/>
        </w:rPr>
        <w:t xml:space="preserve">, они не могут даже назвать возраст, не владеют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простейшими речевыми образцами, такими как «Ее зовут...», «Ей… лет»,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«Она красивая» и т.д. Слабые учащиеся не знают </w:t>
      </w:r>
      <w:proofErr w:type="gramStart"/>
      <w:r w:rsidRPr="00ED6421">
        <w:rPr>
          <w:rFonts w:ascii="Times New Roman" w:eastAsia="Times New Roman" w:hAnsi="Times New Roman" w:cs="Times New Roman"/>
          <w:sz w:val="28"/>
          <w:szCs w:val="28"/>
          <w:lang w:eastAsia="ru-RU"/>
        </w:rPr>
        <w:t>элементарных</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грамматических конструкций с глаголом-связкой </w:t>
      </w:r>
      <w:proofErr w:type="spellStart"/>
      <w:r w:rsidRPr="00ED6421">
        <w:rPr>
          <w:rFonts w:ascii="Times New Roman" w:eastAsia="Times New Roman" w:hAnsi="Times New Roman" w:cs="Times New Roman"/>
          <w:sz w:val="28"/>
          <w:szCs w:val="28"/>
          <w:lang w:eastAsia="ru-RU"/>
        </w:rPr>
        <w:t>to</w:t>
      </w:r>
      <w:proofErr w:type="spellEnd"/>
      <w:r w:rsidRPr="00ED6421">
        <w:rPr>
          <w:rFonts w:ascii="Times New Roman" w:eastAsia="Times New Roman" w:hAnsi="Times New Roman" w:cs="Times New Roman"/>
          <w:sz w:val="28"/>
          <w:szCs w:val="28"/>
          <w:lang w:eastAsia="ru-RU"/>
        </w:rPr>
        <w:t xml:space="preserve"> </w:t>
      </w:r>
      <w:proofErr w:type="spellStart"/>
      <w:r w:rsidRPr="00ED6421">
        <w:rPr>
          <w:rFonts w:ascii="Times New Roman" w:eastAsia="Times New Roman" w:hAnsi="Times New Roman" w:cs="Times New Roman"/>
          <w:sz w:val="28"/>
          <w:szCs w:val="28"/>
          <w:lang w:eastAsia="ru-RU"/>
        </w:rPr>
        <w:t>be</w:t>
      </w:r>
      <w:proofErr w:type="spell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Многие обучающиеся искажали факты. К типичным ошибкам также можно</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отнести неумение следовать по порядку пунктам плана, что привело к низким баллам по критерию «Организация текста».</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К типичным ошибкам при выполнении данного задания можно также отнести бессвязность речи, незавершенность высказывания, большие паузы</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между фразами и словами; это свидетельствует о том, что многие обучающиеся не знают, что и как сказать.</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Результаты показывают, что обучению устной речи уделяется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недостаточное внимание.</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w:t>
      </w:r>
      <w:r w:rsidRPr="00ED6421">
        <w:rPr>
          <w:rFonts w:ascii="Times New Roman" w:eastAsia="Times New Roman" w:hAnsi="Times New Roman" w:cs="Times New Roman"/>
          <w:b/>
          <w:sz w:val="28"/>
          <w:szCs w:val="28"/>
          <w:lang w:eastAsia="ru-RU"/>
        </w:rPr>
        <w:t>Следует рекомендовать</w:t>
      </w:r>
      <w:r w:rsidRPr="00ED6421">
        <w:rPr>
          <w:rFonts w:ascii="Times New Roman" w:eastAsia="Times New Roman" w:hAnsi="Times New Roman" w:cs="Times New Roman"/>
          <w:sz w:val="28"/>
          <w:szCs w:val="28"/>
          <w:lang w:eastAsia="ru-RU"/>
        </w:rPr>
        <w:t xml:space="preserve"> уделять больше внимания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неподготовленной спонтанной речи </w:t>
      </w:r>
      <w:proofErr w:type="gramStart"/>
      <w:r w:rsidRPr="00ED6421">
        <w:rPr>
          <w:rFonts w:ascii="Times New Roman" w:eastAsia="Times New Roman" w:hAnsi="Times New Roman" w:cs="Times New Roman"/>
          <w:sz w:val="28"/>
          <w:szCs w:val="28"/>
          <w:lang w:eastAsia="ru-RU"/>
        </w:rPr>
        <w:t>обучающихся</w:t>
      </w:r>
      <w:proofErr w:type="gramEnd"/>
      <w:r w:rsidRPr="00ED6421">
        <w:rPr>
          <w:rFonts w:ascii="Times New Roman" w:eastAsia="Times New Roman" w:hAnsi="Times New Roman" w:cs="Times New Roman"/>
          <w:sz w:val="28"/>
          <w:szCs w:val="28"/>
          <w:lang w:eastAsia="ru-RU"/>
        </w:rPr>
        <w:t xml:space="preserve"> с опорой на фотографию.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Разбирать инструкции к заданиям, сами задания и их трудности </w:t>
      </w:r>
      <w:proofErr w:type="gramStart"/>
      <w:r w:rsidRPr="00ED6421">
        <w:rPr>
          <w:rFonts w:ascii="Times New Roman" w:eastAsia="Times New Roman" w:hAnsi="Times New Roman" w:cs="Times New Roman"/>
          <w:sz w:val="28"/>
          <w:szCs w:val="28"/>
          <w:lang w:eastAsia="ru-RU"/>
        </w:rPr>
        <w:t>при</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proofErr w:type="gramStart"/>
      <w:r w:rsidRPr="00ED6421">
        <w:rPr>
          <w:rFonts w:ascii="Times New Roman" w:eastAsia="Times New Roman" w:hAnsi="Times New Roman" w:cs="Times New Roman"/>
          <w:sz w:val="28"/>
          <w:szCs w:val="28"/>
          <w:lang w:eastAsia="ru-RU"/>
        </w:rPr>
        <w:t>выполнении</w:t>
      </w:r>
      <w:proofErr w:type="gramEnd"/>
      <w:r w:rsidRPr="00ED6421">
        <w:rPr>
          <w:rFonts w:ascii="Times New Roman" w:eastAsia="Times New Roman" w:hAnsi="Times New Roman" w:cs="Times New Roman"/>
          <w:sz w:val="28"/>
          <w:szCs w:val="28"/>
          <w:lang w:eastAsia="ru-RU"/>
        </w:rPr>
        <w:t xml:space="preserve">. Работать по предложенному плану, строить </w:t>
      </w:r>
      <w:proofErr w:type="gramStart"/>
      <w:r w:rsidRPr="00ED6421">
        <w:rPr>
          <w:rFonts w:ascii="Times New Roman" w:eastAsia="Times New Roman" w:hAnsi="Times New Roman" w:cs="Times New Roman"/>
          <w:sz w:val="28"/>
          <w:szCs w:val="28"/>
          <w:lang w:eastAsia="ru-RU"/>
        </w:rPr>
        <w:t>логическое</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 xml:space="preserve">высказывание. Описывать только то, что изображено на картинке. Не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забывать логические средства связи. Составлять диалоги и монологи </w:t>
      </w:r>
      <w:proofErr w:type="gramStart"/>
      <w:r w:rsidRPr="00ED6421">
        <w:rPr>
          <w:rFonts w:ascii="Times New Roman" w:eastAsia="Times New Roman" w:hAnsi="Times New Roman" w:cs="Times New Roman"/>
          <w:sz w:val="28"/>
          <w:szCs w:val="28"/>
          <w:lang w:eastAsia="ru-RU"/>
        </w:rPr>
        <w:t>по</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предложенным опорам. Контролировать и анализировать устную речь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постоянно</w:t>
      </w:r>
    </w:p>
    <w:p w:rsidR="007F4EE8" w:rsidRPr="00ED6421" w:rsidRDefault="007F4EE8" w:rsidP="007F4EE8">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5 Чтение с пониманием основного содержания прочитанного текста</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В задании 4 чтение проверялось умение понять основное содержание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текста, построенного в основном на знакомом лексическом материале.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Учащимся предлагалось прочитать про себя пять текстов и соотнести их </w:t>
      </w:r>
      <w:proofErr w:type="gramStart"/>
      <w:r w:rsidRPr="00ED6421">
        <w:rPr>
          <w:rFonts w:ascii="Times New Roman" w:eastAsia="Times New Roman" w:hAnsi="Times New Roman" w:cs="Times New Roman"/>
          <w:sz w:val="28"/>
          <w:szCs w:val="28"/>
          <w:lang w:eastAsia="ru-RU"/>
        </w:rPr>
        <w:t>с</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темами. В задании одна тема была лишняя. Максимальный процент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выполнения-5 баллов. Время выполнения-10 минут</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Анализируя результаты данного задания, следует заметить, что оно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выполнено лучше, нежели предыдущие задания. Благодаря подсказкам </w:t>
      </w:r>
      <w:proofErr w:type="gramStart"/>
      <w:r w:rsidRPr="00ED6421">
        <w:rPr>
          <w:rFonts w:ascii="Times New Roman" w:eastAsia="Times New Roman" w:hAnsi="Times New Roman" w:cs="Times New Roman"/>
          <w:sz w:val="28"/>
          <w:szCs w:val="28"/>
          <w:lang w:eastAsia="ru-RU"/>
        </w:rPr>
        <w:t>в</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proofErr w:type="gramStart"/>
      <w:r w:rsidRPr="00ED6421">
        <w:rPr>
          <w:rFonts w:ascii="Times New Roman" w:eastAsia="Times New Roman" w:hAnsi="Times New Roman" w:cs="Times New Roman"/>
          <w:sz w:val="28"/>
          <w:szCs w:val="28"/>
          <w:lang w:eastAsia="ru-RU"/>
        </w:rPr>
        <w:t>тексте</w:t>
      </w:r>
      <w:proofErr w:type="gramEnd"/>
      <w:r w:rsidRPr="00ED6421">
        <w:rPr>
          <w:rFonts w:ascii="Times New Roman" w:eastAsia="Times New Roman" w:hAnsi="Times New Roman" w:cs="Times New Roman"/>
          <w:sz w:val="28"/>
          <w:szCs w:val="28"/>
          <w:lang w:eastAsia="ru-RU"/>
        </w:rPr>
        <w:t xml:space="preserve"> и темам, при сопоставлении учащиеся правильно определили их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соответствие.</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К сожалению, не все учащиеся справились с заданием.</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Они не вчитывались в содержание текстов, а искали только слова, </w:t>
      </w:r>
    </w:p>
    <w:p w:rsidR="007F4EE8" w:rsidRPr="00ED6421" w:rsidRDefault="007F4EE8" w:rsidP="007F4EE8">
      <w:pPr>
        <w:spacing w:line="240" w:lineRule="auto"/>
        <w:rPr>
          <w:rFonts w:ascii="Times New Roman" w:eastAsia="Times New Roman" w:hAnsi="Times New Roman" w:cs="Times New Roman"/>
          <w:sz w:val="28"/>
          <w:szCs w:val="28"/>
          <w:lang w:eastAsia="ru-RU"/>
        </w:rPr>
      </w:pPr>
      <w:proofErr w:type="gramStart"/>
      <w:r w:rsidRPr="00ED6421">
        <w:rPr>
          <w:rFonts w:ascii="Times New Roman" w:eastAsia="Times New Roman" w:hAnsi="Times New Roman" w:cs="Times New Roman"/>
          <w:sz w:val="28"/>
          <w:szCs w:val="28"/>
          <w:lang w:eastAsia="ru-RU"/>
        </w:rPr>
        <w:t>которые</w:t>
      </w:r>
      <w:proofErr w:type="gramEnd"/>
      <w:r w:rsidRPr="00ED6421">
        <w:rPr>
          <w:rFonts w:ascii="Times New Roman" w:eastAsia="Times New Roman" w:hAnsi="Times New Roman" w:cs="Times New Roman"/>
          <w:sz w:val="28"/>
          <w:szCs w:val="28"/>
          <w:lang w:eastAsia="ru-RU"/>
        </w:rPr>
        <w:t xml:space="preserve"> соответствовали заголовкам. Однако</w:t>
      </w:r>
      <w:proofErr w:type="gramStart"/>
      <w:r w:rsidRPr="00ED6421">
        <w:rPr>
          <w:rFonts w:ascii="Times New Roman" w:eastAsia="Times New Roman" w:hAnsi="Times New Roman" w:cs="Times New Roman"/>
          <w:sz w:val="28"/>
          <w:szCs w:val="28"/>
          <w:lang w:eastAsia="ru-RU"/>
        </w:rPr>
        <w:t>,</w:t>
      </w:r>
      <w:proofErr w:type="gramEnd"/>
      <w:r w:rsidRPr="00ED6421">
        <w:rPr>
          <w:rFonts w:ascii="Times New Roman" w:eastAsia="Times New Roman" w:hAnsi="Times New Roman" w:cs="Times New Roman"/>
          <w:sz w:val="28"/>
          <w:szCs w:val="28"/>
          <w:lang w:eastAsia="ru-RU"/>
        </w:rPr>
        <w:t xml:space="preserve"> некоторые слова повторялись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в текстах.</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b/>
          <w:sz w:val="28"/>
          <w:szCs w:val="28"/>
          <w:lang w:eastAsia="ru-RU"/>
        </w:rPr>
        <w:t>Рекомендуется</w:t>
      </w:r>
      <w:r w:rsidRPr="00ED6421">
        <w:rPr>
          <w:rFonts w:ascii="Times New Roman" w:eastAsia="Times New Roman" w:hAnsi="Times New Roman" w:cs="Times New Roman"/>
          <w:sz w:val="28"/>
          <w:szCs w:val="28"/>
          <w:lang w:eastAsia="ru-RU"/>
        </w:rPr>
        <w:t xml:space="preserve"> на уроках уделять больше внимания выполнению заданий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на общее понимание текстов. Более того, необходимо выполнять задания </w:t>
      </w:r>
      <w:proofErr w:type="gramStart"/>
      <w:r w:rsidRPr="00ED6421">
        <w:rPr>
          <w:rFonts w:ascii="Times New Roman" w:eastAsia="Times New Roman" w:hAnsi="Times New Roman" w:cs="Times New Roman"/>
          <w:sz w:val="28"/>
          <w:szCs w:val="28"/>
          <w:lang w:eastAsia="ru-RU"/>
        </w:rPr>
        <w:t>на</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определение основной темы текста или выбор подходящей темы </w:t>
      </w:r>
      <w:proofErr w:type="gramStart"/>
      <w:r w:rsidRPr="00ED6421">
        <w:rPr>
          <w:rFonts w:ascii="Times New Roman" w:eastAsia="Times New Roman" w:hAnsi="Times New Roman" w:cs="Times New Roman"/>
          <w:sz w:val="28"/>
          <w:szCs w:val="28"/>
          <w:lang w:eastAsia="ru-RU"/>
        </w:rPr>
        <w:t>из</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предложенного списка, на придумывание заголовков к текстам и составление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плана прочитанного текста.</w:t>
      </w:r>
    </w:p>
    <w:p w:rsidR="007F4EE8" w:rsidRPr="00ED6421" w:rsidRDefault="007F4EE8" w:rsidP="007F4EE8">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 xml:space="preserve">6.Языковые средства и навыки оперирования ими </w:t>
      </w:r>
      <w:proofErr w:type="gramStart"/>
      <w:r w:rsidRPr="00ED6421">
        <w:rPr>
          <w:rFonts w:ascii="Times New Roman" w:eastAsia="Times New Roman" w:hAnsi="Times New Roman" w:cs="Times New Roman"/>
          <w:b/>
          <w:sz w:val="28"/>
          <w:szCs w:val="28"/>
          <w:lang w:eastAsia="ru-RU"/>
        </w:rPr>
        <w:t>в</w:t>
      </w:r>
      <w:proofErr w:type="gramEnd"/>
    </w:p>
    <w:p w:rsidR="007F4EE8" w:rsidRPr="00ED6421" w:rsidRDefault="007F4EE8" w:rsidP="007F4EE8">
      <w:pPr>
        <w:spacing w:line="240" w:lineRule="auto"/>
        <w:jc w:val="center"/>
        <w:rPr>
          <w:rFonts w:ascii="Times New Roman" w:eastAsia="Times New Roman" w:hAnsi="Times New Roman" w:cs="Times New Roman"/>
          <w:b/>
          <w:sz w:val="28"/>
          <w:szCs w:val="28"/>
          <w:lang w:eastAsia="ru-RU"/>
        </w:rPr>
      </w:pPr>
      <w:r w:rsidRPr="00ED6421">
        <w:rPr>
          <w:rFonts w:ascii="Times New Roman" w:eastAsia="Times New Roman" w:hAnsi="Times New Roman" w:cs="Times New Roman"/>
          <w:b/>
          <w:sz w:val="28"/>
          <w:szCs w:val="28"/>
          <w:lang w:eastAsia="ru-RU"/>
        </w:rPr>
        <w:t xml:space="preserve">коммуникативно-значимом </w:t>
      </w:r>
      <w:proofErr w:type="gramStart"/>
      <w:r w:rsidRPr="00ED6421">
        <w:rPr>
          <w:rFonts w:ascii="Times New Roman" w:eastAsia="Times New Roman" w:hAnsi="Times New Roman" w:cs="Times New Roman"/>
          <w:b/>
          <w:sz w:val="28"/>
          <w:szCs w:val="28"/>
          <w:lang w:eastAsia="ru-RU"/>
        </w:rPr>
        <w:t>контексте</w:t>
      </w:r>
      <w:proofErr w:type="gramEnd"/>
      <w:r w:rsidRPr="00ED6421">
        <w:rPr>
          <w:rFonts w:ascii="Times New Roman" w:eastAsia="Times New Roman" w:hAnsi="Times New Roman" w:cs="Times New Roman"/>
          <w:b/>
          <w:sz w:val="28"/>
          <w:szCs w:val="28"/>
          <w:lang w:eastAsia="ru-RU"/>
        </w:rPr>
        <w:t>: грамматические формы</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В задании 5языковые средства проверялись навыки использования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грамматических форм в коммуникативно-значимом контексте. </w:t>
      </w:r>
    </w:p>
    <w:p w:rsidR="007F4EE8" w:rsidRPr="00ED6421" w:rsidRDefault="007F4EE8" w:rsidP="007F4EE8">
      <w:pPr>
        <w:spacing w:line="240" w:lineRule="auto"/>
        <w:rPr>
          <w:rFonts w:ascii="Times New Roman" w:eastAsia="Times New Roman" w:hAnsi="Times New Roman" w:cs="Times New Roman"/>
          <w:sz w:val="28"/>
          <w:szCs w:val="28"/>
          <w:lang w:eastAsia="ru-RU"/>
        </w:rPr>
      </w:pPr>
      <w:proofErr w:type="gramStart"/>
      <w:r w:rsidRPr="00ED6421">
        <w:rPr>
          <w:rFonts w:ascii="Times New Roman" w:eastAsia="Times New Roman" w:hAnsi="Times New Roman" w:cs="Times New Roman"/>
          <w:sz w:val="28"/>
          <w:szCs w:val="28"/>
          <w:lang w:eastAsia="ru-RU"/>
        </w:rPr>
        <w:t>Обучающимся</w:t>
      </w:r>
      <w:proofErr w:type="gramEnd"/>
      <w:r w:rsidRPr="00ED6421">
        <w:rPr>
          <w:rFonts w:ascii="Times New Roman" w:eastAsia="Times New Roman" w:hAnsi="Times New Roman" w:cs="Times New Roman"/>
          <w:sz w:val="28"/>
          <w:szCs w:val="28"/>
          <w:lang w:eastAsia="ru-RU"/>
        </w:rPr>
        <w:t xml:space="preserve"> предлагался связный текст с пропусками, которые следовало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заполнить нужной грамматической формой из выпадающего списка.</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Максимальный балл за выполнение задания- 5 баллов.</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 Время выполнения-10 минут.</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 xml:space="preserve">Следует отметить, что </w:t>
      </w:r>
      <w:proofErr w:type="gramStart"/>
      <w:r w:rsidRPr="00ED6421">
        <w:rPr>
          <w:rFonts w:ascii="Times New Roman" w:eastAsia="Times New Roman" w:hAnsi="Times New Roman" w:cs="Times New Roman"/>
          <w:sz w:val="28"/>
          <w:szCs w:val="28"/>
          <w:lang w:eastAsia="ru-RU"/>
        </w:rPr>
        <w:t>отмеченные</w:t>
      </w:r>
      <w:proofErr w:type="gramEnd"/>
      <w:r w:rsidRPr="00ED6421">
        <w:rPr>
          <w:rFonts w:ascii="Times New Roman" w:eastAsia="Times New Roman" w:hAnsi="Times New Roman" w:cs="Times New Roman"/>
          <w:sz w:val="28"/>
          <w:szCs w:val="28"/>
          <w:lang w:eastAsia="ru-RU"/>
        </w:rPr>
        <w:t xml:space="preserve"> в двух проанализированных заданиях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ошибки свидетельствуют не только о пробелах в грамматических знаниях и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недостаточно </w:t>
      </w:r>
      <w:proofErr w:type="gramStart"/>
      <w:r w:rsidRPr="00ED6421">
        <w:rPr>
          <w:rFonts w:ascii="Times New Roman" w:eastAsia="Times New Roman" w:hAnsi="Times New Roman" w:cs="Times New Roman"/>
          <w:sz w:val="28"/>
          <w:szCs w:val="28"/>
          <w:lang w:eastAsia="ru-RU"/>
        </w:rPr>
        <w:t>уровне</w:t>
      </w:r>
      <w:proofErr w:type="gramEnd"/>
      <w:r w:rsidRPr="00ED6421">
        <w:rPr>
          <w:rFonts w:ascii="Times New Roman" w:eastAsia="Times New Roman" w:hAnsi="Times New Roman" w:cs="Times New Roman"/>
          <w:sz w:val="28"/>
          <w:szCs w:val="28"/>
          <w:lang w:eastAsia="ru-RU"/>
        </w:rPr>
        <w:t xml:space="preserve"> </w:t>
      </w:r>
      <w:proofErr w:type="spellStart"/>
      <w:r w:rsidRPr="00ED6421">
        <w:rPr>
          <w:rFonts w:ascii="Times New Roman" w:eastAsia="Times New Roman" w:hAnsi="Times New Roman" w:cs="Times New Roman"/>
          <w:sz w:val="28"/>
          <w:szCs w:val="28"/>
          <w:lang w:eastAsia="ru-RU"/>
        </w:rPr>
        <w:t>сформированности</w:t>
      </w:r>
      <w:proofErr w:type="spellEnd"/>
      <w:r w:rsidRPr="00ED6421">
        <w:rPr>
          <w:rFonts w:ascii="Times New Roman" w:eastAsia="Times New Roman" w:hAnsi="Times New Roman" w:cs="Times New Roman"/>
          <w:sz w:val="28"/>
          <w:szCs w:val="28"/>
          <w:lang w:eastAsia="ru-RU"/>
        </w:rPr>
        <w:t xml:space="preserve"> грамматических навыков, но и о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низком </w:t>
      </w:r>
      <w:proofErr w:type="gramStart"/>
      <w:r w:rsidRPr="00ED6421">
        <w:rPr>
          <w:rFonts w:ascii="Times New Roman" w:eastAsia="Times New Roman" w:hAnsi="Times New Roman" w:cs="Times New Roman"/>
          <w:sz w:val="28"/>
          <w:szCs w:val="28"/>
          <w:lang w:eastAsia="ru-RU"/>
        </w:rPr>
        <w:t>уровне</w:t>
      </w:r>
      <w:proofErr w:type="gramEnd"/>
      <w:r w:rsidRPr="00ED6421">
        <w:rPr>
          <w:rFonts w:ascii="Times New Roman" w:eastAsia="Times New Roman" w:hAnsi="Times New Roman" w:cs="Times New Roman"/>
          <w:sz w:val="28"/>
          <w:szCs w:val="28"/>
          <w:lang w:eastAsia="ru-RU"/>
        </w:rPr>
        <w:t xml:space="preserve"> </w:t>
      </w:r>
      <w:proofErr w:type="spellStart"/>
      <w:r w:rsidRPr="00ED6421">
        <w:rPr>
          <w:rFonts w:ascii="Times New Roman" w:eastAsia="Times New Roman" w:hAnsi="Times New Roman" w:cs="Times New Roman"/>
          <w:sz w:val="28"/>
          <w:szCs w:val="28"/>
          <w:lang w:eastAsia="ru-RU"/>
        </w:rPr>
        <w:t>сформированности</w:t>
      </w:r>
      <w:proofErr w:type="spellEnd"/>
      <w:r w:rsidRPr="00ED6421">
        <w:rPr>
          <w:rFonts w:ascii="Times New Roman" w:eastAsia="Times New Roman" w:hAnsi="Times New Roman" w:cs="Times New Roman"/>
          <w:sz w:val="28"/>
          <w:szCs w:val="28"/>
          <w:lang w:eastAsia="ru-RU"/>
        </w:rPr>
        <w:t xml:space="preserve"> умений чтения. Во многих случаях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обучающиеся неверно заполняли пропуск, потому что они не понимали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содержания простого текста по изученной тематике, построенного </w:t>
      </w:r>
      <w:proofErr w:type="gramStart"/>
      <w:r w:rsidRPr="00ED6421">
        <w:rPr>
          <w:rFonts w:ascii="Times New Roman" w:eastAsia="Times New Roman" w:hAnsi="Times New Roman" w:cs="Times New Roman"/>
          <w:sz w:val="28"/>
          <w:szCs w:val="28"/>
          <w:lang w:eastAsia="ru-RU"/>
        </w:rPr>
        <w:t>на</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знакомой лексике. Необходимо построить обучение грамматике </w:t>
      </w:r>
      <w:proofErr w:type="gramStart"/>
      <w:r w:rsidRPr="00ED6421">
        <w:rPr>
          <w:rFonts w:ascii="Times New Roman" w:eastAsia="Times New Roman" w:hAnsi="Times New Roman" w:cs="Times New Roman"/>
          <w:sz w:val="28"/>
          <w:szCs w:val="28"/>
          <w:lang w:eastAsia="ru-RU"/>
        </w:rPr>
        <w:t>в</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коммуникативно-значимом </w:t>
      </w:r>
      <w:proofErr w:type="gramStart"/>
      <w:r w:rsidRPr="00ED6421">
        <w:rPr>
          <w:rFonts w:ascii="Times New Roman" w:eastAsia="Times New Roman" w:hAnsi="Times New Roman" w:cs="Times New Roman"/>
          <w:sz w:val="28"/>
          <w:szCs w:val="28"/>
          <w:lang w:eastAsia="ru-RU"/>
        </w:rPr>
        <w:t>тексте</w:t>
      </w:r>
      <w:proofErr w:type="gramEnd"/>
      <w:r w:rsidRPr="00ED6421">
        <w:rPr>
          <w:rFonts w:ascii="Times New Roman" w:eastAsia="Times New Roman" w:hAnsi="Times New Roman" w:cs="Times New Roman"/>
          <w:sz w:val="28"/>
          <w:szCs w:val="28"/>
          <w:lang w:eastAsia="ru-RU"/>
        </w:rPr>
        <w:t xml:space="preserve">. Необходимо увеличить количество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заданий по грамматике на связных текстах</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Языковые средства и навыки оперирования ими в коммуникативно-значимом контексте: лексические единицы.</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В задании 6 языковые средства проверялись навыки использования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лексических единиц в коммуникативно-значимом контексте. Учащимся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предлагался короткий связный диалог с пятью пропусками и список из семи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слов, из которых следовало выбрать нужные слова для их заполнения.</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Максимальный балл за выполнение задания- 5 баллов. Время выполнения-10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минут.</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Анализируя данное задание, хочется отметить, что, проверяемая лексика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является активной и имеет высокую частотность употребления в текстах.</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Анализ результатов ВПР позволяет сделать следующие выводы:</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Проблемными зонами остались некоторые задания в разделе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«грамматика и лексика», а также задания, представляющие </w:t>
      </w:r>
      <w:proofErr w:type="gramStart"/>
      <w:r w:rsidRPr="00ED6421">
        <w:rPr>
          <w:rFonts w:ascii="Times New Roman" w:eastAsia="Times New Roman" w:hAnsi="Times New Roman" w:cs="Times New Roman"/>
          <w:sz w:val="28"/>
          <w:szCs w:val="28"/>
          <w:lang w:eastAsia="ru-RU"/>
        </w:rPr>
        <w:t>наибольшую</w:t>
      </w:r>
      <w:proofErr w:type="gramEnd"/>
      <w:r w:rsidRPr="00ED6421">
        <w:rPr>
          <w:rFonts w:ascii="Times New Roman" w:eastAsia="Times New Roman" w:hAnsi="Times New Roman" w:cs="Times New Roman"/>
          <w:sz w:val="28"/>
          <w:szCs w:val="28"/>
          <w:lang w:eastAsia="ru-RU"/>
        </w:rPr>
        <w:t xml:space="preserve"> </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сложность в разделе «Устная часть».</w:t>
      </w: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Как учителю помочь </w:t>
      </w:r>
      <w:proofErr w:type="gramStart"/>
      <w:r w:rsidRPr="00ED6421">
        <w:rPr>
          <w:rFonts w:ascii="Times New Roman" w:eastAsia="Times New Roman" w:hAnsi="Times New Roman" w:cs="Times New Roman"/>
          <w:sz w:val="28"/>
          <w:szCs w:val="28"/>
          <w:lang w:eastAsia="ru-RU"/>
        </w:rPr>
        <w:t>обучающимся</w:t>
      </w:r>
      <w:proofErr w:type="gramEnd"/>
      <w:r w:rsidRPr="00ED6421">
        <w:rPr>
          <w:rFonts w:ascii="Times New Roman" w:eastAsia="Times New Roman" w:hAnsi="Times New Roman" w:cs="Times New Roman"/>
          <w:sz w:val="28"/>
          <w:szCs w:val="28"/>
          <w:lang w:eastAsia="ru-RU"/>
        </w:rPr>
        <w:t xml:space="preserve"> повысить свои образовательные результаты?</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1. Составьте план подготовки по вашему предмету и расскажите о нем </w:t>
      </w:r>
      <w:proofErr w:type="gramStart"/>
      <w:r w:rsidRPr="00ED6421">
        <w:rPr>
          <w:rFonts w:ascii="Times New Roman" w:eastAsia="Times New Roman" w:hAnsi="Times New Roman" w:cs="Times New Roman"/>
          <w:sz w:val="28"/>
          <w:szCs w:val="28"/>
          <w:lang w:eastAsia="ru-RU"/>
        </w:rPr>
        <w:t>обучающимся</w:t>
      </w:r>
      <w:proofErr w:type="gramEnd"/>
      <w:r w:rsidRPr="00ED6421">
        <w:rPr>
          <w:rFonts w:ascii="Times New Roman" w:eastAsia="Times New Roman" w:hAnsi="Times New Roman" w:cs="Times New Roman"/>
          <w:sz w:val="28"/>
          <w:szCs w:val="28"/>
          <w:lang w:eastAsia="ru-RU"/>
        </w:rPr>
        <w:t>. Составленный в начале года план-график, который максимально учитывает все события школьной жизни, праздники и мероприятия, позволит заранее спланировать объем и сроки изучения учебного материала. Важно дать ученикам информацию о графике работы на год, регулярно обращая их внимание на то, какая часть материала уже пройдена, а какую еще осталось пройти.</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2. Дайте возможность оценить их достижения в учебе. Обсуждая пройденный материал, делайте акцент на том, что им удалось изучить и что у них получается хорошо. Ставьте перед ними достижимые краткосрочные учебные цели и показывайте, как достижение этих целей отражается на долгосрочном графике подготовки к ВПР.</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3. Не говорите о ВПР слишком часто. Обсуждайте основные вопросы и инструкции, касающиеся ВПР. Даже если работа в классе связана с ВПР, не заостряйте на ней внимание.</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4. Используйте при изучении учебного материала различные педагогические технологии, методы и приемы. Учебный материал должен быть разнообразен: плакаты, презентации, ролевые игры, проекты, творческие задачи. Использование различных методов позволяет усваивать материал </w:t>
      </w:r>
      <w:proofErr w:type="gramStart"/>
      <w:r w:rsidRPr="00ED6421">
        <w:rPr>
          <w:rFonts w:ascii="Times New Roman" w:eastAsia="Times New Roman" w:hAnsi="Times New Roman" w:cs="Times New Roman"/>
          <w:sz w:val="28"/>
          <w:szCs w:val="28"/>
          <w:lang w:eastAsia="ru-RU"/>
        </w:rPr>
        <w:t>обучающимся</w:t>
      </w:r>
      <w:proofErr w:type="gramEnd"/>
      <w:r w:rsidRPr="00ED6421">
        <w:rPr>
          <w:rFonts w:ascii="Times New Roman" w:eastAsia="Times New Roman" w:hAnsi="Times New Roman" w:cs="Times New Roman"/>
          <w:sz w:val="28"/>
          <w:szCs w:val="28"/>
          <w:lang w:eastAsia="ru-RU"/>
        </w:rPr>
        <w:t xml:space="preserve"> с различными особенностями восприятия информации.</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5. </w:t>
      </w:r>
      <w:proofErr w:type="gramStart"/>
      <w:r w:rsidRPr="00ED6421">
        <w:rPr>
          <w:rFonts w:ascii="Times New Roman" w:eastAsia="Times New Roman" w:hAnsi="Times New Roman" w:cs="Times New Roman"/>
          <w:sz w:val="28"/>
          <w:szCs w:val="28"/>
          <w:lang w:eastAsia="ru-RU"/>
        </w:rPr>
        <w:t>«Скажи мне - и я забуду, учи меня - и я могу запомнить, вовлекай меня - и я научусь» Это слова Бенджамина Франклина указывают на то, что во время изучения материала важно, чтобы дети принимали активное самостоятельное участие в его изучении - готовили совместные проекты и презентации в классе и по группам, обучали и проверяли друг друга.</w:t>
      </w:r>
      <w:proofErr w:type="gramEnd"/>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6. Научите обучающихся работать с критериями оценки заданий. Покажите простой пример демонстрационного задания и разберите подробно, как оно будет оцениваться. Понимая критерии оценки, им будет легче понять, как выполнить то или иное задание.</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7. Не показывайте страха и беспокойства по поводу </w:t>
      </w:r>
      <w:proofErr w:type="gramStart"/>
      <w:r w:rsidRPr="00ED6421">
        <w:rPr>
          <w:rFonts w:ascii="Times New Roman" w:eastAsia="Times New Roman" w:hAnsi="Times New Roman" w:cs="Times New Roman"/>
          <w:sz w:val="28"/>
          <w:szCs w:val="28"/>
          <w:lang w:eastAsia="ru-RU"/>
        </w:rPr>
        <w:t>предстоящих</w:t>
      </w:r>
      <w:proofErr w:type="gramEnd"/>
      <w:r w:rsidRPr="00ED6421">
        <w:rPr>
          <w:rFonts w:ascii="Times New Roman" w:eastAsia="Times New Roman" w:hAnsi="Times New Roman" w:cs="Times New Roman"/>
          <w:sz w:val="28"/>
          <w:szCs w:val="28"/>
          <w:lang w:eastAsia="ru-RU"/>
        </w:rPr>
        <w:t xml:space="preserve"> ВПР. ВПР, безусловно, событие, которое вызывает стресс у всех его участников: обучающихся, родителей, учителей, администрации образовательной организации. Негативные эмоции заразительны. Покажите на собственном примере, как можно справиться с переживаниями, чувствами и ими управлять.</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8. Хвалите своих учеников. Любому обучающемуся важно опираться на свои сильные стороны и чувствовать себя уверенно на предстоящих проверочных работах. Однако похвала должна быть искренней и по существу. Убедитесь, что ваши ученики имеют реалистичные цели в отношении предстоящих проверочных работ.</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9. Общайтесь с коллегами! Используйте ресурсы профессионального сообщества. Знакомьтесь с опытом коллег, их идеями и разработками, применяйте их на практике.</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lastRenderedPageBreak/>
        <w:t xml:space="preserve">10. Обсуждайте с </w:t>
      </w:r>
      <w:proofErr w:type="gramStart"/>
      <w:r w:rsidRPr="00ED6421">
        <w:rPr>
          <w:rFonts w:ascii="Times New Roman" w:eastAsia="Times New Roman" w:hAnsi="Times New Roman" w:cs="Times New Roman"/>
          <w:sz w:val="28"/>
          <w:szCs w:val="28"/>
          <w:lang w:eastAsia="ru-RU"/>
        </w:rPr>
        <w:t>обучающимися</w:t>
      </w:r>
      <w:proofErr w:type="gramEnd"/>
      <w:r w:rsidRPr="00ED6421">
        <w:rPr>
          <w:rFonts w:ascii="Times New Roman" w:eastAsia="Times New Roman" w:hAnsi="Times New Roman" w:cs="Times New Roman"/>
          <w:sz w:val="28"/>
          <w:szCs w:val="28"/>
          <w:lang w:eastAsia="ru-RU"/>
        </w:rPr>
        <w:t xml:space="preserve"> важность здорового образа жизни. Хороший сон и правильное питание, умение сосредоточиться и расслабиться после напряженного выполнения заданий вносят значительный вклад в успех на проверочной работе.</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 xml:space="preserve">11. Поддерживайте </w:t>
      </w:r>
      <w:proofErr w:type="spellStart"/>
      <w:r w:rsidRPr="00ED6421">
        <w:rPr>
          <w:rFonts w:ascii="Times New Roman" w:eastAsia="Times New Roman" w:hAnsi="Times New Roman" w:cs="Times New Roman"/>
          <w:sz w:val="28"/>
          <w:szCs w:val="28"/>
          <w:lang w:eastAsia="ru-RU"/>
        </w:rPr>
        <w:t>внеучебные</w:t>
      </w:r>
      <w:proofErr w:type="spellEnd"/>
      <w:r w:rsidRPr="00ED6421">
        <w:rPr>
          <w:rFonts w:ascii="Times New Roman" w:eastAsia="Times New Roman" w:hAnsi="Times New Roman" w:cs="Times New Roman"/>
          <w:sz w:val="28"/>
          <w:szCs w:val="28"/>
          <w:lang w:eastAsia="ru-RU"/>
        </w:rPr>
        <w:t xml:space="preserve"> интересы </w:t>
      </w:r>
      <w:proofErr w:type="gramStart"/>
      <w:r w:rsidRPr="00ED6421">
        <w:rPr>
          <w:rFonts w:ascii="Times New Roman" w:eastAsia="Times New Roman" w:hAnsi="Times New Roman" w:cs="Times New Roman"/>
          <w:sz w:val="28"/>
          <w:szCs w:val="28"/>
          <w:lang w:eastAsia="ru-RU"/>
        </w:rPr>
        <w:t>обучающихся</w:t>
      </w:r>
      <w:proofErr w:type="gramEnd"/>
      <w:r w:rsidRPr="00ED6421">
        <w:rPr>
          <w:rFonts w:ascii="Times New Roman" w:eastAsia="Times New Roman" w:hAnsi="Times New Roman" w:cs="Times New Roman"/>
          <w:sz w:val="28"/>
          <w:szCs w:val="28"/>
          <w:lang w:eastAsia="ru-RU"/>
        </w:rPr>
        <w:t>. Личное пространство, не связанное с учебой, дает возможность переключаться на другие виды деятельности и в конечном итоге быть более эффективными при подготовке к ВПР.</w:t>
      </w:r>
    </w:p>
    <w:p w:rsidR="007F4EE8" w:rsidRPr="00ED6421" w:rsidRDefault="007F4EE8" w:rsidP="007F4EE8">
      <w:pPr>
        <w:spacing w:line="240" w:lineRule="auto"/>
        <w:rPr>
          <w:rFonts w:ascii="Times New Roman" w:eastAsia="Times New Roman" w:hAnsi="Times New Roman" w:cs="Times New Roman"/>
          <w:sz w:val="28"/>
          <w:szCs w:val="28"/>
          <w:lang w:eastAsia="ru-RU"/>
        </w:rPr>
      </w:pPr>
    </w:p>
    <w:p w:rsidR="007F4EE8" w:rsidRPr="00ED6421" w:rsidRDefault="007F4EE8" w:rsidP="007F4EE8">
      <w:pPr>
        <w:spacing w:line="240" w:lineRule="auto"/>
        <w:rPr>
          <w:rFonts w:ascii="Times New Roman" w:eastAsia="Times New Roman" w:hAnsi="Times New Roman" w:cs="Times New Roman"/>
          <w:sz w:val="28"/>
          <w:szCs w:val="28"/>
          <w:lang w:eastAsia="ru-RU"/>
        </w:rPr>
      </w:pPr>
      <w:r w:rsidRPr="00ED6421">
        <w:rPr>
          <w:rFonts w:ascii="Times New Roman" w:eastAsia="Times New Roman" w:hAnsi="Times New Roman" w:cs="Times New Roman"/>
          <w:sz w:val="28"/>
          <w:szCs w:val="28"/>
          <w:lang w:eastAsia="ru-RU"/>
        </w:rPr>
        <w:t>12. Общайтесь с родителями и привлекайте их на свою сторону!</w:t>
      </w:r>
    </w:p>
    <w:p w:rsidR="00D27EAF" w:rsidRPr="00F73EBC" w:rsidRDefault="00D27EAF" w:rsidP="00D27EAF">
      <w:pPr>
        <w:pStyle w:val="a7"/>
        <w:shd w:val="clear" w:color="auto" w:fill="FFFFFF"/>
        <w:spacing w:before="0" w:beforeAutospacing="0" w:after="0" w:afterAutospacing="0" w:line="294" w:lineRule="atLeast"/>
        <w:jc w:val="both"/>
        <w:rPr>
          <w:color w:val="000000"/>
        </w:rPr>
      </w:pPr>
    </w:p>
    <w:p w:rsidR="00D27EAF" w:rsidRPr="00F73EBC" w:rsidRDefault="00D27EAF" w:rsidP="00D27EAF">
      <w:pPr>
        <w:jc w:val="both"/>
        <w:rPr>
          <w:rFonts w:ascii="Times New Roman" w:hAnsi="Times New Roman" w:cs="Times New Roman"/>
          <w:sz w:val="24"/>
          <w:szCs w:val="24"/>
        </w:rPr>
      </w:pPr>
    </w:p>
    <w:p w:rsidR="006968F7" w:rsidRPr="000C6E61" w:rsidRDefault="006968F7" w:rsidP="006968F7">
      <w:pPr>
        <w:pStyle w:val="a3"/>
        <w:ind w:left="0"/>
        <w:jc w:val="center"/>
        <w:rPr>
          <w:rFonts w:ascii="Times New Roman" w:hAnsi="Times New Roman" w:cs="Times New Roman"/>
          <w:b/>
          <w:sz w:val="24"/>
          <w:szCs w:val="24"/>
        </w:rPr>
      </w:pPr>
    </w:p>
    <w:sectPr w:rsidR="006968F7" w:rsidRPr="000C6E61" w:rsidSect="00133AB3">
      <w:pgSz w:w="16838" w:h="11906" w:orient="landscape" w:code="9"/>
      <w:pgMar w:top="851" w:right="567" w:bottom="709"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228" w:rsidRDefault="00C57228">
      <w:pPr>
        <w:spacing w:line="240" w:lineRule="auto"/>
      </w:pPr>
      <w:r>
        <w:separator/>
      </w:r>
    </w:p>
  </w:endnote>
  <w:endnote w:type="continuationSeparator" w:id="0">
    <w:p w:rsidR="00C57228" w:rsidRDefault="00C572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142" w:rsidRDefault="00B3214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228" w:rsidRDefault="00C57228">
      <w:pPr>
        <w:spacing w:line="240" w:lineRule="auto"/>
      </w:pPr>
      <w:r>
        <w:separator/>
      </w:r>
    </w:p>
  </w:footnote>
  <w:footnote w:type="continuationSeparator" w:id="0">
    <w:p w:rsidR="00C57228" w:rsidRDefault="00C572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2F8"/>
    <w:multiLevelType w:val="hybridMultilevel"/>
    <w:tmpl w:val="7D2203E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B4168C5"/>
    <w:multiLevelType w:val="hybridMultilevel"/>
    <w:tmpl w:val="D46A7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D37315"/>
    <w:multiLevelType w:val="multilevel"/>
    <w:tmpl w:val="3814E5C2"/>
    <w:lvl w:ilvl="0">
      <w:start w:val="1"/>
      <w:numFmt w:val="decimal"/>
      <w:lvlText w:val="%1."/>
      <w:lvlJc w:val="left"/>
      <w:pPr>
        <w:ind w:left="1069"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
    <w:nsid w:val="0EFF054D"/>
    <w:multiLevelType w:val="multilevel"/>
    <w:tmpl w:val="19E27A9C"/>
    <w:lvl w:ilvl="0">
      <w:start w:val="2"/>
      <w:numFmt w:val="decimal"/>
      <w:lvlText w:val="%1."/>
      <w:lvlJc w:val="left"/>
      <w:pPr>
        <w:ind w:left="360" w:hanging="360"/>
      </w:pPr>
      <w:rPr>
        <w:rFonts w:hint="default"/>
      </w:rPr>
    </w:lvl>
    <w:lvl w:ilvl="1">
      <w:start w:val="1"/>
      <w:numFmt w:val="decimal"/>
      <w:lvlText w:val="%1.%2."/>
      <w:lvlJc w:val="left"/>
      <w:pPr>
        <w:ind w:left="2914" w:hanging="360"/>
      </w:pPr>
      <w:rPr>
        <w:rFonts w:hint="default"/>
      </w:rPr>
    </w:lvl>
    <w:lvl w:ilvl="2">
      <w:start w:val="1"/>
      <w:numFmt w:val="decimal"/>
      <w:lvlText w:val="%1.%2.%3."/>
      <w:lvlJc w:val="left"/>
      <w:pPr>
        <w:ind w:left="5828" w:hanging="720"/>
      </w:pPr>
      <w:rPr>
        <w:rFonts w:hint="default"/>
      </w:rPr>
    </w:lvl>
    <w:lvl w:ilvl="3">
      <w:start w:val="1"/>
      <w:numFmt w:val="decimal"/>
      <w:lvlText w:val="%1.%2.%3.%4."/>
      <w:lvlJc w:val="left"/>
      <w:pPr>
        <w:ind w:left="8382" w:hanging="720"/>
      </w:pPr>
      <w:rPr>
        <w:rFonts w:hint="default"/>
      </w:rPr>
    </w:lvl>
    <w:lvl w:ilvl="4">
      <w:start w:val="1"/>
      <w:numFmt w:val="decimal"/>
      <w:lvlText w:val="%1.%2.%3.%4.%5."/>
      <w:lvlJc w:val="left"/>
      <w:pPr>
        <w:ind w:left="11296" w:hanging="1080"/>
      </w:pPr>
      <w:rPr>
        <w:rFonts w:hint="default"/>
      </w:rPr>
    </w:lvl>
    <w:lvl w:ilvl="5">
      <w:start w:val="1"/>
      <w:numFmt w:val="decimal"/>
      <w:lvlText w:val="%1.%2.%3.%4.%5.%6."/>
      <w:lvlJc w:val="left"/>
      <w:pPr>
        <w:ind w:left="13850" w:hanging="1080"/>
      </w:pPr>
      <w:rPr>
        <w:rFonts w:hint="default"/>
      </w:rPr>
    </w:lvl>
    <w:lvl w:ilvl="6">
      <w:start w:val="1"/>
      <w:numFmt w:val="decimal"/>
      <w:lvlText w:val="%1.%2.%3.%4.%5.%6.%7."/>
      <w:lvlJc w:val="left"/>
      <w:pPr>
        <w:ind w:left="16764" w:hanging="1440"/>
      </w:pPr>
      <w:rPr>
        <w:rFonts w:hint="default"/>
      </w:rPr>
    </w:lvl>
    <w:lvl w:ilvl="7">
      <w:start w:val="1"/>
      <w:numFmt w:val="decimal"/>
      <w:lvlText w:val="%1.%2.%3.%4.%5.%6.%7.%8."/>
      <w:lvlJc w:val="left"/>
      <w:pPr>
        <w:ind w:left="19318" w:hanging="1440"/>
      </w:pPr>
      <w:rPr>
        <w:rFonts w:hint="default"/>
      </w:rPr>
    </w:lvl>
    <w:lvl w:ilvl="8">
      <w:start w:val="1"/>
      <w:numFmt w:val="decimal"/>
      <w:lvlText w:val="%1.%2.%3.%4.%5.%6.%7.%8.%9."/>
      <w:lvlJc w:val="left"/>
      <w:pPr>
        <w:ind w:left="22232" w:hanging="1800"/>
      </w:pPr>
      <w:rPr>
        <w:rFonts w:hint="default"/>
      </w:rPr>
    </w:lvl>
  </w:abstractNum>
  <w:abstractNum w:abstractNumId="4">
    <w:nsid w:val="13E2715A"/>
    <w:multiLevelType w:val="multilevel"/>
    <w:tmpl w:val="9DD6C672"/>
    <w:lvl w:ilvl="0">
      <w:start w:val="2"/>
      <w:numFmt w:val="decimal"/>
      <w:lvlText w:val="%1."/>
      <w:lvlJc w:val="left"/>
      <w:pPr>
        <w:ind w:left="540" w:hanging="540"/>
      </w:pPr>
      <w:rPr>
        <w:rFonts w:hint="default"/>
        <w:b/>
      </w:rPr>
    </w:lvl>
    <w:lvl w:ilvl="1">
      <w:start w:val="2"/>
      <w:numFmt w:val="decimal"/>
      <w:lvlText w:val="%1.%2."/>
      <w:lvlJc w:val="left"/>
      <w:pPr>
        <w:ind w:left="753" w:hanging="54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5">
    <w:nsid w:val="23FE123E"/>
    <w:multiLevelType w:val="multilevel"/>
    <w:tmpl w:val="761C9AC8"/>
    <w:lvl w:ilvl="0">
      <w:start w:val="2"/>
      <w:numFmt w:val="decimal"/>
      <w:lvlText w:val="%1."/>
      <w:lvlJc w:val="left"/>
      <w:pPr>
        <w:ind w:left="2242" w:hanging="540"/>
      </w:pPr>
      <w:rPr>
        <w:rFonts w:hint="default"/>
        <w:b/>
        <w:bCs w:val="0"/>
        <w:sz w:val="28"/>
        <w:szCs w:val="28"/>
      </w:rPr>
    </w:lvl>
    <w:lvl w:ilvl="1">
      <w:start w:val="3"/>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nsid w:val="3A091F18"/>
    <w:multiLevelType w:val="multilevel"/>
    <w:tmpl w:val="394A2066"/>
    <w:lvl w:ilvl="0">
      <w:start w:val="1"/>
      <w:numFmt w:val="decimal"/>
      <w:lvlText w:val="%1."/>
      <w:lvlJc w:val="left"/>
      <w:pPr>
        <w:ind w:left="360" w:hanging="360"/>
      </w:pPr>
      <w:rPr>
        <w:rFonts w:hint="default"/>
      </w:rPr>
    </w:lvl>
    <w:lvl w:ilvl="1">
      <w:start w:val="3"/>
      <w:numFmt w:val="decimal"/>
      <w:lvlText w:val="%1.%2."/>
      <w:lvlJc w:val="left"/>
      <w:pPr>
        <w:ind w:left="1778"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7">
    <w:nsid w:val="42C948EB"/>
    <w:multiLevelType w:val="hybridMultilevel"/>
    <w:tmpl w:val="6B007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AF6CE5"/>
    <w:multiLevelType w:val="hybridMultilevel"/>
    <w:tmpl w:val="97C297B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7046DAD"/>
    <w:multiLevelType w:val="hybridMultilevel"/>
    <w:tmpl w:val="A704C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865729"/>
    <w:multiLevelType w:val="hybridMultilevel"/>
    <w:tmpl w:val="4950E142"/>
    <w:lvl w:ilvl="0" w:tplc="5E78B4FE">
      <w:start w:val="1"/>
      <w:numFmt w:val="decimal"/>
      <w:lvlText w:val="%1."/>
      <w:lvlJc w:val="left"/>
      <w:pPr>
        <w:ind w:left="5039"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271627"/>
    <w:multiLevelType w:val="hybridMultilevel"/>
    <w:tmpl w:val="1D5EFC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974265"/>
    <w:multiLevelType w:val="hybridMultilevel"/>
    <w:tmpl w:val="DEAE6F7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9"/>
  </w:num>
  <w:num w:numId="4">
    <w:abstractNumId w:val="8"/>
  </w:num>
  <w:num w:numId="5">
    <w:abstractNumId w:val="12"/>
  </w:num>
  <w:num w:numId="6">
    <w:abstractNumId w:val="0"/>
  </w:num>
  <w:num w:numId="7">
    <w:abstractNumId w:val="11"/>
  </w:num>
  <w:num w:numId="8">
    <w:abstractNumId w:val="2"/>
  </w:num>
  <w:num w:numId="9">
    <w:abstractNumId w:val="6"/>
  </w:num>
  <w:num w:numId="10">
    <w:abstractNumId w:val="3"/>
  </w:num>
  <w:num w:numId="11">
    <w:abstractNumId w:val="4"/>
  </w:num>
  <w:num w:numId="12">
    <w:abstractNumId w:val="5"/>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8F7"/>
    <w:rsid w:val="00053611"/>
    <w:rsid w:val="00077988"/>
    <w:rsid w:val="00091921"/>
    <w:rsid w:val="000949AF"/>
    <w:rsid w:val="000A33E5"/>
    <w:rsid w:val="000A4DFC"/>
    <w:rsid w:val="000C4694"/>
    <w:rsid w:val="000C6E61"/>
    <w:rsid w:val="000D0EDA"/>
    <w:rsid w:val="001142FC"/>
    <w:rsid w:val="00133AB3"/>
    <w:rsid w:val="00136543"/>
    <w:rsid w:val="0015281C"/>
    <w:rsid w:val="001961FA"/>
    <w:rsid w:val="001C3259"/>
    <w:rsid w:val="001C695A"/>
    <w:rsid w:val="001E343D"/>
    <w:rsid w:val="001E3704"/>
    <w:rsid w:val="001E62E2"/>
    <w:rsid w:val="001F244C"/>
    <w:rsid w:val="00252277"/>
    <w:rsid w:val="00256D05"/>
    <w:rsid w:val="00274F99"/>
    <w:rsid w:val="00285C9A"/>
    <w:rsid w:val="002A2743"/>
    <w:rsid w:val="00304FBD"/>
    <w:rsid w:val="003105B5"/>
    <w:rsid w:val="00323CF9"/>
    <w:rsid w:val="003353C8"/>
    <w:rsid w:val="00344605"/>
    <w:rsid w:val="00352FDE"/>
    <w:rsid w:val="00366614"/>
    <w:rsid w:val="003A6B07"/>
    <w:rsid w:val="003B2660"/>
    <w:rsid w:val="003C4884"/>
    <w:rsid w:val="003C5418"/>
    <w:rsid w:val="003F5C5F"/>
    <w:rsid w:val="004408E4"/>
    <w:rsid w:val="004542FC"/>
    <w:rsid w:val="00464EC5"/>
    <w:rsid w:val="00482DD1"/>
    <w:rsid w:val="004B0188"/>
    <w:rsid w:val="004B3556"/>
    <w:rsid w:val="004C4013"/>
    <w:rsid w:val="004C718F"/>
    <w:rsid w:val="004F7CC2"/>
    <w:rsid w:val="00523FB6"/>
    <w:rsid w:val="00532647"/>
    <w:rsid w:val="0055752C"/>
    <w:rsid w:val="0057166F"/>
    <w:rsid w:val="005F3D65"/>
    <w:rsid w:val="00607FD2"/>
    <w:rsid w:val="00615331"/>
    <w:rsid w:val="00621E06"/>
    <w:rsid w:val="00667A96"/>
    <w:rsid w:val="006932D8"/>
    <w:rsid w:val="006968F7"/>
    <w:rsid w:val="006B485D"/>
    <w:rsid w:val="006E32AE"/>
    <w:rsid w:val="006F6A9A"/>
    <w:rsid w:val="007129EF"/>
    <w:rsid w:val="00771EA7"/>
    <w:rsid w:val="007F2E9E"/>
    <w:rsid w:val="007F4EE8"/>
    <w:rsid w:val="008C6A89"/>
    <w:rsid w:val="00913905"/>
    <w:rsid w:val="0096286E"/>
    <w:rsid w:val="0097240F"/>
    <w:rsid w:val="00972E08"/>
    <w:rsid w:val="0097383F"/>
    <w:rsid w:val="009F5A5B"/>
    <w:rsid w:val="00A078C4"/>
    <w:rsid w:val="00A153DF"/>
    <w:rsid w:val="00A2166D"/>
    <w:rsid w:val="00A22CE1"/>
    <w:rsid w:val="00A91549"/>
    <w:rsid w:val="00A95B4C"/>
    <w:rsid w:val="00AD3B9B"/>
    <w:rsid w:val="00AD51E5"/>
    <w:rsid w:val="00AE7A5B"/>
    <w:rsid w:val="00AF29D8"/>
    <w:rsid w:val="00B32142"/>
    <w:rsid w:val="00B41E15"/>
    <w:rsid w:val="00B75E2D"/>
    <w:rsid w:val="00BC6FE7"/>
    <w:rsid w:val="00BD1CF6"/>
    <w:rsid w:val="00BE062C"/>
    <w:rsid w:val="00C3749B"/>
    <w:rsid w:val="00C57228"/>
    <w:rsid w:val="00C73B41"/>
    <w:rsid w:val="00CE57E0"/>
    <w:rsid w:val="00CF7D90"/>
    <w:rsid w:val="00D15DB9"/>
    <w:rsid w:val="00D16261"/>
    <w:rsid w:val="00D27EAF"/>
    <w:rsid w:val="00D50D40"/>
    <w:rsid w:val="00D54780"/>
    <w:rsid w:val="00D966EA"/>
    <w:rsid w:val="00D97FAB"/>
    <w:rsid w:val="00DA525A"/>
    <w:rsid w:val="00DE7422"/>
    <w:rsid w:val="00E50A5F"/>
    <w:rsid w:val="00E6772F"/>
    <w:rsid w:val="00EC36B6"/>
    <w:rsid w:val="00EE0FFA"/>
    <w:rsid w:val="00F25C6F"/>
    <w:rsid w:val="00F61FC8"/>
    <w:rsid w:val="00F73EBC"/>
    <w:rsid w:val="00F77D31"/>
    <w:rsid w:val="00FF3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8F7"/>
    <w:pPr>
      <w:spacing w:after="0"/>
    </w:pPr>
  </w:style>
  <w:style w:type="paragraph" w:styleId="1">
    <w:name w:val="heading 1"/>
    <w:next w:val="a"/>
    <w:link w:val="10"/>
    <w:uiPriority w:val="1"/>
    <w:unhideWhenUsed/>
    <w:qFormat/>
    <w:rsid w:val="006968F7"/>
    <w:pPr>
      <w:keepNext/>
      <w:keepLines/>
      <w:spacing w:after="158" w:line="259" w:lineRule="auto"/>
      <w:ind w:left="1261" w:hanging="10"/>
      <w:jc w:val="center"/>
      <w:outlineLvl w:val="0"/>
    </w:pPr>
    <w:rPr>
      <w:rFonts w:ascii="Times New Roman" w:eastAsia="Times New Roman" w:hAnsi="Times New Roman" w:cs="Times New Roman"/>
      <w:b/>
      <w:i/>
      <w:color w:val="000000"/>
      <w:sz w:val="24"/>
      <w:lang w:eastAsia="ru-RU"/>
    </w:rPr>
  </w:style>
  <w:style w:type="paragraph" w:styleId="2">
    <w:name w:val="heading 2"/>
    <w:next w:val="a"/>
    <w:link w:val="20"/>
    <w:uiPriority w:val="1"/>
    <w:unhideWhenUsed/>
    <w:qFormat/>
    <w:rsid w:val="006968F7"/>
    <w:pPr>
      <w:keepNext/>
      <w:keepLines/>
      <w:spacing w:after="16" w:line="259" w:lineRule="auto"/>
      <w:ind w:left="2989" w:right="1707" w:hanging="10"/>
      <w:outlineLvl w:val="1"/>
    </w:pPr>
    <w:rPr>
      <w:rFonts w:ascii="Times New Roman" w:eastAsia="Times New Roman" w:hAnsi="Times New Roman" w:cs="Times New Roman"/>
      <w:b/>
      <w:color w:val="000000"/>
      <w:sz w:val="24"/>
      <w:lang w:eastAsia="ru-RU"/>
    </w:rPr>
  </w:style>
  <w:style w:type="paragraph" w:styleId="3">
    <w:name w:val="heading 3"/>
    <w:next w:val="a"/>
    <w:link w:val="30"/>
    <w:unhideWhenUsed/>
    <w:qFormat/>
    <w:rsid w:val="006968F7"/>
    <w:pPr>
      <w:keepNext/>
      <w:keepLines/>
      <w:spacing w:after="0" w:line="259" w:lineRule="auto"/>
      <w:ind w:left="718" w:hanging="10"/>
      <w:outlineLvl w:val="2"/>
    </w:pPr>
    <w:rPr>
      <w:rFonts w:ascii="Times New Roman" w:eastAsia="Times New Roman" w:hAnsi="Times New Roman" w:cs="Times New Roman"/>
      <w:b/>
      <w:color w:val="0D0D0D"/>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968F7"/>
    <w:rPr>
      <w:rFonts w:ascii="Times New Roman" w:eastAsia="Times New Roman" w:hAnsi="Times New Roman" w:cs="Times New Roman"/>
      <w:b/>
      <w:i/>
      <w:color w:val="000000"/>
      <w:sz w:val="24"/>
      <w:lang w:eastAsia="ru-RU"/>
    </w:rPr>
  </w:style>
  <w:style w:type="character" w:customStyle="1" w:styleId="20">
    <w:name w:val="Заголовок 2 Знак"/>
    <w:basedOn w:val="a0"/>
    <w:link w:val="2"/>
    <w:uiPriority w:val="1"/>
    <w:rsid w:val="006968F7"/>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rsid w:val="006968F7"/>
    <w:rPr>
      <w:rFonts w:ascii="Times New Roman" w:eastAsia="Times New Roman" w:hAnsi="Times New Roman" w:cs="Times New Roman"/>
      <w:b/>
      <w:color w:val="0D0D0D"/>
      <w:sz w:val="24"/>
      <w:lang w:eastAsia="ru-RU"/>
    </w:rPr>
  </w:style>
  <w:style w:type="paragraph" w:styleId="a3">
    <w:name w:val="List Paragraph"/>
    <w:basedOn w:val="a"/>
    <w:uiPriority w:val="1"/>
    <w:qFormat/>
    <w:rsid w:val="006968F7"/>
    <w:pPr>
      <w:ind w:left="720"/>
      <w:contextualSpacing/>
    </w:pPr>
  </w:style>
  <w:style w:type="paragraph" w:styleId="a4">
    <w:name w:val="Balloon Text"/>
    <w:basedOn w:val="a"/>
    <w:link w:val="a5"/>
    <w:uiPriority w:val="99"/>
    <w:unhideWhenUsed/>
    <w:rsid w:val="006968F7"/>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6968F7"/>
    <w:rPr>
      <w:rFonts w:ascii="Tahoma" w:hAnsi="Tahoma" w:cs="Tahoma"/>
      <w:sz w:val="16"/>
      <w:szCs w:val="16"/>
    </w:rPr>
  </w:style>
  <w:style w:type="table" w:styleId="a6">
    <w:name w:val="Table Grid"/>
    <w:basedOn w:val="a1"/>
    <w:uiPriority w:val="39"/>
    <w:rsid w:val="0069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qFormat/>
    <w:rsid w:val="006968F7"/>
    <w:rPr>
      <w:color w:val="0000FF"/>
      <w:u w:val="single"/>
    </w:rPr>
  </w:style>
  <w:style w:type="paragraph" w:styleId="a9">
    <w:name w:val="header"/>
    <w:basedOn w:val="a"/>
    <w:link w:val="aa"/>
    <w:uiPriority w:val="99"/>
    <w:unhideWhenUsed/>
    <w:rsid w:val="006968F7"/>
    <w:pPr>
      <w:tabs>
        <w:tab w:val="center" w:pos="4677"/>
        <w:tab w:val="right" w:pos="9355"/>
      </w:tabs>
      <w:spacing w:line="240" w:lineRule="auto"/>
    </w:pPr>
  </w:style>
  <w:style w:type="character" w:customStyle="1" w:styleId="aa">
    <w:name w:val="Верхний колонтитул Знак"/>
    <w:basedOn w:val="a0"/>
    <w:link w:val="a9"/>
    <w:uiPriority w:val="99"/>
    <w:rsid w:val="006968F7"/>
  </w:style>
  <w:style w:type="paragraph" w:styleId="ab">
    <w:name w:val="footer"/>
    <w:basedOn w:val="a"/>
    <w:link w:val="ac"/>
    <w:uiPriority w:val="99"/>
    <w:unhideWhenUsed/>
    <w:rsid w:val="006968F7"/>
    <w:pPr>
      <w:tabs>
        <w:tab w:val="center" w:pos="4677"/>
        <w:tab w:val="right" w:pos="9355"/>
      </w:tabs>
      <w:spacing w:line="240" w:lineRule="auto"/>
    </w:pPr>
  </w:style>
  <w:style w:type="character" w:customStyle="1" w:styleId="ac">
    <w:name w:val="Нижний колонтитул Знак"/>
    <w:basedOn w:val="a0"/>
    <w:link w:val="ab"/>
    <w:uiPriority w:val="99"/>
    <w:rsid w:val="006968F7"/>
  </w:style>
  <w:style w:type="table" w:customStyle="1" w:styleId="TableGrid">
    <w:name w:val="TableGrid"/>
    <w:rsid w:val="006968F7"/>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No Spacing"/>
    <w:link w:val="ae"/>
    <w:uiPriority w:val="1"/>
    <w:qFormat/>
    <w:rsid w:val="006968F7"/>
    <w:pPr>
      <w:spacing w:after="0" w:line="240" w:lineRule="auto"/>
    </w:pPr>
  </w:style>
  <w:style w:type="character" w:customStyle="1" w:styleId="ae">
    <w:name w:val="Без интервала Знак"/>
    <w:link w:val="ad"/>
    <w:uiPriority w:val="1"/>
    <w:locked/>
    <w:rsid w:val="006968F7"/>
  </w:style>
  <w:style w:type="paragraph" w:customStyle="1" w:styleId="Default">
    <w:name w:val="Default"/>
    <w:rsid w:val="006968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7">
    <w:name w:val="c7"/>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68F7"/>
  </w:style>
  <w:style w:type="paragraph" w:customStyle="1" w:styleId="c3">
    <w:name w:val="c3"/>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itle"/>
    <w:basedOn w:val="a"/>
    <w:next w:val="a"/>
    <w:link w:val="af0"/>
    <w:uiPriority w:val="10"/>
    <w:qFormat/>
    <w:rsid w:val="006968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6968F7"/>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11">
    <w:name w:val="Без интервала1"/>
    <w:rsid w:val="006968F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1">
    <w:name w:val="Strong"/>
    <w:basedOn w:val="a0"/>
    <w:uiPriority w:val="22"/>
    <w:qFormat/>
    <w:rsid w:val="006968F7"/>
    <w:rPr>
      <w:b/>
      <w:bCs/>
    </w:rPr>
  </w:style>
  <w:style w:type="character" w:styleId="af2">
    <w:name w:val="Emphasis"/>
    <w:basedOn w:val="a0"/>
    <w:qFormat/>
    <w:rsid w:val="006968F7"/>
    <w:rPr>
      <w:i/>
      <w:iCs/>
    </w:rPr>
  </w:style>
  <w:style w:type="paragraph" w:customStyle="1" w:styleId="c8">
    <w:name w:val="c8"/>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968F7"/>
  </w:style>
  <w:style w:type="paragraph" w:customStyle="1" w:styleId="c24">
    <w:name w:val="c24"/>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1"/>
    <w:qFormat/>
    <w:rsid w:val="006968F7"/>
    <w:pPr>
      <w:widowControl w:val="0"/>
      <w:autoSpaceDE w:val="0"/>
      <w:autoSpaceDN w:val="0"/>
      <w:spacing w:line="240" w:lineRule="auto"/>
    </w:pPr>
    <w:rPr>
      <w:rFonts w:ascii="Times New Roman" w:eastAsia="Times New Roman" w:hAnsi="Times New Roman" w:cs="Times New Roman"/>
      <w:sz w:val="28"/>
      <w:szCs w:val="28"/>
    </w:rPr>
  </w:style>
  <w:style w:type="character" w:customStyle="1" w:styleId="af4">
    <w:name w:val="Основной текст Знак"/>
    <w:basedOn w:val="a0"/>
    <w:link w:val="af3"/>
    <w:uiPriority w:val="1"/>
    <w:rsid w:val="006968F7"/>
    <w:rPr>
      <w:rFonts w:ascii="Times New Roman" w:eastAsia="Times New Roman" w:hAnsi="Times New Roman" w:cs="Times New Roman"/>
      <w:sz w:val="28"/>
      <w:szCs w:val="28"/>
    </w:rPr>
  </w:style>
  <w:style w:type="character" w:customStyle="1" w:styleId="c9">
    <w:name w:val="c9"/>
    <w:basedOn w:val="a0"/>
    <w:rsid w:val="006968F7"/>
  </w:style>
  <w:style w:type="character" w:customStyle="1" w:styleId="c6">
    <w:name w:val="c6"/>
    <w:basedOn w:val="a0"/>
    <w:rsid w:val="006968F7"/>
  </w:style>
  <w:style w:type="character" w:customStyle="1" w:styleId="c12">
    <w:name w:val="c12"/>
    <w:basedOn w:val="a0"/>
    <w:rsid w:val="006968F7"/>
  </w:style>
  <w:style w:type="paragraph" w:customStyle="1" w:styleId="c4">
    <w:name w:val="c4"/>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1">
    <w:name w:val="ff1"/>
    <w:basedOn w:val="a0"/>
    <w:rsid w:val="006968F7"/>
  </w:style>
  <w:style w:type="character" w:customStyle="1" w:styleId="b-mail-personname">
    <w:name w:val="b-mail-person__name"/>
    <w:basedOn w:val="a0"/>
    <w:rsid w:val="006968F7"/>
  </w:style>
  <w:style w:type="paragraph" w:customStyle="1" w:styleId="af5">
    <w:name w:val="???????"/>
    <w:rsid w:val="006968F7"/>
    <w:pPr>
      <w:widowControl w:val="0"/>
      <w:suppressAutoHyphens/>
      <w:spacing w:after="0" w:line="240" w:lineRule="auto"/>
    </w:pPr>
    <w:rPr>
      <w:rFonts w:ascii="Tahoma" w:eastAsia="Tahoma" w:hAnsi="Tahoma" w:cs="Tahoma"/>
      <w:kern w:val="1"/>
      <w:sz w:val="24"/>
      <w:szCs w:val="24"/>
      <w:lang w:eastAsia="hi-IN" w:bidi="hi-IN"/>
    </w:rPr>
  </w:style>
  <w:style w:type="paragraph" w:customStyle="1" w:styleId="af6">
    <w:name w:val="Содержимое таблицы"/>
    <w:basedOn w:val="a"/>
    <w:qFormat/>
    <w:rsid w:val="006968F7"/>
    <w:pPr>
      <w:widowControl w:val="0"/>
      <w:suppressLineNumbers/>
      <w:suppressAutoHyphens/>
      <w:spacing w:line="240" w:lineRule="auto"/>
    </w:pPr>
    <w:rPr>
      <w:rFonts w:ascii="Times New Roman" w:eastAsia="SimSun" w:hAnsi="Times New Roman" w:cs="Lucida Sans"/>
      <w:kern w:val="1"/>
      <w:sz w:val="24"/>
      <w:szCs w:val="24"/>
      <w:lang w:eastAsia="hi-IN" w:bidi="hi-IN"/>
    </w:rPr>
  </w:style>
  <w:style w:type="paragraph" w:customStyle="1" w:styleId="basis">
    <w:name w:val="basis"/>
    <w:basedOn w:val="a"/>
    <w:rsid w:val="006968F7"/>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table" w:customStyle="1" w:styleId="21">
    <w:name w:val="Сетка таблицы2"/>
    <w:basedOn w:val="a1"/>
    <w:next w:val="a6"/>
    <w:uiPriority w:val="59"/>
    <w:rsid w:val="0069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69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1">
    <w:name w:val="c21"/>
    <w:basedOn w:val="a"/>
    <w:rsid w:val="00D27E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D27EAF"/>
  </w:style>
  <w:style w:type="character" w:customStyle="1" w:styleId="c30">
    <w:name w:val="c30"/>
    <w:basedOn w:val="a0"/>
    <w:rsid w:val="00D27EAF"/>
  </w:style>
  <w:style w:type="character" w:customStyle="1" w:styleId="c1">
    <w:name w:val="c1"/>
    <w:basedOn w:val="a0"/>
    <w:rsid w:val="00FF398C"/>
  </w:style>
  <w:style w:type="character" w:customStyle="1" w:styleId="c5">
    <w:name w:val="c5"/>
    <w:basedOn w:val="a0"/>
    <w:rsid w:val="00FF398C"/>
  </w:style>
  <w:style w:type="character" w:styleId="af7">
    <w:name w:val="annotation reference"/>
    <w:basedOn w:val="a0"/>
    <w:uiPriority w:val="99"/>
    <w:semiHidden/>
    <w:unhideWhenUsed/>
    <w:rsid w:val="00323CF9"/>
    <w:rPr>
      <w:sz w:val="16"/>
      <w:szCs w:val="16"/>
    </w:rPr>
  </w:style>
  <w:style w:type="paragraph" w:styleId="af8">
    <w:name w:val="annotation text"/>
    <w:basedOn w:val="a"/>
    <w:link w:val="af9"/>
    <w:uiPriority w:val="99"/>
    <w:semiHidden/>
    <w:unhideWhenUsed/>
    <w:rsid w:val="00323CF9"/>
    <w:pPr>
      <w:spacing w:after="160" w:line="240" w:lineRule="auto"/>
    </w:pPr>
    <w:rPr>
      <w:rFonts w:ascii="Times New Roman" w:hAnsi="Times New Roman"/>
      <w:sz w:val="20"/>
      <w:szCs w:val="20"/>
    </w:rPr>
  </w:style>
  <w:style w:type="character" w:customStyle="1" w:styleId="af9">
    <w:name w:val="Текст примечания Знак"/>
    <w:basedOn w:val="a0"/>
    <w:link w:val="af8"/>
    <w:uiPriority w:val="99"/>
    <w:semiHidden/>
    <w:rsid w:val="00323CF9"/>
    <w:rPr>
      <w:rFonts w:ascii="Times New Roman" w:hAnsi="Times New Roman"/>
      <w:sz w:val="20"/>
      <w:szCs w:val="20"/>
    </w:rPr>
  </w:style>
  <w:style w:type="paragraph" w:styleId="afa">
    <w:name w:val="annotation subject"/>
    <w:basedOn w:val="af8"/>
    <w:next w:val="af8"/>
    <w:link w:val="afb"/>
    <w:uiPriority w:val="99"/>
    <w:semiHidden/>
    <w:unhideWhenUsed/>
    <w:rsid w:val="00323CF9"/>
    <w:rPr>
      <w:b/>
      <w:bCs/>
    </w:rPr>
  </w:style>
  <w:style w:type="character" w:customStyle="1" w:styleId="afb">
    <w:name w:val="Тема примечания Знак"/>
    <w:basedOn w:val="af9"/>
    <w:link w:val="afa"/>
    <w:uiPriority w:val="99"/>
    <w:semiHidden/>
    <w:rsid w:val="00323CF9"/>
    <w:rPr>
      <w:rFonts w:ascii="Times New Roman" w:hAnsi="Times New Roman"/>
      <w:b/>
      <w:bCs/>
      <w:sz w:val="20"/>
      <w:szCs w:val="20"/>
    </w:rPr>
  </w:style>
  <w:style w:type="paragraph" w:customStyle="1" w:styleId="c143">
    <w:name w:val="c143"/>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F4EE8"/>
  </w:style>
  <w:style w:type="paragraph" w:customStyle="1" w:styleId="c74">
    <w:name w:val="c74"/>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7F4EE8"/>
  </w:style>
  <w:style w:type="paragraph" w:customStyle="1" w:styleId="c97">
    <w:name w:val="c97"/>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4">
    <w:name w:val="c94"/>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8F7"/>
    <w:pPr>
      <w:spacing w:after="0"/>
    </w:pPr>
  </w:style>
  <w:style w:type="paragraph" w:styleId="1">
    <w:name w:val="heading 1"/>
    <w:next w:val="a"/>
    <w:link w:val="10"/>
    <w:uiPriority w:val="1"/>
    <w:unhideWhenUsed/>
    <w:qFormat/>
    <w:rsid w:val="006968F7"/>
    <w:pPr>
      <w:keepNext/>
      <w:keepLines/>
      <w:spacing w:after="158" w:line="259" w:lineRule="auto"/>
      <w:ind w:left="1261" w:hanging="10"/>
      <w:jc w:val="center"/>
      <w:outlineLvl w:val="0"/>
    </w:pPr>
    <w:rPr>
      <w:rFonts w:ascii="Times New Roman" w:eastAsia="Times New Roman" w:hAnsi="Times New Roman" w:cs="Times New Roman"/>
      <w:b/>
      <w:i/>
      <w:color w:val="000000"/>
      <w:sz w:val="24"/>
      <w:lang w:eastAsia="ru-RU"/>
    </w:rPr>
  </w:style>
  <w:style w:type="paragraph" w:styleId="2">
    <w:name w:val="heading 2"/>
    <w:next w:val="a"/>
    <w:link w:val="20"/>
    <w:uiPriority w:val="1"/>
    <w:unhideWhenUsed/>
    <w:qFormat/>
    <w:rsid w:val="006968F7"/>
    <w:pPr>
      <w:keepNext/>
      <w:keepLines/>
      <w:spacing w:after="16" w:line="259" w:lineRule="auto"/>
      <w:ind w:left="2989" w:right="1707" w:hanging="10"/>
      <w:outlineLvl w:val="1"/>
    </w:pPr>
    <w:rPr>
      <w:rFonts w:ascii="Times New Roman" w:eastAsia="Times New Roman" w:hAnsi="Times New Roman" w:cs="Times New Roman"/>
      <w:b/>
      <w:color w:val="000000"/>
      <w:sz w:val="24"/>
      <w:lang w:eastAsia="ru-RU"/>
    </w:rPr>
  </w:style>
  <w:style w:type="paragraph" w:styleId="3">
    <w:name w:val="heading 3"/>
    <w:next w:val="a"/>
    <w:link w:val="30"/>
    <w:unhideWhenUsed/>
    <w:qFormat/>
    <w:rsid w:val="006968F7"/>
    <w:pPr>
      <w:keepNext/>
      <w:keepLines/>
      <w:spacing w:after="0" w:line="259" w:lineRule="auto"/>
      <w:ind w:left="718" w:hanging="10"/>
      <w:outlineLvl w:val="2"/>
    </w:pPr>
    <w:rPr>
      <w:rFonts w:ascii="Times New Roman" w:eastAsia="Times New Roman" w:hAnsi="Times New Roman" w:cs="Times New Roman"/>
      <w:b/>
      <w:color w:val="0D0D0D"/>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968F7"/>
    <w:rPr>
      <w:rFonts w:ascii="Times New Roman" w:eastAsia="Times New Roman" w:hAnsi="Times New Roman" w:cs="Times New Roman"/>
      <w:b/>
      <w:i/>
      <w:color w:val="000000"/>
      <w:sz w:val="24"/>
      <w:lang w:eastAsia="ru-RU"/>
    </w:rPr>
  </w:style>
  <w:style w:type="character" w:customStyle="1" w:styleId="20">
    <w:name w:val="Заголовок 2 Знак"/>
    <w:basedOn w:val="a0"/>
    <w:link w:val="2"/>
    <w:uiPriority w:val="1"/>
    <w:rsid w:val="006968F7"/>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rsid w:val="006968F7"/>
    <w:rPr>
      <w:rFonts w:ascii="Times New Roman" w:eastAsia="Times New Roman" w:hAnsi="Times New Roman" w:cs="Times New Roman"/>
      <w:b/>
      <w:color w:val="0D0D0D"/>
      <w:sz w:val="24"/>
      <w:lang w:eastAsia="ru-RU"/>
    </w:rPr>
  </w:style>
  <w:style w:type="paragraph" w:styleId="a3">
    <w:name w:val="List Paragraph"/>
    <w:basedOn w:val="a"/>
    <w:uiPriority w:val="1"/>
    <w:qFormat/>
    <w:rsid w:val="006968F7"/>
    <w:pPr>
      <w:ind w:left="720"/>
      <w:contextualSpacing/>
    </w:pPr>
  </w:style>
  <w:style w:type="paragraph" w:styleId="a4">
    <w:name w:val="Balloon Text"/>
    <w:basedOn w:val="a"/>
    <w:link w:val="a5"/>
    <w:uiPriority w:val="99"/>
    <w:unhideWhenUsed/>
    <w:rsid w:val="006968F7"/>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6968F7"/>
    <w:rPr>
      <w:rFonts w:ascii="Tahoma" w:hAnsi="Tahoma" w:cs="Tahoma"/>
      <w:sz w:val="16"/>
      <w:szCs w:val="16"/>
    </w:rPr>
  </w:style>
  <w:style w:type="table" w:styleId="a6">
    <w:name w:val="Table Grid"/>
    <w:basedOn w:val="a1"/>
    <w:uiPriority w:val="39"/>
    <w:rsid w:val="0069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qFormat/>
    <w:rsid w:val="006968F7"/>
    <w:rPr>
      <w:color w:val="0000FF"/>
      <w:u w:val="single"/>
    </w:rPr>
  </w:style>
  <w:style w:type="paragraph" w:styleId="a9">
    <w:name w:val="header"/>
    <w:basedOn w:val="a"/>
    <w:link w:val="aa"/>
    <w:uiPriority w:val="99"/>
    <w:unhideWhenUsed/>
    <w:rsid w:val="006968F7"/>
    <w:pPr>
      <w:tabs>
        <w:tab w:val="center" w:pos="4677"/>
        <w:tab w:val="right" w:pos="9355"/>
      </w:tabs>
      <w:spacing w:line="240" w:lineRule="auto"/>
    </w:pPr>
  </w:style>
  <w:style w:type="character" w:customStyle="1" w:styleId="aa">
    <w:name w:val="Верхний колонтитул Знак"/>
    <w:basedOn w:val="a0"/>
    <w:link w:val="a9"/>
    <w:uiPriority w:val="99"/>
    <w:rsid w:val="006968F7"/>
  </w:style>
  <w:style w:type="paragraph" w:styleId="ab">
    <w:name w:val="footer"/>
    <w:basedOn w:val="a"/>
    <w:link w:val="ac"/>
    <w:uiPriority w:val="99"/>
    <w:unhideWhenUsed/>
    <w:rsid w:val="006968F7"/>
    <w:pPr>
      <w:tabs>
        <w:tab w:val="center" w:pos="4677"/>
        <w:tab w:val="right" w:pos="9355"/>
      </w:tabs>
      <w:spacing w:line="240" w:lineRule="auto"/>
    </w:pPr>
  </w:style>
  <w:style w:type="character" w:customStyle="1" w:styleId="ac">
    <w:name w:val="Нижний колонтитул Знак"/>
    <w:basedOn w:val="a0"/>
    <w:link w:val="ab"/>
    <w:uiPriority w:val="99"/>
    <w:rsid w:val="006968F7"/>
  </w:style>
  <w:style w:type="table" w:customStyle="1" w:styleId="TableGrid">
    <w:name w:val="TableGrid"/>
    <w:rsid w:val="006968F7"/>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No Spacing"/>
    <w:link w:val="ae"/>
    <w:uiPriority w:val="1"/>
    <w:qFormat/>
    <w:rsid w:val="006968F7"/>
    <w:pPr>
      <w:spacing w:after="0" w:line="240" w:lineRule="auto"/>
    </w:pPr>
  </w:style>
  <w:style w:type="character" w:customStyle="1" w:styleId="ae">
    <w:name w:val="Без интервала Знак"/>
    <w:link w:val="ad"/>
    <w:uiPriority w:val="1"/>
    <w:locked/>
    <w:rsid w:val="006968F7"/>
  </w:style>
  <w:style w:type="paragraph" w:customStyle="1" w:styleId="Default">
    <w:name w:val="Default"/>
    <w:rsid w:val="006968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7">
    <w:name w:val="c7"/>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68F7"/>
  </w:style>
  <w:style w:type="paragraph" w:customStyle="1" w:styleId="c3">
    <w:name w:val="c3"/>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itle"/>
    <w:basedOn w:val="a"/>
    <w:next w:val="a"/>
    <w:link w:val="af0"/>
    <w:uiPriority w:val="10"/>
    <w:qFormat/>
    <w:rsid w:val="006968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6968F7"/>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11">
    <w:name w:val="Без интервала1"/>
    <w:rsid w:val="006968F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1">
    <w:name w:val="Strong"/>
    <w:basedOn w:val="a0"/>
    <w:uiPriority w:val="22"/>
    <w:qFormat/>
    <w:rsid w:val="006968F7"/>
    <w:rPr>
      <w:b/>
      <w:bCs/>
    </w:rPr>
  </w:style>
  <w:style w:type="character" w:styleId="af2">
    <w:name w:val="Emphasis"/>
    <w:basedOn w:val="a0"/>
    <w:qFormat/>
    <w:rsid w:val="006968F7"/>
    <w:rPr>
      <w:i/>
      <w:iCs/>
    </w:rPr>
  </w:style>
  <w:style w:type="paragraph" w:customStyle="1" w:styleId="c8">
    <w:name w:val="c8"/>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968F7"/>
  </w:style>
  <w:style w:type="paragraph" w:customStyle="1" w:styleId="c24">
    <w:name w:val="c24"/>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1"/>
    <w:qFormat/>
    <w:rsid w:val="006968F7"/>
    <w:pPr>
      <w:widowControl w:val="0"/>
      <w:autoSpaceDE w:val="0"/>
      <w:autoSpaceDN w:val="0"/>
      <w:spacing w:line="240" w:lineRule="auto"/>
    </w:pPr>
    <w:rPr>
      <w:rFonts w:ascii="Times New Roman" w:eastAsia="Times New Roman" w:hAnsi="Times New Roman" w:cs="Times New Roman"/>
      <w:sz w:val="28"/>
      <w:szCs w:val="28"/>
    </w:rPr>
  </w:style>
  <w:style w:type="character" w:customStyle="1" w:styleId="af4">
    <w:name w:val="Основной текст Знак"/>
    <w:basedOn w:val="a0"/>
    <w:link w:val="af3"/>
    <w:uiPriority w:val="1"/>
    <w:rsid w:val="006968F7"/>
    <w:rPr>
      <w:rFonts w:ascii="Times New Roman" w:eastAsia="Times New Roman" w:hAnsi="Times New Roman" w:cs="Times New Roman"/>
      <w:sz w:val="28"/>
      <w:szCs w:val="28"/>
    </w:rPr>
  </w:style>
  <w:style w:type="character" w:customStyle="1" w:styleId="c9">
    <w:name w:val="c9"/>
    <w:basedOn w:val="a0"/>
    <w:rsid w:val="006968F7"/>
  </w:style>
  <w:style w:type="character" w:customStyle="1" w:styleId="c6">
    <w:name w:val="c6"/>
    <w:basedOn w:val="a0"/>
    <w:rsid w:val="006968F7"/>
  </w:style>
  <w:style w:type="character" w:customStyle="1" w:styleId="c12">
    <w:name w:val="c12"/>
    <w:basedOn w:val="a0"/>
    <w:rsid w:val="006968F7"/>
  </w:style>
  <w:style w:type="paragraph" w:customStyle="1" w:styleId="c4">
    <w:name w:val="c4"/>
    <w:basedOn w:val="a"/>
    <w:rsid w:val="0069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1">
    <w:name w:val="ff1"/>
    <w:basedOn w:val="a0"/>
    <w:rsid w:val="006968F7"/>
  </w:style>
  <w:style w:type="character" w:customStyle="1" w:styleId="b-mail-personname">
    <w:name w:val="b-mail-person__name"/>
    <w:basedOn w:val="a0"/>
    <w:rsid w:val="006968F7"/>
  </w:style>
  <w:style w:type="paragraph" w:customStyle="1" w:styleId="af5">
    <w:name w:val="???????"/>
    <w:rsid w:val="006968F7"/>
    <w:pPr>
      <w:widowControl w:val="0"/>
      <w:suppressAutoHyphens/>
      <w:spacing w:after="0" w:line="240" w:lineRule="auto"/>
    </w:pPr>
    <w:rPr>
      <w:rFonts w:ascii="Tahoma" w:eastAsia="Tahoma" w:hAnsi="Tahoma" w:cs="Tahoma"/>
      <w:kern w:val="1"/>
      <w:sz w:val="24"/>
      <w:szCs w:val="24"/>
      <w:lang w:eastAsia="hi-IN" w:bidi="hi-IN"/>
    </w:rPr>
  </w:style>
  <w:style w:type="paragraph" w:customStyle="1" w:styleId="af6">
    <w:name w:val="Содержимое таблицы"/>
    <w:basedOn w:val="a"/>
    <w:qFormat/>
    <w:rsid w:val="006968F7"/>
    <w:pPr>
      <w:widowControl w:val="0"/>
      <w:suppressLineNumbers/>
      <w:suppressAutoHyphens/>
      <w:spacing w:line="240" w:lineRule="auto"/>
    </w:pPr>
    <w:rPr>
      <w:rFonts w:ascii="Times New Roman" w:eastAsia="SimSun" w:hAnsi="Times New Roman" w:cs="Lucida Sans"/>
      <w:kern w:val="1"/>
      <w:sz w:val="24"/>
      <w:szCs w:val="24"/>
      <w:lang w:eastAsia="hi-IN" w:bidi="hi-IN"/>
    </w:rPr>
  </w:style>
  <w:style w:type="paragraph" w:customStyle="1" w:styleId="basis">
    <w:name w:val="basis"/>
    <w:basedOn w:val="a"/>
    <w:rsid w:val="006968F7"/>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table" w:customStyle="1" w:styleId="21">
    <w:name w:val="Сетка таблицы2"/>
    <w:basedOn w:val="a1"/>
    <w:next w:val="a6"/>
    <w:uiPriority w:val="59"/>
    <w:rsid w:val="0069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696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1">
    <w:name w:val="c21"/>
    <w:basedOn w:val="a"/>
    <w:rsid w:val="00D27E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D27EAF"/>
  </w:style>
  <w:style w:type="character" w:customStyle="1" w:styleId="c30">
    <w:name w:val="c30"/>
    <w:basedOn w:val="a0"/>
    <w:rsid w:val="00D27EAF"/>
  </w:style>
  <w:style w:type="character" w:customStyle="1" w:styleId="c1">
    <w:name w:val="c1"/>
    <w:basedOn w:val="a0"/>
    <w:rsid w:val="00FF398C"/>
  </w:style>
  <w:style w:type="character" w:customStyle="1" w:styleId="c5">
    <w:name w:val="c5"/>
    <w:basedOn w:val="a0"/>
    <w:rsid w:val="00FF398C"/>
  </w:style>
  <w:style w:type="character" w:styleId="af7">
    <w:name w:val="annotation reference"/>
    <w:basedOn w:val="a0"/>
    <w:uiPriority w:val="99"/>
    <w:semiHidden/>
    <w:unhideWhenUsed/>
    <w:rsid w:val="00323CF9"/>
    <w:rPr>
      <w:sz w:val="16"/>
      <w:szCs w:val="16"/>
    </w:rPr>
  </w:style>
  <w:style w:type="paragraph" w:styleId="af8">
    <w:name w:val="annotation text"/>
    <w:basedOn w:val="a"/>
    <w:link w:val="af9"/>
    <w:uiPriority w:val="99"/>
    <w:semiHidden/>
    <w:unhideWhenUsed/>
    <w:rsid w:val="00323CF9"/>
    <w:pPr>
      <w:spacing w:after="160" w:line="240" w:lineRule="auto"/>
    </w:pPr>
    <w:rPr>
      <w:rFonts w:ascii="Times New Roman" w:hAnsi="Times New Roman"/>
      <w:sz w:val="20"/>
      <w:szCs w:val="20"/>
    </w:rPr>
  </w:style>
  <w:style w:type="character" w:customStyle="1" w:styleId="af9">
    <w:name w:val="Текст примечания Знак"/>
    <w:basedOn w:val="a0"/>
    <w:link w:val="af8"/>
    <w:uiPriority w:val="99"/>
    <w:semiHidden/>
    <w:rsid w:val="00323CF9"/>
    <w:rPr>
      <w:rFonts w:ascii="Times New Roman" w:hAnsi="Times New Roman"/>
      <w:sz w:val="20"/>
      <w:szCs w:val="20"/>
    </w:rPr>
  </w:style>
  <w:style w:type="paragraph" w:styleId="afa">
    <w:name w:val="annotation subject"/>
    <w:basedOn w:val="af8"/>
    <w:next w:val="af8"/>
    <w:link w:val="afb"/>
    <w:uiPriority w:val="99"/>
    <w:semiHidden/>
    <w:unhideWhenUsed/>
    <w:rsid w:val="00323CF9"/>
    <w:rPr>
      <w:b/>
      <w:bCs/>
    </w:rPr>
  </w:style>
  <w:style w:type="character" w:customStyle="1" w:styleId="afb">
    <w:name w:val="Тема примечания Знак"/>
    <w:basedOn w:val="af9"/>
    <w:link w:val="afa"/>
    <w:uiPriority w:val="99"/>
    <w:semiHidden/>
    <w:rsid w:val="00323CF9"/>
    <w:rPr>
      <w:rFonts w:ascii="Times New Roman" w:hAnsi="Times New Roman"/>
      <w:b/>
      <w:bCs/>
      <w:sz w:val="20"/>
      <w:szCs w:val="20"/>
    </w:rPr>
  </w:style>
  <w:style w:type="paragraph" w:customStyle="1" w:styleId="c143">
    <w:name w:val="c143"/>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F4EE8"/>
  </w:style>
  <w:style w:type="paragraph" w:customStyle="1" w:styleId="c74">
    <w:name w:val="c74"/>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7F4EE8"/>
  </w:style>
  <w:style w:type="paragraph" w:customStyle="1" w:styleId="c97">
    <w:name w:val="c97"/>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4">
    <w:name w:val="c94"/>
    <w:basedOn w:val="a"/>
    <w:rsid w:val="007F4E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image" Target="media/image1.png"/><Relationship Id="rId63" Type="http://schemas.openxmlformats.org/officeDocument/2006/relationships/image" Target="media/image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chart" Target="charts/chart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image" Target="media/image4.png"/><Relationship Id="rId66"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image" Target="media/image3.png"/><Relationship Id="rId61" Type="http://schemas.openxmlformats.org/officeDocument/2006/relationships/image" Target="media/image7.png"/><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image" Target="media/image6.png"/><Relationship Id="rId65"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image" Target="media/image2.png"/><Relationship Id="rId64" Type="http://schemas.openxmlformats.org/officeDocument/2006/relationships/image" Target="media/image10.png"/><Relationship Id="rId8" Type="http://schemas.openxmlformats.org/officeDocument/2006/relationships/chart" Target="charts/chart1.xml"/><Relationship Id="rId51" Type="http://schemas.openxmlformats.org/officeDocument/2006/relationships/chart" Target="charts/chart43.xml"/><Relationship Id="rId3" Type="http://schemas.microsoft.com/office/2007/relationships/stylesWithEffects" Target="stylesWithEffect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image" Target="media/image5.png"/><Relationship Id="rId67"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12.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 Качество</c:v>
                </c:pt>
              </c:strCache>
            </c:strRef>
          </c:tx>
          <c:invertIfNegative val="0"/>
          <c:cat>
            <c:numRef>
              <c:f>Лист1!$A$2:$A$5</c:f>
              <c:numCache>
                <c:formatCode>General</c:formatCode>
                <c:ptCount val="4"/>
                <c:pt idx="0">
                  <c:v>5</c:v>
                </c:pt>
                <c:pt idx="1">
                  <c:v>6</c:v>
                </c:pt>
                <c:pt idx="2">
                  <c:v>7</c:v>
                </c:pt>
                <c:pt idx="3">
                  <c:v>8</c:v>
                </c:pt>
              </c:numCache>
            </c:numRef>
          </c:cat>
          <c:val>
            <c:numRef>
              <c:f>Лист1!$B$2:$B$5</c:f>
              <c:numCache>
                <c:formatCode>General</c:formatCode>
                <c:ptCount val="4"/>
                <c:pt idx="0">
                  <c:v>44</c:v>
                </c:pt>
                <c:pt idx="1">
                  <c:v>42</c:v>
                </c:pt>
                <c:pt idx="2">
                  <c:v>35</c:v>
                </c:pt>
                <c:pt idx="3">
                  <c:v>38</c:v>
                </c:pt>
              </c:numCache>
            </c:numRef>
          </c:val>
        </c:ser>
        <c:ser>
          <c:idx val="1"/>
          <c:order val="1"/>
          <c:tx>
            <c:strRef>
              <c:f>Лист1!$C$1</c:f>
              <c:strCache>
                <c:ptCount val="1"/>
                <c:pt idx="0">
                  <c:v> Обученность</c:v>
                </c:pt>
              </c:strCache>
            </c:strRef>
          </c:tx>
          <c:invertIfNegative val="0"/>
          <c:cat>
            <c:numRef>
              <c:f>Лист1!$A$2:$A$5</c:f>
              <c:numCache>
                <c:formatCode>General</c:formatCode>
                <c:ptCount val="4"/>
                <c:pt idx="0">
                  <c:v>5</c:v>
                </c:pt>
                <c:pt idx="1">
                  <c:v>6</c:v>
                </c:pt>
                <c:pt idx="2">
                  <c:v>7</c:v>
                </c:pt>
                <c:pt idx="3">
                  <c:v>8</c:v>
                </c:pt>
              </c:numCache>
            </c:numRef>
          </c:cat>
          <c:val>
            <c:numRef>
              <c:f>Лист1!$C$2:$C$5</c:f>
              <c:numCache>
                <c:formatCode>General</c:formatCode>
                <c:ptCount val="4"/>
                <c:pt idx="0">
                  <c:v>90</c:v>
                </c:pt>
                <c:pt idx="1">
                  <c:v>87</c:v>
                </c:pt>
                <c:pt idx="2">
                  <c:v>86</c:v>
                </c:pt>
                <c:pt idx="3">
                  <c:v>65</c:v>
                </c:pt>
              </c:numCache>
            </c:numRef>
          </c:val>
        </c:ser>
        <c:dLbls>
          <c:showLegendKey val="0"/>
          <c:showVal val="0"/>
          <c:showCatName val="0"/>
          <c:showSerName val="0"/>
          <c:showPercent val="0"/>
          <c:showBubbleSize val="0"/>
        </c:dLbls>
        <c:gapWidth val="150"/>
        <c:shape val="pyramid"/>
        <c:axId val="273880192"/>
        <c:axId val="273881728"/>
        <c:axId val="0"/>
      </c:bar3DChart>
      <c:catAx>
        <c:axId val="273880192"/>
        <c:scaling>
          <c:orientation val="minMax"/>
        </c:scaling>
        <c:delete val="0"/>
        <c:axPos val="b"/>
        <c:numFmt formatCode="General" sourceLinked="1"/>
        <c:majorTickMark val="out"/>
        <c:minorTickMark val="none"/>
        <c:tickLblPos val="nextTo"/>
        <c:crossAx val="273881728"/>
        <c:crosses val="autoZero"/>
        <c:auto val="1"/>
        <c:lblAlgn val="ctr"/>
        <c:lblOffset val="100"/>
        <c:noMultiLvlLbl val="0"/>
      </c:catAx>
      <c:valAx>
        <c:axId val="273881728"/>
        <c:scaling>
          <c:orientation val="minMax"/>
        </c:scaling>
        <c:delete val="0"/>
        <c:axPos val="l"/>
        <c:majorGridlines/>
        <c:numFmt formatCode="General" sourceLinked="1"/>
        <c:majorTickMark val="out"/>
        <c:minorTickMark val="none"/>
        <c:tickLblPos val="nextTo"/>
        <c:crossAx val="273880192"/>
        <c:crosses val="autoZero"/>
        <c:crossBetween val="between"/>
      </c:valAx>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5160289555325762E-2"/>
          <c:y val="9.5959595959596258E-2"/>
          <c:w val="0.86556359875904743"/>
          <c:h val="0.72727272727272729"/>
        </c:manualLayout>
      </c:layout>
      <c:bar3DChart>
        <c:barDir val="col"/>
        <c:grouping val="clustered"/>
        <c:varyColors val="0"/>
        <c:ser>
          <c:idx val="0"/>
          <c:order val="0"/>
          <c:tx>
            <c:strRef>
              <c:f>Sheet1!$A$2</c:f>
              <c:strCache>
                <c:ptCount val="1"/>
                <c:pt idx="0">
                  <c:v>Предгорный МО</c:v>
                </c:pt>
              </c:strCache>
            </c:strRef>
          </c:tx>
          <c:spPr>
            <a:solidFill>
              <a:srgbClr val="9999FF"/>
            </a:solidFill>
            <a:ln w="12713">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Sheet1!$B$2:$N$2</c:f>
              <c:numCache>
                <c:formatCode>General</c:formatCode>
                <c:ptCount val="13"/>
                <c:pt idx="0">
                  <c:v>84</c:v>
                </c:pt>
                <c:pt idx="1">
                  <c:v>71</c:v>
                </c:pt>
                <c:pt idx="2">
                  <c:v>57</c:v>
                </c:pt>
                <c:pt idx="3">
                  <c:v>71</c:v>
                </c:pt>
                <c:pt idx="4">
                  <c:v>82</c:v>
                </c:pt>
                <c:pt idx="5">
                  <c:v>84</c:v>
                </c:pt>
                <c:pt idx="6">
                  <c:v>51</c:v>
                </c:pt>
                <c:pt idx="7">
                  <c:v>65</c:v>
                </c:pt>
                <c:pt idx="8">
                  <c:v>27</c:v>
                </c:pt>
                <c:pt idx="9">
                  <c:v>31</c:v>
                </c:pt>
                <c:pt idx="10">
                  <c:v>43</c:v>
                </c:pt>
                <c:pt idx="11">
                  <c:v>9</c:v>
                </c:pt>
                <c:pt idx="12">
                  <c:v>48</c:v>
                </c:pt>
              </c:numCache>
            </c:numRef>
          </c:val>
        </c:ser>
        <c:ser>
          <c:idx val="1"/>
          <c:order val="1"/>
          <c:tx>
            <c:strRef>
              <c:f>Sheet1!$A$3</c:f>
              <c:strCache>
                <c:ptCount val="1"/>
                <c:pt idx="0">
                  <c:v>СК</c:v>
                </c:pt>
              </c:strCache>
            </c:strRef>
          </c:tx>
          <c:spPr>
            <a:solidFill>
              <a:srgbClr val="993366"/>
            </a:solidFill>
            <a:ln w="12713">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Sheet1!$B$3:$N$3</c:f>
              <c:numCache>
                <c:formatCode>General</c:formatCode>
                <c:ptCount val="13"/>
                <c:pt idx="0">
                  <c:v>86</c:v>
                </c:pt>
                <c:pt idx="1">
                  <c:v>76</c:v>
                </c:pt>
                <c:pt idx="2">
                  <c:v>64</c:v>
                </c:pt>
                <c:pt idx="3">
                  <c:v>74</c:v>
                </c:pt>
                <c:pt idx="4">
                  <c:v>83</c:v>
                </c:pt>
                <c:pt idx="5">
                  <c:v>84</c:v>
                </c:pt>
                <c:pt idx="6">
                  <c:v>54</c:v>
                </c:pt>
                <c:pt idx="7">
                  <c:v>67</c:v>
                </c:pt>
                <c:pt idx="8">
                  <c:v>33</c:v>
                </c:pt>
                <c:pt idx="9">
                  <c:v>34</c:v>
                </c:pt>
                <c:pt idx="10">
                  <c:v>51</c:v>
                </c:pt>
                <c:pt idx="11">
                  <c:v>12</c:v>
                </c:pt>
                <c:pt idx="12">
                  <c:v>56</c:v>
                </c:pt>
              </c:numCache>
            </c:numRef>
          </c:val>
        </c:ser>
        <c:dLbls>
          <c:showLegendKey val="0"/>
          <c:showVal val="0"/>
          <c:showCatName val="0"/>
          <c:showSerName val="0"/>
          <c:showPercent val="0"/>
          <c:showBubbleSize val="0"/>
        </c:dLbls>
        <c:gapWidth val="150"/>
        <c:gapDepth val="0"/>
        <c:shape val="box"/>
        <c:axId val="280195072"/>
        <c:axId val="280196608"/>
        <c:axId val="0"/>
      </c:bar3DChart>
      <c:catAx>
        <c:axId val="28019507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80196608"/>
        <c:crosses val="autoZero"/>
        <c:auto val="1"/>
        <c:lblAlgn val="ctr"/>
        <c:lblOffset val="100"/>
        <c:tickLblSkip val="1"/>
        <c:tickMarkSkip val="1"/>
        <c:noMultiLvlLbl val="0"/>
      </c:catAx>
      <c:valAx>
        <c:axId val="280196608"/>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80195072"/>
        <c:crosses val="autoZero"/>
        <c:crossBetween val="between"/>
      </c:valAx>
      <c:spPr>
        <a:noFill/>
        <a:ln w="25427">
          <a:noFill/>
        </a:ln>
      </c:spPr>
    </c:plotArea>
    <c:legend>
      <c:legendPos val="r"/>
      <c:layout>
        <c:manualLayout>
          <c:xMode val="edge"/>
          <c:yMode val="edge"/>
          <c:x val="0.88691867760781462"/>
          <c:y val="0.3989897109506691"/>
          <c:w val="8.9226044411932548E-2"/>
          <c:h val="0.46905134462026116"/>
        </c:manualLayout>
      </c:layout>
      <c:overlay val="0"/>
      <c:spPr>
        <a:noFill/>
        <a:ln w="3178">
          <a:solidFill>
            <a:srgbClr val="000000"/>
          </a:solidFill>
          <a:prstDash val="solid"/>
        </a:ln>
      </c:spPr>
      <c:txPr>
        <a:bodyPr/>
        <a:lstStyle/>
        <a:p>
          <a:pPr>
            <a:defRPr sz="80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5160289555325762E-2"/>
          <c:y val="9.5959595959596314E-2"/>
          <c:w val="0.8655635987590472"/>
          <c:h val="0.72727272727272729"/>
        </c:manualLayout>
      </c:layout>
      <c:bar3DChart>
        <c:barDir val="col"/>
        <c:grouping val="clustered"/>
        <c:varyColors val="0"/>
        <c:ser>
          <c:idx val="0"/>
          <c:order val="0"/>
          <c:tx>
            <c:strRef>
              <c:f>Sheet1!$A$2</c:f>
              <c:strCache>
                <c:ptCount val="1"/>
                <c:pt idx="0">
                  <c:v>Предгорный МО</c:v>
                </c:pt>
              </c:strCache>
            </c:strRef>
          </c:tx>
          <c:spPr>
            <a:solidFill>
              <a:srgbClr val="9999FF"/>
            </a:solidFill>
            <a:ln w="12713">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Sheet1!$B$2:$N$2</c:f>
              <c:numCache>
                <c:formatCode>General</c:formatCode>
                <c:ptCount val="13"/>
                <c:pt idx="0">
                  <c:v>81</c:v>
                </c:pt>
                <c:pt idx="1">
                  <c:v>83</c:v>
                </c:pt>
                <c:pt idx="2">
                  <c:v>77</c:v>
                </c:pt>
                <c:pt idx="3">
                  <c:v>78</c:v>
                </c:pt>
                <c:pt idx="4">
                  <c:v>76</c:v>
                </c:pt>
                <c:pt idx="5">
                  <c:v>86</c:v>
                </c:pt>
                <c:pt idx="6">
                  <c:v>62</c:v>
                </c:pt>
                <c:pt idx="7">
                  <c:v>46</c:v>
                </c:pt>
                <c:pt idx="8">
                  <c:v>75</c:v>
                </c:pt>
                <c:pt idx="9">
                  <c:v>39</c:v>
                </c:pt>
                <c:pt idx="10">
                  <c:v>44</c:v>
                </c:pt>
                <c:pt idx="11">
                  <c:v>39</c:v>
                </c:pt>
                <c:pt idx="12">
                  <c:v>51</c:v>
                </c:pt>
              </c:numCache>
            </c:numRef>
          </c:val>
        </c:ser>
        <c:ser>
          <c:idx val="1"/>
          <c:order val="1"/>
          <c:tx>
            <c:strRef>
              <c:f>Sheet1!$A$3</c:f>
              <c:strCache>
                <c:ptCount val="1"/>
                <c:pt idx="0">
                  <c:v>СК</c:v>
                </c:pt>
              </c:strCache>
            </c:strRef>
          </c:tx>
          <c:spPr>
            <a:solidFill>
              <a:srgbClr val="993366"/>
            </a:solidFill>
            <a:ln w="12713">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Sheet1!$B$3:$N$3</c:f>
              <c:numCache>
                <c:formatCode>General</c:formatCode>
                <c:ptCount val="13"/>
                <c:pt idx="0">
                  <c:v>80</c:v>
                </c:pt>
                <c:pt idx="1">
                  <c:v>81</c:v>
                </c:pt>
                <c:pt idx="2">
                  <c:v>81</c:v>
                </c:pt>
                <c:pt idx="3">
                  <c:v>76</c:v>
                </c:pt>
                <c:pt idx="4">
                  <c:v>77</c:v>
                </c:pt>
                <c:pt idx="5">
                  <c:v>84</c:v>
                </c:pt>
                <c:pt idx="6">
                  <c:v>64</c:v>
                </c:pt>
                <c:pt idx="7">
                  <c:v>52</c:v>
                </c:pt>
                <c:pt idx="8">
                  <c:v>73</c:v>
                </c:pt>
                <c:pt idx="9">
                  <c:v>42</c:v>
                </c:pt>
                <c:pt idx="10">
                  <c:v>51</c:v>
                </c:pt>
                <c:pt idx="11">
                  <c:v>46</c:v>
                </c:pt>
                <c:pt idx="12">
                  <c:v>58</c:v>
                </c:pt>
              </c:numCache>
            </c:numRef>
          </c:val>
        </c:ser>
        <c:dLbls>
          <c:showLegendKey val="0"/>
          <c:showVal val="0"/>
          <c:showCatName val="0"/>
          <c:showSerName val="0"/>
          <c:showPercent val="0"/>
          <c:showBubbleSize val="0"/>
        </c:dLbls>
        <c:gapWidth val="150"/>
        <c:gapDepth val="0"/>
        <c:shape val="box"/>
        <c:axId val="280222336"/>
        <c:axId val="280433024"/>
        <c:axId val="0"/>
      </c:bar3DChart>
      <c:catAx>
        <c:axId val="280222336"/>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80433024"/>
        <c:crosses val="autoZero"/>
        <c:auto val="1"/>
        <c:lblAlgn val="ctr"/>
        <c:lblOffset val="100"/>
        <c:tickLblSkip val="1"/>
        <c:tickMarkSkip val="1"/>
        <c:noMultiLvlLbl val="0"/>
      </c:catAx>
      <c:valAx>
        <c:axId val="280433024"/>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80222336"/>
        <c:crosses val="autoZero"/>
        <c:crossBetween val="between"/>
      </c:valAx>
      <c:spPr>
        <a:noFill/>
        <a:ln w="25427">
          <a:noFill/>
        </a:ln>
      </c:spPr>
    </c:plotArea>
    <c:legend>
      <c:legendPos val="r"/>
      <c:layout>
        <c:manualLayout>
          <c:xMode val="edge"/>
          <c:yMode val="edge"/>
          <c:x val="0.88691867760781462"/>
          <c:y val="0.39898971095066943"/>
          <c:w val="8.9226044411932548E-2"/>
          <c:h val="0.46905134462026116"/>
        </c:manualLayout>
      </c:layout>
      <c:overlay val="0"/>
      <c:spPr>
        <a:noFill/>
        <a:ln w="3178">
          <a:solidFill>
            <a:srgbClr val="000000"/>
          </a:solidFill>
          <a:prstDash val="solid"/>
        </a:ln>
      </c:spPr>
      <c:txPr>
        <a:bodyPr/>
        <a:lstStyle/>
        <a:p>
          <a:pPr>
            <a:defRPr sz="80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5160289555325762E-2"/>
          <c:y val="9.5959595959596383E-2"/>
          <c:w val="0.86556359875904698"/>
          <c:h val="0.72727272727272729"/>
        </c:manualLayout>
      </c:layout>
      <c:bar3DChart>
        <c:barDir val="col"/>
        <c:grouping val="clustered"/>
        <c:varyColors val="0"/>
        <c:ser>
          <c:idx val="0"/>
          <c:order val="0"/>
          <c:tx>
            <c:strRef>
              <c:f>Sheet1!$A$2</c:f>
              <c:strCache>
                <c:ptCount val="1"/>
                <c:pt idx="0">
                  <c:v>Предгорный МО</c:v>
                </c:pt>
              </c:strCache>
            </c:strRef>
          </c:tx>
          <c:spPr>
            <a:solidFill>
              <a:srgbClr val="9999FF"/>
            </a:solidFill>
            <a:ln w="12713">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Sheet1!$B$2:$N$2</c:f>
              <c:numCache>
                <c:formatCode>General</c:formatCode>
                <c:ptCount val="13"/>
                <c:pt idx="0">
                  <c:v>86</c:v>
                </c:pt>
                <c:pt idx="1">
                  <c:v>78</c:v>
                </c:pt>
                <c:pt idx="2">
                  <c:v>76</c:v>
                </c:pt>
                <c:pt idx="3">
                  <c:v>66</c:v>
                </c:pt>
                <c:pt idx="4">
                  <c:v>65</c:v>
                </c:pt>
                <c:pt idx="5">
                  <c:v>53</c:v>
                </c:pt>
                <c:pt idx="6">
                  <c:v>53</c:v>
                </c:pt>
                <c:pt idx="7">
                  <c:v>67</c:v>
                </c:pt>
                <c:pt idx="8">
                  <c:v>40</c:v>
                </c:pt>
                <c:pt idx="9">
                  <c:v>63</c:v>
                </c:pt>
                <c:pt idx="10">
                  <c:v>51</c:v>
                </c:pt>
                <c:pt idx="11">
                  <c:v>50</c:v>
                </c:pt>
                <c:pt idx="12">
                  <c:v>49</c:v>
                </c:pt>
              </c:numCache>
            </c:numRef>
          </c:val>
        </c:ser>
        <c:ser>
          <c:idx val="1"/>
          <c:order val="1"/>
          <c:tx>
            <c:strRef>
              <c:f>Sheet1!$A$3</c:f>
              <c:strCache>
                <c:ptCount val="1"/>
                <c:pt idx="0">
                  <c:v>СК</c:v>
                </c:pt>
              </c:strCache>
            </c:strRef>
          </c:tx>
          <c:spPr>
            <a:solidFill>
              <a:srgbClr val="993366"/>
            </a:solidFill>
            <a:ln w="12713">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Sheet1!$B$3:$N$3</c:f>
              <c:numCache>
                <c:formatCode>General</c:formatCode>
                <c:ptCount val="13"/>
                <c:pt idx="0">
                  <c:v>88</c:v>
                </c:pt>
                <c:pt idx="1">
                  <c:v>78</c:v>
                </c:pt>
                <c:pt idx="2">
                  <c:v>80</c:v>
                </c:pt>
                <c:pt idx="3">
                  <c:v>69</c:v>
                </c:pt>
                <c:pt idx="4">
                  <c:v>68</c:v>
                </c:pt>
                <c:pt idx="5">
                  <c:v>57</c:v>
                </c:pt>
                <c:pt idx="6">
                  <c:v>57</c:v>
                </c:pt>
                <c:pt idx="7">
                  <c:v>66</c:v>
                </c:pt>
                <c:pt idx="8">
                  <c:v>52</c:v>
                </c:pt>
                <c:pt idx="9">
                  <c:v>62</c:v>
                </c:pt>
                <c:pt idx="10">
                  <c:v>59</c:v>
                </c:pt>
                <c:pt idx="11">
                  <c:v>54</c:v>
                </c:pt>
                <c:pt idx="12">
                  <c:v>55</c:v>
                </c:pt>
              </c:numCache>
            </c:numRef>
          </c:val>
        </c:ser>
        <c:dLbls>
          <c:showLegendKey val="0"/>
          <c:showVal val="0"/>
          <c:showCatName val="0"/>
          <c:showSerName val="0"/>
          <c:showPercent val="0"/>
          <c:showBubbleSize val="0"/>
        </c:dLbls>
        <c:gapWidth val="150"/>
        <c:gapDepth val="0"/>
        <c:shape val="box"/>
        <c:axId val="280466560"/>
        <c:axId val="280468096"/>
        <c:axId val="0"/>
      </c:bar3DChart>
      <c:catAx>
        <c:axId val="280466560"/>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80468096"/>
        <c:crosses val="autoZero"/>
        <c:auto val="1"/>
        <c:lblAlgn val="ctr"/>
        <c:lblOffset val="100"/>
        <c:tickLblSkip val="1"/>
        <c:tickMarkSkip val="1"/>
        <c:noMultiLvlLbl val="0"/>
      </c:catAx>
      <c:valAx>
        <c:axId val="280468096"/>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80466560"/>
        <c:crosses val="autoZero"/>
        <c:crossBetween val="between"/>
      </c:valAx>
      <c:spPr>
        <a:noFill/>
        <a:ln w="25427">
          <a:noFill/>
        </a:ln>
      </c:spPr>
    </c:plotArea>
    <c:legend>
      <c:legendPos val="r"/>
      <c:layout>
        <c:manualLayout>
          <c:xMode val="edge"/>
          <c:yMode val="edge"/>
          <c:x val="0.88691867760781462"/>
          <c:y val="0.39898971095066976"/>
          <c:w val="8.9226044411932548E-2"/>
          <c:h val="0.46905134462026116"/>
        </c:manualLayout>
      </c:layout>
      <c:overlay val="0"/>
      <c:spPr>
        <a:noFill/>
        <a:ln w="3178">
          <a:solidFill>
            <a:srgbClr val="000000"/>
          </a:solidFill>
          <a:prstDash val="solid"/>
        </a:ln>
      </c:spPr>
      <c:txPr>
        <a:bodyPr/>
        <a:lstStyle/>
        <a:p>
          <a:pPr>
            <a:defRPr sz="80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Понизили оценку</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Лист1!$A$2:$A$29</c:f>
              <c:strCache>
                <c:ptCount val="28"/>
                <c:pt idx="0">
                  <c:v>СК</c:v>
                </c:pt>
                <c:pt idx="1">
                  <c:v>ПМО</c:v>
                </c:pt>
                <c:pt idx="2">
                  <c:v>№2</c:v>
                </c:pt>
                <c:pt idx="3">
                  <c:v>№6</c:v>
                </c:pt>
                <c:pt idx="4">
                  <c:v>№8</c:v>
                </c:pt>
                <c:pt idx="5">
                  <c:v>№11</c:v>
                </c:pt>
                <c:pt idx="6">
                  <c:v>№15</c:v>
                </c:pt>
                <c:pt idx="7">
                  <c:v>№24</c:v>
                </c:pt>
                <c:pt idx="8">
                  <c:v>№26</c:v>
                </c:pt>
                <c:pt idx="9">
                  <c:v>№1</c:v>
                </c:pt>
                <c:pt idx="10">
                  <c:v>№3</c:v>
                </c:pt>
                <c:pt idx="11">
                  <c:v>№4</c:v>
                </c:pt>
                <c:pt idx="12">
                  <c:v>№5</c:v>
                </c:pt>
                <c:pt idx="13">
                  <c:v>№7</c:v>
                </c:pt>
                <c:pt idx="14">
                  <c:v>№9</c:v>
                </c:pt>
                <c:pt idx="15">
                  <c:v>№10</c:v>
                </c:pt>
                <c:pt idx="16">
                  <c:v>№13</c:v>
                </c:pt>
                <c:pt idx="17">
                  <c:v>№14</c:v>
                </c:pt>
                <c:pt idx="18">
                  <c:v>№16</c:v>
                </c:pt>
                <c:pt idx="19">
                  <c:v>№17</c:v>
                </c:pt>
                <c:pt idx="20">
                  <c:v>№19</c:v>
                </c:pt>
                <c:pt idx="21">
                  <c:v>№27</c:v>
                </c:pt>
                <c:pt idx="22">
                  <c:v>№20</c:v>
                </c:pt>
                <c:pt idx="23">
                  <c:v>№21</c:v>
                </c:pt>
                <c:pt idx="24">
                  <c:v>№23</c:v>
                </c:pt>
                <c:pt idx="25">
                  <c:v>№25</c:v>
                </c:pt>
                <c:pt idx="26">
                  <c:v>№28</c:v>
                </c:pt>
                <c:pt idx="27">
                  <c:v>№65</c:v>
                </c:pt>
              </c:strCache>
            </c:strRef>
          </c:cat>
          <c:val>
            <c:numRef>
              <c:f>Лист1!$B$2:$B$29</c:f>
              <c:numCache>
                <c:formatCode>General</c:formatCode>
                <c:ptCount val="28"/>
                <c:pt idx="0">
                  <c:v>26</c:v>
                </c:pt>
                <c:pt idx="1">
                  <c:v>45</c:v>
                </c:pt>
                <c:pt idx="2">
                  <c:v>30</c:v>
                </c:pt>
                <c:pt idx="3">
                  <c:v>47.7</c:v>
                </c:pt>
                <c:pt idx="4">
                  <c:v>21</c:v>
                </c:pt>
                <c:pt idx="5">
                  <c:v>36.17</c:v>
                </c:pt>
                <c:pt idx="6">
                  <c:v>92</c:v>
                </c:pt>
                <c:pt idx="7">
                  <c:v>56.7</c:v>
                </c:pt>
                <c:pt idx="8">
                  <c:v>44.68</c:v>
                </c:pt>
                <c:pt idx="9">
                  <c:v>45.53</c:v>
                </c:pt>
                <c:pt idx="10">
                  <c:v>77.78</c:v>
                </c:pt>
                <c:pt idx="11">
                  <c:v>40</c:v>
                </c:pt>
                <c:pt idx="12">
                  <c:v>63.64</c:v>
                </c:pt>
                <c:pt idx="13">
                  <c:v>67.5</c:v>
                </c:pt>
                <c:pt idx="14">
                  <c:v>19.18</c:v>
                </c:pt>
                <c:pt idx="15">
                  <c:v>60.32</c:v>
                </c:pt>
                <c:pt idx="16">
                  <c:v>51.77</c:v>
                </c:pt>
                <c:pt idx="17">
                  <c:v>0</c:v>
                </c:pt>
                <c:pt idx="18">
                  <c:v>57.14</c:v>
                </c:pt>
                <c:pt idx="19">
                  <c:v>20</c:v>
                </c:pt>
                <c:pt idx="20">
                  <c:v>38.89</c:v>
                </c:pt>
                <c:pt idx="21">
                  <c:v>12.5</c:v>
                </c:pt>
                <c:pt idx="22">
                  <c:v>45</c:v>
                </c:pt>
                <c:pt idx="23">
                  <c:v>89</c:v>
                </c:pt>
                <c:pt idx="24">
                  <c:v>33</c:v>
                </c:pt>
                <c:pt idx="25">
                  <c:v>15.38</c:v>
                </c:pt>
                <c:pt idx="26">
                  <c:v>84.6</c:v>
                </c:pt>
                <c:pt idx="27">
                  <c:v>29.4</c:v>
                </c:pt>
              </c:numCache>
            </c:numRef>
          </c:val>
          <c:extLst xmlns:c16r2="http://schemas.microsoft.com/office/drawing/2015/06/chart">
            <c:ext xmlns:c16="http://schemas.microsoft.com/office/drawing/2014/chart" uri="{C3380CC4-5D6E-409C-BE32-E72D297353CC}">
              <c16:uniqueId val="{00000000-693D-46FE-84C0-F9A1EFF42FC6}"/>
            </c:ext>
          </c:extLst>
        </c:ser>
        <c:ser>
          <c:idx val="1"/>
          <c:order val="1"/>
          <c:tx>
            <c:strRef>
              <c:f>Лист1!$C$1</c:f>
              <c:strCache>
                <c:ptCount val="1"/>
                <c:pt idx="0">
                  <c:v>Подтвердили за 2021 год</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Лист1!$A$2:$A$29</c:f>
              <c:strCache>
                <c:ptCount val="28"/>
                <c:pt idx="0">
                  <c:v>СК</c:v>
                </c:pt>
                <c:pt idx="1">
                  <c:v>ПМО</c:v>
                </c:pt>
                <c:pt idx="2">
                  <c:v>№2</c:v>
                </c:pt>
                <c:pt idx="3">
                  <c:v>№6</c:v>
                </c:pt>
                <c:pt idx="4">
                  <c:v>№8</c:v>
                </c:pt>
                <c:pt idx="5">
                  <c:v>№11</c:v>
                </c:pt>
                <c:pt idx="6">
                  <c:v>№15</c:v>
                </c:pt>
                <c:pt idx="7">
                  <c:v>№24</c:v>
                </c:pt>
                <c:pt idx="8">
                  <c:v>№26</c:v>
                </c:pt>
                <c:pt idx="9">
                  <c:v>№1</c:v>
                </c:pt>
                <c:pt idx="10">
                  <c:v>№3</c:v>
                </c:pt>
                <c:pt idx="11">
                  <c:v>№4</c:v>
                </c:pt>
                <c:pt idx="12">
                  <c:v>№5</c:v>
                </c:pt>
                <c:pt idx="13">
                  <c:v>№7</c:v>
                </c:pt>
                <c:pt idx="14">
                  <c:v>№9</c:v>
                </c:pt>
                <c:pt idx="15">
                  <c:v>№10</c:v>
                </c:pt>
                <c:pt idx="16">
                  <c:v>№13</c:v>
                </c:pt>
                <c:pt idx="17">
                  <c:v>№14</c:v>
                </c:pt>
                <c:pt idx="18">
                  <c:v>№16</c:v>
                </c:pt>
                <c:pt idx="19">
                  <c:v>№17</c:v>
                </c:pt>
                <c:pt idx="20">
                  <c:v>№19</c:v>
                </c:pt>
                <c:pt idx="21">
                  <c:v>№27</c:v>
                </c:pt>
                <c:pt idx="22">
                  <c:v>№20</c:v>
                </c:pt>
                <c:pt idx="23">
                  <c:v>№21</c:v>
                </c:pt>
                <c:pt idx="24">
                  <c:v>№23</c:v>
                </c:pt>
                <c:pt idx="25">
                  <c:v>№25</c:v>
                </c:pt>
                <c:pt idx="26">
                  <c:v>№28</c:v>
                </c:pt>
                <c:pt idx="27">
                  <c:v>№65</c:v>
                </c:pt>
              </c:strCache>
            </c:strRef>
          </c:cat>
          <c:val>
            <c:numRef>
              <c:f>Лист1!$C$2:$C$29</c:f>
              <c:numCache>
                <c:formatCode>General</c:formatCode>
                <c:ptCount val="28"/>
                <c:pt idx="0">
                  <c:v>71</c:v>
                </c:pt>
                <c:pt idx="1">
                  <c:v>53</c:v>
                </c:pt>
                <c:pt idx="2">
                  <c:v>67</c:v>
                </c:pt>
                <c:pt idx="3">
                  <c:v>50</c:v>
                </c:pt>
                <c:pt idx="4">
                  <c:v>69</c:v>
                </c:pt>
                <c:pt idx="5">
                  <c:v>61.7</c:v>
                </c:pt>
                <c:pt idx="6">
                  <c:v>7.14</c:v>
                </c:pt>
                <c:pt idx="7">
                  <c:v>43.3</c:v>
                </c:pt>
                <c:pt idx="8">
                  <c:v>55.32</c:v>
                </c:pt>
                <c:pt idx="9">
                  <c:v>51.220000000000013</c:v>
                </c:pt>
                <c:pt idx="10">
                  <c:v>22.22</c:v>
                </c:pt>
                <c:pt idx="11">
                  <c:v>60</c:v>
                </c:pt>
                <c:pt idx="12">
                  <c:v>33.33</c:v>
                </c:pt>
                <c:pt idx="13">
                  <c:v>32.5</c:v>
                </c:pt>
                <c:pt idx="14">
                  <c:v>78</c:v>
                </c:pt>
                <c:pt idx="15">
                  <c:v>39.68</c:v>
                </c:pt>
                <c:pt idx="16">
                  <c:v>44.83</c:v>
                </c:pt>
                <c:pt idx="17">
                  <c:v>76</c:v>
                </c:pt>
                <c:pt idx="18">
                  <c:v>42.86</c:v>
                </c:pt>
                <c:pt idx="19">
                  <c:v>77.5</c:v>
                </c:pt>
                <c:pt idx="20">
                  <c:v>61.11</c:v>
                </c:pt>
                <c:pt idx="21">
                  <c:v>87.5</c:v>
                </c:pt>
                <c:pt idx="22">
                  <c:v>55</c:v>
                </c:pt>
                <c:pt idx="23">
                  <c:v>11</c:v>
                </c:pt>
                <c:pt idx="24">
                  <c:v>67</c:v>
                </c:pt>
                <c:pt idx="25">
                  <c:v>69.23</c:v>
                </c:pt>
                <c:pt idx="26">
                  <c:v>15.4</c:v>
                </c:pt>
                <c:pt idx="27">
                  <c:v>64.7</c:v>
                </c:pt>
              </c:numCache>
            </c:numRef>
          </c:val>
          <c:extLst xmlns:c16r2="http://schemas.microsoft.com/office/drawing/2015/06/chart">
            <c:ext xmlns:c16="http://schemas.microsoft.com/office/drawing/2014/chart" uri="{C3380CC4-5D6E-409C-BE32-E72D297353CC}">
              <c16:uniqueId val="{00000001-693D-46FE-84C0-F9A1EFF42FC6}"/>
            </c:ext>
          </c:extLst>
        </c:ser>
        <c:ser>
          <c:idx val="2"/>
          <c:order val="2"/>
          <c:tx>
            <c:strRef>
              <c:f>Лист1!$D$1</c:f>
              <c:strCache>
                <c:ptCount val="1"/>
                <c:pt idx="0">
                  <c:v>Повысили оценку</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0">
                <a:spAutoFit/>
              </a:bodyPr>
              <a:lstStyle/>
              <a:p>
                <a:pPr algn="just">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Лист1!$A$2:$A$29</c:f>
              <c:strCache>
                <c:ptCount val="28"/>
                <c:pt idx="0">
                  <c:v>СК</c:v>
                </c:pt>
                <c:pt idx="1">
                  <c:v>ПМО</c:v>
                </c:pt>
                <c:pt idx="2">
                  <c:v>№2</c:v>
                </c:pt>
                <c:pt idx="3">
                  <c:v>№6</c:v>
                </c:pt>
                <c:pt idx="4">
                  <c:v>№8</c:v>
                </c:pt>
                <c:pt idx="5">
                  <c:v>№11</c:v>
                </c:pt>
                <c:pt idx="6">
                  <c:v>№15</c:v>
                </c:pt>
                <c:pt idx="7">
                  <c:v>№24</c:v>
                </c:pt>
                <c:pt idx="8">
                  <c:v>№26</c:v>
                </c:pt>
                <c:pt idx="9">
                  <c:v>№1</c:v>
                </c:pt>
                <c:pt idx="10">
                  <c:v>№3</c:v>
                </c:pt>
                <c:pt idx="11">
                  <c:v>№4</c:v>
                </c:pt>
                <c:pt idx="12">
                  <c:v>№5</c:v>
                </c:pt>
                <c:pt idx="13">
                  <c:v>№7</c:v>
                </c:pt>
                <c:pt idx="14">
                  <c:v>№9</c:v>
                </c:pt>
                <c:pt idx="15">
                  <c:v>№10</c:v>
                </c:pt>
                <c:pt idx="16">
                  <c:v>№13</c:v>
                </c:pt>
                <c:pt idx="17">
                  <c:v>№14</c:v>
                </c:pt>
                <c:pt idx="18">
                  <c:v>№16</c:v>
                </c:pt>
                <c:pt idx="19">
                  <c:v>№17</c:v>
                </c:pt>
                <c:pt idx="20">
                  <c:v>№19</c:v>
                </c:pt>
                <c:pt idx="21">
                  <c:v>№27</c:v>
                </c:pt>
                <c:pt idx="22">
                  <c:v>№20</c:v>
                </c:pt>
                <c:pt idx="23">
                  <c:v>№21</c:v>
                </c:pt>
                <c:pt idx="24">
                  <c:v>№23</c:v>
                </c:pt>
                <c:pt idx="25">
                  <c:v>№25</c:v>
                </c:pt>
                <c:pt idx="26">
                  <c:v>№28</c:v>
                </c:pt>
                <c:pt idx="27">
                  <c:v>№65</c:v>
                </c:pt>
              </c:strCache>
            </c:strRef>
          </c:cat>
          <c:val>
            <c:numRef>
              <c:f>Лист1!$D$2:$D$29</c:f>
              <c:numCache>
                <c:formatCode>General</c:formatCode>
                <c:ptCount val="28"/>
                <c:pt idx="0">
                  <c:v>2.5</c:v>
                </c:pt>
                <c:pt idx="1">
                  <c:v>1.84</c:v>
                </c:pt>
                <c:pt idx="2">
                  <c:v>3</c:v>
                </c:pt>
                <c:pt idx="3">
                  <c:v>2.27</c:v>
                </c:pt>
                <c:pt idx="4">
                  <c:v>8.7000000000000011</c:v>
                </c:pt>
                <c:pt idx="5">
                  <c:v>2.13</c:v>
                </c:pt>
                <c:pt idx="6">
                  <c:v>0</c:v>
                </c:pt>
                <c:pt idx="7">
                  <c:v>0</c:v>
                </c:pt>
                <c:pt idx="8">
                  <c:v>0</c:v>
                </c:pt>
                <c:pt idx="9">
                  <c:v>3.25</c:v>
                </c:pt>
                <c:pt idx="10">
                  <c:v>0</c:v>
                </c:pt>
                <c:pt idx="11">
                  <c:v>0</c:v>
                </c:pt>
                <c:pt idx="12">
                  <c:v>0</c:v>
                </c:pt>
                <c:pt idx="13">
                  <c:v>0</c:v>
                </c:pt>
                <c:pt idx="14">
                  <c:v>2.7800000000000002</c:v>
                </c:pt>
                <c:pt idx="15">
                  <c:v>0</c:v>
                </c:pt>
                <c:pt idx="16">
                  <c:v>3.4499999999999997</c:v>
                </c:pt>
                <c:pt idx="17">
                  <c:v>0</c:v>
                </c:pt>
                <c:pt idx="18">
                  <c:v>0</c:v>
                </c:pt>
                <c:pt idx="19">
                  <c:v>2.5</c:v>
                </c:pt>
                <c:pt idx="20">
                  <c:v>0</c:v>
                </c:pt>
                <c:pt idx="21">
                  <c:v>0</c:v>
                </c:pt>
                <c:pt idx="22">
                  <c:v>0</c:v>
                </c:pt>
                <c:pt idx="23">
                  <c:v>0</c:v>
                </c:pt>
                <c:pt idx="24">
                  <c:v>0</c:v>
                </c:pt>
                <c:pt idx="25">
                  <c:v>15</c:v>
                </c:pt>
                <c:pt idx="26">
                  <c:v>0</c:v>
                </c:pt>
                <c:pt idx="27">
                  <c:v>5.8</c:v>
                </c:pt>
              </c:numCache>
            </c:numRef>
          </c:val>
          <c:extLst xmlns:c16r2="http://schemas.microsoft.com/office/drawing/2015/06/chart">
            <c:ext xmlns:c16="http://schemas.microsoft.com/office/drawing/2014/chart" uri="{C3380CC4-5D6E-409C-BE32-E72D297353CC}">
              <c16:uniqueId val="{00000002-693D-46FE-84C0-F9A1EFF42FC6}"/>
            </c:ext>
          </c:extLst>
        </c:ser>
        <c:dLbls>
          <c:showLegendKey val="0"/>
          <c:showVal val="1"/>
          <c:showCatName val="0"/>
          <c:showSerName val="0"/>
          <c:showPercent val="0"/>
          <c:showBubbleSize val="0"/>
        </c:dLbls>
        <c:gapWidth val="444"/>
        <c:overlap val="-90"/>
        <c:axId val="280551424"/>
        <c:axId val="280552960"/>
      </c:barChart>
      <c:catAx>
        <c:axId val="280551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80552960"/>
        <c:crosses val="autoZero"/>
        <c:auto val="1"/>
        <c:lblAlgn val="ctr"/>
        <c:lblOffset val="100"/>
        <c:noMultiLvlLbl val="0"/>
      </c:catAx>
      <c:valAx>
        <c:axId val="280552960"/>
        <c:scaling>
          <c:orientation val="minMax"/>
        </c:scaling>
        <c:delete val="1"/>
        <c:axPos val="l"/>
        <c:numFmt formatCode="General" sourceLinked="1"/>
        <c:majorTickMark val="none"/>
        <c:minorTickMark val="none"/>
        <c:tickLblPos val="nextTo"/>
        <c:crossAx val="280551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091324200913242E-2"/>
          <c:y val="0.14236157980252467"/>
          <c:w val="0.9598173515981735"/>
          <c:h val="0.78088551431071118"/>
        </c:manualLayout>
      </c:layout>
      <c:barChart>
        <c:barDir val="col"/>
        <c:grouping val="clustered"/>
        <c:varyColors val="0"/>
        <c:ser>
          <c:idx val="0"/>
          <c:order val="0"/>
          <c:tx>
            <c:strRef>
              <c:f>Лист1!$B$1</c:f>
              <c:strCache>
                <c:ptCount val="1"/>
                <c:pt idx="0">
                  <c:v>Обученность</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Лист1!$A$2:$A$30</c:f>
              <c:strCache>
                <c:ptCount val="29"/>
                <c:pt idx="0">
                  <c:v>СК</c:v>
                </c:pt>
                <c:pt idx="1">
                  <c:v>ПМО</c:v>
                </c:pt>
                <c:pt idx="2">
                  <c:v>№2</c:v>
                </c:pt>
                <c:pt idx="3">
                  <c:v>№6</c:v>
                </c:pt>
                <c:pt idx="4">
                  <c:v>№8</c:v>
                </c:pt>
                <c:pt idx="5">
                  <c:v>№11</c:v>
                </c:pt>
                <c:pt idx="6">
                  <c:v>№15</c:v>
                </c:pt>
                <c:pt idx="7">
                  <c:v>№24</c:v>
                </c:pt>
                <c:pt idx="8">
                  <c:v>№26</c:v>
                </c:pt>
                <c:pt idx="9">
                  <c:v>№1</c:v>
                </c:pt>
                <c:pt idx="10">
                  <c:v>№3</c:v>
                </c:pt>
                <c:pt idx="11">
                  <c:v>№4</c:v>
                </c:pt>
                <c:pt idx="12">
                  <c:v>№5</c:v>
                </c:pt>
                <c:pt idx="13">
                  <c:v>№7</c:v>
                </c:pt>
                <c:pt idx="14">
                  <c:v>№9</c:v>
                </c:pt>
                <c:pt idx="15">
                  <c:v>№10</c:v>
                </c:pt>
                <c:pt idx="16">
                  <c:v>№13</c:v>
                </c:pt>
                <c:pt idx="17">
                  <c:v>№14</c:v>
                </c:pt>
                <c:pt idx="18">
                  <c:v>№16</c:v>
                </c:pt>
                <c:pt idx="19">
                  <c:v>№17</c:v>
                </c:pt>
                <c:pt idx="20">
                  <c:v>№19</c:v>
                </c:pt>
                <c:pt idx="21">
                  <c:v>№27</c:v>
                </c:pt>
                <c:pt idx="22">
                  <c:v>№20</c:v>
                </c:pt>
                <c:pt idx="23">
                  <c:v>№21</c:v>
                </c:pt>
                <c:pt idx="24">
                  <c:v>№23</c:v>
                </c:pt>
                <c:pt idx="25">
                  <c:v>№25</c:v>
                </c:pt>
                <c:pt idx="26">
                  <c:v>№28</c:v>
                </c:pt>
                <c:pt idx="27">
                  <c:v>№65</c:v>
                </c:pt>
                <c:pt idx="28">
                  <c:v>№3</c:v>
                </c:pt>
              </c:strCache>
            </c:strRef>
          </c:cat>
          <c:val>
            <c:numRef>
              <c:f>Лист1!$B$2:$B$30</c:f>
              <c:numCache>
                <c:formatCode>General</c:formatCode>
                <c:ptCount val="29"/>
                <c:pt idx="0">
                  <c:v>95</c:v>
                </c:pt>
                <c:pt idx="1">
                  <c:v>91.54</c:v>
                </c:pt>
                <c:pt idx="2">
                  <c:v>98</c:v>
                </c:pt>
                <c:pt idx="3">
                  <c:v>95.5</c:v>
                </c:pt>
                <c:pt idx="4">
                  <c:v>100</c:v>
                </c:pt>
                <c:pt idx="5">
                  <c:v>91.5</c:v>
                </c:pt>
                <c:pt idx="6">
                  <c:v>50</c:v>
                </c:pt>
                <c:pt idx="7">
                  <c:v>92</c:v>
                </c:pt>
                <c:pt idx="8">
                  <c:v>78.72</c:v>
                </c:pt>
                <c:pt idx="9">
                  <c:v>96</c:v>
                </c:pt>
                <c:pt idx="10">
                  <c:v>81.48</c:v>
                </c:pt>
                <c:pt idx="11">
                  <c:v>95</c:v>
                </c:pt>
                <c:pt idx="12">
                  <c:v>87.88</c:v>
                </c:pt>
                <c:pt idx="13">
                  <c:v>98.33</c:v>
                </c:pt>
                <c:pt idx="14">
                  <c:v>100</c:v>
                </c:pt>
                <c:pt idx="15">
                  <c:v>98.4</c:v>
                </c:pt>
                <c:pt idx="16">
                  <c:v>90</c:v>
                </c:pt>
                <c:pt idx="17">
                  <c:v>77.459999999999994</c:v>
                </c:pt>
                <c:pt idx="18">
                  <c:v>85.7</c:v>
                </c:pt>
                <c:pt idx="19">
                  <c:v>92.5</c:v>
                </c:pt>
                <c:pt idx="20">
                  <c:v>88.89</c:v>
                </c:pt>
                <c:pt idx="21">
                  <c:v>100</c:v>
                </c:pt>
                <c:pt idx="22">
                  <c:v>85</c:v>
                </c:pt>
                <c:pt idx="23">
                  <c:v>77.78</c:v>
                </c:pt>
                <c:pt idx="24">
                  <c:v>100</c:v>
                </c:pt>
                <c:pt idx="25">
                  <c:v>100</c:v>
                </c:pt>
                <c:pt idx="26">
                  <c:v>69.3</c:v>
                </c:pt>
                <c:pt idx="27">
                  <c:v>100</c:v>
                </c:pt>
                <c:pt idx="28">
                  <c:v>65.2</c:v>
                </c:pt>
              </c:numCache>
            </c:numRef>
          </c:val>
          <c:extLst xmlns:c16r2="http://schemas.microsoft.com/office/drawing/2015/06/chart">
            <c:ext xmlns:c16="http://schemas.microsoft.com/office/drawing/2014/chart" uri="{C3380CC4-5D6E-409C-BE32-E72D297353CC}">
              <c16:uniqueId val="{00000000-0929-4725-B384-A2571BF95A50}"/>
            </c:ext>
          </c:extLst>
        </c:ser>
        <c:ser>
          <c:idx val="1"/>
          <c:order val="1"/>
          <c:tx>
            <c:strRef>
              <c:f>Лист1!$C$1</c:f>
              <c:strCache>
                <c:ptCount val="1"/>
                <c:pt idx="0">
                  <c:v>Качество  знаний</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Лист1!$A$2:$A$30</c:f>
              <c:strCache>
                <c:ptCount val="29"/>
                <c:pt idx="0">
                  <c:v>СК</c:v>
                </c:pt>
                <c:pt idx="1">
                  <c:v>ПМО</c:v>
                </c:pt>
                <c:pt idx="2">
                  <c:v>№2</c:v>
                </c:pt>
                <c:pt idx="3">
                  <c:v>№6</c:v>
                </c:pt>
                <c:pt idx="4">
                  <c:v>№8</c:v>
                </c:pt>
                <c:pt idx="5">
                  <c:v>№11</c:v>
                </c:pt>
                <c:pt idx="6">
                  <c:v>№15</c:v>
                </c:pt>
                <c:pt idx="7">
                  <c:v>№24</c:v>
                </c:pt>
                <c:pt idx="8">
                  <c:v>№26</c:v>
                </c:pt>
                <c:pt idx="9">
                  <c:v>№1</c:v>
                </c:pt>
                <c:pt idx="10">
                  <c:v>№3</c:v>
                </c:pt>
                <c:pt idx="11">
                  <c:v>№4</c:v>
                </c:pt>
                <c:pt idx="12">
                  <c:v>№5</c:v>
                </c:pt>
                <c:pt idx="13">
                  <c:v>№7</c:v>
                </c:pt>
                <c:pt idx="14">
                  <c:v>№9</c:v>
                </c:pt>
                <c:pt idx="15">
                  <c:v>№10</c:v>
                </c:pt>
                <c:pt idx="16">
                  <c:v>№13</c:v>
                </c:pt>
                <c:pt idx="17">
                  <c:v>№14</c:v>
                </c:pt>
                <c:pt idx="18">
                  <c:v>№16</c:v>
                </c:pt>
                <c:pt idx="19">
                  <c:v>№17</c:v>
                </c:pt>
                <c:pt idx="20">
                  <c:v>№19</c:v>
                </c:pt>
                <c:pt idx="21">
                  <c:v>№27</c:v>
                </c:pt>
                <c:pt idx="22">
                  <c:v>№20</c:v>
                </c:pt>
                <c:pt idx="23">
                  <c:v>№21</c:v>
                </c:pt>
                <c:pt idx="24">
                  <c:v>№23</c:v>
                </c:pt>
                <c:pt idx="25">
                  <c:v>№25</c:v>
                </c:pt>
                <c:pt idx="26">
                  <c:v>№28</c:v>
                </c:pt>
                <c:pt idx="27">
                  <c:v>№65</c:v>
                </c:pt>
                <c:pt idx="28">
                  <c:v>№3</c:v>
                </c:pt>
              </c:strCache>
            </c:strRef>
          </c:cat>
          <c:val>
            <c:numRef>
              <c:f>Лист1!$C$2:$C$30</c:f>
              <c:numCache>
                <c:formatCode>General</c:formatCode>
                <c:ptCount val="29"/>
                <c:pt idx="0">
                  <c:v>57</c:v>
                </c:pt>
                <c:pt idx="1">
                  <c:v>44.58</c:v>
                </c:pt>
                <c:pt idx="2">
                  <c:v>68.940000000000026</c:v>
                </c:pt>
                <c:pt idx="3">
                  <c:v>65.900000000000006</c:v>
                </c:pt>
                <c:pt idx="4">
                  <c:v>56.53</c:v>
                </c:pt>
                <c:pt idx="5">
                  <c:v>44.7</c:v>
                </c:pt>
                <c:pt idx="6">
                  <c:v>7.14</c:v>
                </c:pt>
                <c:pt idx="7">
                  <c:v>43.24</c:v>
                </c:pt>
                <c:pt idx="8">
                  <c:v>29.79</c:v>
                </c:pt>
                <c:pt idx="9">
                  <c:v>70.7</c:v>
                </c:pt>
                <c:pt idx="10">
                  <c:v>29.63000000000001</c:v>
                </c:pt>
                <c:pt idx="11">
                  <c:v>55</c:v>
                </c:pt>
                <c:pt idx="12">
                  <c:v>18.18</c:v>
                </c:pt>
                <c:pt idx="13">
                  <c:v>4.17</c:v>
                </c:pt>
                <c:pt idx="14">
                  <c:v>78</c:v>
                </c:pt>
                <c:pt idx="15">
                  <c:v>33.33</c:v>
                </c:pt>
                <c:pt idx="16">
                  <c:v>34.480000000000004</c:v>
                </c:pt>
                <c:pt idx="17">
                  <c:v>28.17</c:v>
                </c:pt>
                <c:pt idx="18">
                  <c:v>57.14</c:v>
                </c:pt>
                <c:pt idx="19">
                  <c:v>45</c:v>
                </c:pt>
                <c:pt idx="20">
                  <c:v>55.55</c:v>
                </c:pt>
                <c:pt idx="21">
                  <c:v>75</c:v>
                </c:pt>
                <c:pt idx="22">
                  <c:v>52.5</c:v>
                </c:pt>
                <c:pt idx="23">
                  <c:v>11.11</c:v>
                </c:pt>
                <c:pt idx="24">
                  <c:v>50</c:v>
                </c:pt>
                <c:pt idx="25">
                  <c:v>53.8</c:v>
                </c:pt>
                <c:pt idx="26">
                  <c:v>0</c:v>
                </c:pt>
                <c:pt idx="27">
                  <c:v>47.06</c:v>
                </c:pt>
                <c:pt idx="28">
                  <c:v>26.5</c:v>
                </c:pt>
              </c:numCache>
            </c:numRef>
          </c:val>
          <c:extLst xmlns:c16r2="http://schemas.microsoft.com/office/drawing/2015/06/chart">
            <c:ext xmlns:c16="http://schemas.microsoft.com/office/drawing/2014/chart" uri="{C3380CC4-5D6E-409C-BE32-E72D297353CC}">
              <c16:uniqueId val="{00000001-0929-4725-B384-A2571BF95A50}"/>
            </c:ext>
          </c:extLst>
        </c:ser>
        <c:dLbls>
          <c:showLegendKey val="0"/>
          <c:showVal val="1"/>
          <c:showCatName val="0"/>
          <c:showSerName val="0"/>
          <c:showPercent val="0"/>
          <c:showBubbleSize val="0"/>
        </c:dLbls>
        <c:gapWidth val="444"/>
        <c:overlap val="-90"/>
        <c:axId val="280653184"/>
        <c:axId val="280654976"/>
      </c:barChart>
      <c:catAx>
        <c:axId val="28065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80654976"/>
        <c:crosses val="autoZero"/>
        <c:auto val="1"/>
        <c:lblAlgn val="ctr"/>
        <c:lblOffset val="100"/>
        <c:noMultiLvlLbl val="0"/>
      </c:catAx>
      <c:valAx>
        <c:axId val="280654976"/>
        <c:scaling>
          <c:orientation val="minMax"/>
        </c:scaling>
        <c:delete val="1"/>
        <c:axPos val="l"/>
        <c:numFmt formatCode="General" sourceLinked="1"/>
        <c:majorTickMark val="none"/>
        <c:minorTickMark val="none"/>
        <c:tickLblPos val="nextTo"/>
        <c:crossAx val="280653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СОШ №26</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 3.</c:v>
                </c:pt>
              </c:strCache>
            </c:strRef>
          </c:cat>
          <c:val>
            <c:numRef>
              <c:f>Лист1!$B$2</c:f>
              <c:numCache>
                <c:formatCode>General</c:formatCode>
                <c:ptCount val="1"/>
                <c:pt idx="0">
                  <c:v>10.639999999999999</c:v>
                </c:pt>
              </c:numCache>
            </c:numRef>
          </c:val>
          <c:extLst xmlns:c16r2="http://schemas.microsoft.com/office/drawing/2015/06/chart">
            <c:ext xmlns:c16="http://schemas.microsoft.com/office/drawing/2014/chart" uri="{C3380CC4-5D6E-409C-BE32-E72D297353CC}">
              <c16:uniqueId val="{00000000-BE27-49C8-BDA2-39CA9775C9F1}"/>
            </c:ext>
          </c:extLst>
        </c:ser>
        <c:ser>
          <c:idx val="1"/>
          <c:order val="1"/>
          <c:tx>
            <c:strRef>
              <c:f>Лист1!$C$1</c:f>
              <c:strCache>
                <c:ptCount val="1"/>
                <c:pt idx="0">
                  <c:v>СОШ №28</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 3.</c:v>
                </c:pt>
              </c:strCache>
            </c:strRef>
          </c:cat>
          <c:val>
            <c:numRef>
              <c:f>Лист1!$C$2</c:f>
              <c:numCache>
                <c:formatCode>General</c:formatCode>
                <c:ptCount val="1"/>
                <c:pt idx="0">
                  <c:v>11.54</c:v>
                </c:pt>
              </c:numCache>
            </c:numRef>
          </c:val>
          <c:extLst xmlns:c16r2="http://schemas.microsoft.com/office/drawing/2015/06/chart">
            <c:ext xmlns:c16="http://schemas.microsoft.com/office/drawing/2014/chart" uri="{C3380CC4-5D6E-409C-BE32-E72D297353CC}">
              <c16:uniqueId val="{00000001-BE27-49C8-BDA2-39CA9775C9F1}"/>
            </c:ext>
          </c:extLst>
        </c:ser>
        <c:ser>
          <c:idx val="2"/>
          <c:order val="2"/>
          <c:tx>
            <c:strRef>
              <c:f>Лист1!$D$1</c:f>
              <c:strCache>
                <c:ptCount val="1"/>
                <c:pt idx="0">
                  <c:v>СОШ №13,19</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 3.</c:v>
                </c:pt>
              </c:strCache>
            </c:strRef>
          </c:cat>
          <c:val>
            <c:numRef>
              <c:f>Лист1!$D$2</c:f>
              <c:numCache>
                <c:formatCode>General</c:formatCode>
                <c:ptCount val="1"/>
                <c:pt idx="0">
                  <c:v>16.670000000000005</c:v>
                </c:pt>
              </c:numCache>
            </c:numRef>
          </c:val>
          <c:extLst xmlns:c16r2="http://schemas.microsoft.com/office/drawing/2015/06/chart">
            <c:ext xmlns:c16="http://schemas.microsoft.com/office/drawing/2014/chart" uri="{C3380CC4-5D6E-409C-BE32-E72D297353CC}">
              <c16:uniqueId val="{00000002-BE27-49C8-BDA2-39CA9775C9F1}"/>
            </c:ext>
          </c:extLst>
        </c:ser>
        <c:ser>
          <c:idx val="3"/>
          <c:order val="3"/>
          <c:tx>
            <c:strRef>
              <c:f>Лист1!$E$1</c:f>
              <c:strCache>
                <c:ptCount val="1"/>
                <c:pt idx="0">
                  <c:v>СК</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 3.</c:v>
                </c:pt>
              </c:strCache>
            </c:strRef>
          </c:cat>
          <c:val>
            <c:numRef>
              <c:f>Лист1!$E$2</c:f>
              <c:numCache>
                <c:formatCode>General</c:formatCode>
                <c:ptCount val="1"/>
                <c:pt idx="0">
                  <c:v>42.2</c:v>
                </c:pt>
              </c:numCache>
            </c:numRef>
          </c:val>
          <c:extLst xmlns:c16r2="http://schemas.microsoft.com/office/drawing/2015/06/chart">
            <c:ext xmlns:c16="http://schemas.microsoft.com/office/drawing/2014/chart" uri="{C3380CC4-5D6E-409C-BE32-E72D297353CC}">
              <c16:uniqueId val="{00000003-BE27-49C8-BDA2-39CA9775C9F1}"/>
            </c:ext>
          </c:extLst>
        </c:ser>
        <c:ser>
          <c:idx val="4"/>
          <c:order val="4"/>
          <c:tx>
            <c:strRef>
              <c:f>Лист1!$F$1</c:f>
              <c:strCache>
                <c:ptCount val="1"/>
                <c:pt idx="0">
                  <c:v>ПМО</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 3.</c:v>
                </c:pt>
              </c:strCache>
            </c:strRef>
          </c:cat>
          <c:val>
            <c:numRef>
              <c:f>Лист1!$F$2</c:f>
              <c:numCache>
                <c:formatCode>General</c:formatCode>
                <c:ptCount val="1"/>
                <c:pt idx="0">
                  <c:v>29.55</c:v>
                </c:pt>
              </c:numCache>
            </c:numRef>
          </c:val>
          <c:extLst xmlns:c16r2="http://schemas.microsoft.com/office/drawing/2015/06/chart">
            <c:ext xmlns:c16="http://schemas.microsoft.com/office/drawing/2014/chart" uri="{C3380CC4-5D6E-409C-BE32-E72D297353CC}">
              <c16:uniqueId val="{00000004-BE27-49C8-BDA2-39CA9775C9F1}"/>
            </c:ext>
          </c:extLst>
        </c:ser>
        <c:dLbls>
          <c:showLegendKey val="0"/>
          <c:showVal val="1"/>
          <c:showCatName val="0"/>
          <c:showSerName val="0"/>
          <c:showPercent val="0"/>
          <c:showBubbleSize val="0"/>
        </c:dLbls>
        <c:gapWidth val="65"/>
        <c:axId val="281275776"/>
        <c:axId val="283534464"/>
      </c:barChart>
      <c:catAx>
        <c:axId val="281275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3534464"/>
        <c:crosses val="autoZero"/>
        <c:auto val="1"/>
        <c:lblAlgn val="ctr"/>
        <c:lblOffset val="100"/>
        <c:noMultiLvlLbl val="0"/>
      </c:catAx>
      <c:valAx>
        <c:axId val="2835344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12757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24E-2"/>
          <c:y val="2.1795713035870537E-2"/>
          <c:w val="0.91905293088363949"/>
          <c:h val="0.66998656417947788"/>
        </c:manualLayout>
      </c:layout>
      <c:barChart>
        <c:barDir val="col"/>
        <c:grouping val="clustered"/>
        <c:varyColors val="0"/>
        <c:ser>
          <c:idx val="0"/>
          <c:order val="0"/>
          <c:tx>
            <c:strRef>
              <c:f>Лист1!$B$1</c:f>
              <c:strCache>
                <c:ptCount val="1"/>
                <c:pt idx="0">
                  <c:v>СОШ№28</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СОШ №7</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Лист1!$C$2</c:f>
              <c:numCache>
                <c:formatCode>General</c:formatCode>
                <c:ptCount val="1"/>
                <c:pt idx="0">
                  <c:v>8.33</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СОШ №11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Лист1!$D$2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СК</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Лист1!$E$2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3-E0C7-42A1-AC7F-BD15FCB13EF2}"/>
            </c:ext>
          </c:extLst>
        </c:ser>
        <c:ser>
          <c:idx val="4"/>
          <c:order val="4"/>
          <c:tx>
            <c:strRef>
              <c:f>Лист1!$F$1</c:f>
              <c:strCache>
                <c:ptCount val="1"/>
                <c:pt idx="0">
                  <c:v>ПМО</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Лист1!$F$2</c:f>
              <c:numCache>
                <c:formatCode>General</c:formatCode>
                <c:ptCount val="1"/>
                <c:pt idx="0">
                  <c:v>41.2</c:v>
                </c:pt>
              </c:numCache>
            </c:numRef>
          </c:val>
          <c:extLst xmlns:c16r2="http://schemas.microsoft.com/office/drawing/2015/06/chart">
            <c:ext xmlns:c16="http://schemas.microsoft.com/office/drawing/2014/chart" uri="{C3380CC4-5D6E-409C-BE32-E72D297353CC}">
              <c16:uniqueId val="{00000004-E0C7-42A1-AC7F-BD15FCB13EF2}"/>
            </c:ext>
          </c:extLst>
        </c:ser>
        <c:dLbls>
          <c:showLegendKey val="0"/>
          <c:showVal val="1"/>
          <c:showCatName val="0"/>
          <c:showSerName val="0"/>
          <c:showPercent val="0"/>
          <c:showBubbleSize val="0"/>
        </c:dLbls>
        <c:gapWidth val="65"/>
        <c:axId val="289608064"/>
        <c:axId val="289609600"/>
      </c:barChart>
      <c:catAx>
        <c:axId val="289608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9609600"/>
        <c:crosses val="autoZero"/>
        <c:auto val="1"/>
        <c:lblAlgn val="ctr"/>
        <c:lblOffset val="100"/>
        <c:noMultiLvlLbl val="0"/>
      </c:catAx>
      <c:valAx>
        <c:axId val="2896096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9608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910032079323424E-2"/>
          <c:y val="2.1795713035870537E-2"/>
          <c:w val="0.91905293088363949"/>
          <c:h val="0.66998656417947788"/>
        </c:manualLayout>
      </c:layout>
      <c:barChart>
        <c:barDir val="col"/>
        <c:grouping val="clustered"/>
        <c:varyColors val="0"/>
        <c:ser>
          <c:idx val="0"/>
          <c:order val="0"/>
          <c:tx>
            <c:strRef>
              <c:f>Лист1!$B$1</c:f>
              <c:strCache>
                <c:ptCount val="1"/>
                <c:pt idx="0">
                  <c:v>СОШ №21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Лист1!$B$2</c:f>
              <c:numCache>
                <c:formatCode>General</c:formatCode>
                <c:ptCount val="1"/>
                <c:pt idx="0">
                  <c:v>22.22</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СОШ №1</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Лист1!$C$2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СОШ №14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Лист1!$D$2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СК</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Лист1!$E$2</c:f>
              <c:numCache>
                <c:formatCode>General</c:formatCode>
                <c:ptCount val="1"/>
                <c:pt idx="0">
                  <c:v>52.309999999999995</c:v>
                </c:pt>
              </c:numCache>
            </c:numRef>
          </c:val>
          <c:extLst xmlns:c16r2="http://schemas.microsoft.com/office/drawing/2015/06/chart">
            <c:ext xmlns:c16="http://schemas.microsoft.com/office/drawing/2014/chart" uri="{C3380CC4-5D6E-409C-BE32-E72D297353CC}">
              <c16:uniqueId val="{00000003-E0C7-42A1-AC7F-BD15FCB13EF2}"/>
            </c:ext>
          </c:extLst>
        </c:ser>
        <c:ser>
          <c:idx val="4"/>
          <c:order val="4"/>
          <c:tx>
            <c:strRef>
              <c:f>Лист1!$F$1</c:f>
              <c:strCache>
                <c:ptCount val="1"/>
                <c:pt idx="0">
                  <c:v>ПМО</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Лист1!$F$2</c:f>
              <c:numCache>
                <c:formatCode>General</c:formatCode>
                <c:ptCount val="1"/>
                <c:pt idx="0">
                  <c:v>48.620000000000012</c:v>
                </c:pt>
              </c:numCache>
            </c:numRef>
          </c:val>
          <c:extLst xmlns:c16r2="http://schemas.microsoft.com/office/drawing/2015/06/chart">
            <c:ext xmlns:c16="http://schemas.microsoft.com/office/drawing/2014/chart" uri="{C3380CC4-5D6E-409C-BE32-E72D297353CC}">
              <c16:uniqueId val="{00000004-E0C7-42A1-AC7F-BD15FCB13EF2}"/>
            </c:ext>
          </c:extLst>
        </c:ser>
        <c:dLbls>
          <c:showLegendKey val="0"/>
          <c:showVal val="1"/>
          <c:showCatName val="0"/>
          <c:showSerName val="0"/>
          <c:showPercent val="0"/>
          <c:showBubbleSize val="0"/>
        </c:dLbls>
        <c:gapWidth val="65"/>
        <c:axId val="295149952"/>
        <c:axId val="295151488"/>
      </c:barChart>
      <c:catAx>
        <c:axId val="295149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5151488"/>
        <c:crosses val="autoZero"/>
        <c:auto val="1"/>
        <c:lblAlgn val="ctr"/>
        <c:lblOffset val="100"/>
        <c:noMultiLvlLbl val="0"/>
      </c:catAx>
      <c:valAx>
        <c:axId val="295151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51499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061608208064924E-2"/>
          <c:y val="6.5577802774653155E-3"/>
          <c:w val="0.91905293088363949"/>
          <c:h val="0.66998656417947788"/>
        </c:manualLayout>
      </c:layout>
      <c:barChart>
        <c:barDir val="col"/>
        <c:grouping val="clustered"/>
        <c:varyColors val="0"/>
        <c:ser>
          <c:idx val="0"/>
          <c:order val="0"/>
          <c:tx>
            <c:strRef>
              <c:f>Лист1!$B$1</c:f>
              <c:strCache>
                <c:ptCount val="1"/>
                <c:pt idx="0">
                  <c:v>СОШ №17</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Лист1!$B$2</c:f>
              <c:numCache>
                <c:formatCode>General</c:formatCode>
                <c:ptCount val="1"/>
                <c:pt idx="0">
                  <c:v>6.67</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СОШ №5</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Лист1!$C$2</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СОШ №11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Лист1!$D$2</c:f>
              <c:numCache>
                <c:formatCode>General</c:formatCode>
                <c:ptCount val="1"/>
                <c:pt idx="0">
                  <c:v>7.09</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СК</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Лист1!$E$2</c:f>
              <c:numCache>
                <c:formatCode>General</c:formatCode>
                <c:ptCount val="1"/>
                <c:pt idx="0">
                  <c:v>34.020000000000003</c:v>
                </c:pt>
              </c:numCache>
            </c:numRef>
          </c:val>
          <c:extLst xmlns:c16r2="http://schemas.microsoft.com/office/drawing/2015/06/chart">
            <c:ext xmlns:c16="http://schemas.microsoft.com/office/drawing/2014/chart" uri="{C3380CC4-5D6E-409C-BE32-E72D297353CC}">
              <c16:uniqueId val="{00000008-C41E-4C94-8B1B-BEBF37E85611}"/>
            </c:ext>
          </c:extLst>
        </c:ser>
        <c:ser>
          <c:idx val="4"/>
          <c:order val="4"/>
          <c:tx>
            <c:strRef>
              <c:f>Лист1!$F$1</c:f>
              <c:strCache>
                <c:ptCount val="1"/>
                <c:pt idx="0">
                  <c:v>МПО</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Лист1!$F$2</c:f>
              <c:numCache>
                <c:formatCode>General</c:formatCode>
                <c:ptCount val="1"/>
                <c:pt idx="0">
                  <c:v>59.42</c:v>
                </c:pt>
              </c:numCache>
            </c:numRef>
          </c:val>
          <c:extLst xmlns:c16r2="http://schemas.microsoft.com/office/drawing/2015/06/chart">
            <c:ext xmlns:c16="http://schemas.microsoft.com/office/drawing/2014/chart" uri="{C3380CC4-5D6E-409C-BE32-E72D297353CC}">
              <c16:uniqueId val="{00000009-C41E-4C94-8B1B-BEBF37E85611}"/>
            </c:ext>
          </c:extLst>
        </c:ser>
        <c:dLbls>
          <c:showLegendKey val="0"/>
          <c:showVal val="1"/>
          <c:showCatName val="0"/>
          <c:showSerName val="0"/>
          <c:showPercent val="0"/>
          <c:showBubbleSize val="0"/>
        </c:dLbls>
        <c:gapWidth val="65"/>
        <c:axId val="296915712"/>
        <c:axId val="296917248"/>
      </c:barChart>
      <c:catAx>
        <c:axId val="296915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6917248"/>
        <c:crosses val="autoZero"/>
        <c:auto val="1"/>
        <c:lblAlgn val="ctr"/>
        <c:lblOffset val="100"/>
        <c:noMultiLvlLbl val="0"/>
      </c:catAx>
      <c:valAx>
        <c:axId val="296917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6915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910032079323424E-2"/>
          <c:y val="2.1795713035870537E-2"/>
          <c:w val="0.91905293088363949"/>
          <c:h val="0.66998656417947788"/>
        </c:manualLayout>
      </c:layout>
      <c:barChart>
        <c:barDir val="col"/>
        <c:grouping val="clustered"/>
        <c:varyColors val="0"/>
        <c:ser>
          <c:idx val="0"/>
          <c:order val="0"/>
          <c:tx>
            <c:strRef>
              <c:f>Лист1!$B$1</c:f>
              <c:strCache>
                <c:ptCount val="1"/>
                <c:pt idx="0">
                  <c:v>СОШ №21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Лист1!$B$2</c:f>
              <c:numCache>
                <c:formatCode>General</c:formatCode>
                <c:ptCount val="1"/>
                <c:pt idx="0">
                  <c:v>11.11</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СОШ №16</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Лист1!$C$2</c:f>
              <c:numCache>
                <c:formatCode>General</c:formatCode>
                <c:ptCount val="1"/>
                <c:pt idx="0">
                  <c:v>14.29</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СОШ №19</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Лист1!$D$2</c:f>
              <c:numCache>
                <c:formatCode>General</c:formatCode>
                <c:ptCount val="1"/>
                <c:pt idx="0">
                  <c:v>16.7</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СОШ№21</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Лист1!$E$2</c:f>
              <c:numCache>
                <c:formatCode>General</c:formatCode>
                <c:ptCount val="1"/>
                <c:pt idx="0">
                  <c:v>16.7</c:v>
                </c:pt>
              </c:numCache>
            </c:numRef>
          </c:val>
          <c:extLst xmlns:c16r2="http://schemas.microsoft.com/office/drawing/2015/06/chart">
            <c:ext xmlns:c16="http://schemas.microsoft.com/office/drawing/2014/chart" uri="{C3380CC4-5D6E-409C-BE32-E72D297353CC}">
              <c16:uniqueId val="{00000003-E0C7-42A1-AC7F-BD15FCB13EF2}"/>
            </c:ext>
          </c:extLst>
        </c:ser>
        <c:ser>
          <c:idx val="4"/>
          <c:order val="4"/>
          <c:tx>
            <c:strRef>
              <c:f>Лист1!$F$1</c:f>
              <c:strCache>
                <c:ptCount val="1"/>
                <c:pt idx="0">
                  <c:v>СК</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Лист1!$F$2</c:f>
              <c:numCache>
                <c:formatCode>General</c:formatCode>
                <c:ptCount val="1"/>
                <c:pt idx="0">
                  <c:v>46.6</c:v>
                </c:pt>
              </c:numCache>
            </c:numRef>
          </c:val>
          <c:extLst xmlns:c16r2="http://schemas.microsoft.com/office/drawing/2015/06/chart">
            <c:ext xmlns:c16="http://schemas.microsoft.com/office/drawing/2014/chart" uri="{C3380CC4-5D6E-409C-BE32-E72D297353CC}">
              <c16:uniqueId val="{00000004-E0C7-42A1-AC7F-BD15FCB13EF2}"/>
            </c:ext>
          </c:extLst>
        </c:ser>
        <c:ser>
          <c:idx val="5"/>
          <c:order val="5"/>
          <c:tx>
            <c:strRef>
              <c:f>Лист1!$G$1</c:f>
              <c:strCache>
                <c:ptCount val="1"/>
                <c:pt idx="0">
                  <c:v>МПО</c:v>
                </c:pt>
              </c:strCache>
            </c:strRef>
          </c:tx>
          <c:spPr>
            <a:solidFill>
              <a:schemeClr val="accent4">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Лист1!$G$2</c:f>
              <c:numCache>
                <c:formatCode>General</c:formatCode>
                <c:ptCount val="1"/>
                <c:pt idx="0">
                  <c:v>38.81</c:v>
                </c:pt>
              </c:numCache>
            </c:numRef>
          </c:val>
          <c:extLst xmlns:c16r2="http://schemas.microsoft.com/office/drawing/2015/06/chart">
            <c:ext xmlns:c16="http://schemas.microsoft.com/office/drawing/2014/chart" uri="{C3380CC4-5D6E-409C-BE32-E72D297353CC}">
              <c16:uniqueId val="{00000011-355E-44B9-A7E7-059F31CD5B0D}"/>
            </c:ext>
          </c:extLst>
        </c:ser>
        <c:dLbls>
          <c:showLegendKey val="0"/>
          <c:showVal val="1"/>
          <c:showCatName val="0"/>
          <c:showSerName val="0"/>
          <c:showPercent val="0"/>
          <c:showBubbleSize val="0"/>
        </c:dLbls>
        <c:gapWidth val="65"/>
        <c:axId val="297720448"/>
        <c:axId val="300618112"/>
      </c:barChart>
      <c:catAx>
        <c:axId val="297720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00618112"/>
        <c:crosses val="autoZero"/>
        <c:auto val="1"/>
        <c:lblAlgn val="ctr"/>
        <c:lblOffset val="100"/>
        <c:noMultiLvlLbl val="0"/>
      </c:catAx>
      <c:valAx>
        <c:axId val="300618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77204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Лист1!$B$1</c:f>
              <c:strCache>
                <c:ptCount val="1"/>
                <c:pt idx="0">
                  <c:v>Всего </c:v>
                </c:pt>
              </c:strCache>
            </c:strRef>
          </c:tx>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323</c:v>
                </c:pt>
                <c:pt idx="1">
                  <c:v>930</c:v>
                </c:pt>
                <c:pt idx="2">
                  <c:v>1607</c:v>
                </c:pt>
                <c:pt idx="3">
                  <c:v>432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910032079323424E-2"/>
          <c:y val="2.1795713035870537E-2"/>
          <c:w val="0.91905293088363949"/>
          <c:h val="0.66998656417947788"/>
        </c:manualLayout>
      </c:layout>
      <c:barChart>
        <c:barDir val="col"/>
        <c:grouping val="clustered"/>
        <c:varyColors val="0"/>
        <c:ser>
          <c:idx val="0"/>
          <c:order val="0"/>
          <c:tx>
            <c:strRef>
              <c:f>Лист1!$B$1</c:f>
              <c:strCache>
                <c:ptCount val="1"/>
                <c:pt idx="0">
                  <c:v>СОШ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1.3.</c:v>
                </c:pt>
              </c:strCache>
            </c:strRef>
          </c:cat>
          <c:val>
            <c:numRef>
              <c:f>Лист1!$B$2</c:f>
              <c:numCache>
                <c:formatCode>General</c:formatCode>
                <c:ptCount val="1"/>
                <c:pt idx="0">
                  <c:v>59.760000000000012</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СОШ №6</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1.3.</c:v>
                </c:pt>
              </c:strCache>
            </c:strRef>
          </c:cat>
          <c:val>
            <c:numRef>
              <c:f>Лист1!$C$2</c:f>
              <c:numCache>
                <c:formatCode>General</c:formatCode>
                <c:ptCount val="1"/>
                <c:pt idx="0">
                  <c:v>36.36</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СК</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1.3.</c:v>
                </c:pt>
              </c:strCache>
            </c:strRef>
          </c:cat>
          <c:val>
            <c:numRef>
              <c:f>Лист1!$D$2</c:f>
              <c:numCache>
                <c:formatCode>General</c:formatCode>
                <c:ptCount val="1"/>
                <c:pt idx="0">
                  <c:v>42.2</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МПО</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1.3.</c:v>
                </c:pt>
              </c:strCache>
            </c:strRef>
          </c:cat>
          <c:val>
            <c:numRef>
              <c:f>Лист1!$E$2</c:f>
              <c:numCache>
                <c:formatCode>General</c:formatCode>
                <c:ptCount val="1"/>
                <c:pt idx="0">
                  <c:v>29.55</c:v>
                </c:pt>
              </c:numCache>
            </c:numRef>
          </c:val>
          <c:extLst xmlns:c16r2="http://schemas.microsoft.com/office/drawing/2015/06/chart">
            <c:ext xmlns:c16="http://schemas.microsoft.com/office/drawing/2014/chart" uri="{C3380CC4-5D6E-409C-BE32-E72D297353CC}">
              <c16:uniqueId val="{00000008-015A-412E-87A6-4EBF3CCC428A}"/>
            </c:ext>
          </c:extLst>
        </c:ser>
        <c:dLbls>
          <c:showLegendKey val="0"/>
          <c:showVal val="1"/>
          <c:showCatName val="0"/>
          <c:showSerName val="0"/>
          <c:showPercent val="0"/>
          <c:showBubbleSize val="0"/>
        </c:dLbls>
        <c:gapWidth val="65"/>
        <c:axId val="311047680"/>
        <c:axId val="311049216"/>
      </c:barChart>
      <c:catAx>
        <c:axId val="311047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1049216"/>
        <c:crosses val="autoZero"/>
        <c:auto val="1"/>
        <c:lblAlgn val="ctr"/>
        <c:lblOffset val="100"/>
        <c:noMultiLvlLbl val="0"/>
      </c:catAx>
      <c:valAx>
        <c:axId val="311049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1047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910032079323424E-2"/>
          <c:y val="2.1795713035870537E-2"/>
          <c:w val="0.91905293088363949"/>
          <c:h val="0.66998656417947788"/>
        </c:manualLayout>
      </c:layout>
      <c:barChart>
        <c:barDir val="col"/>
        <c:grouping val="clustered"/>
        <c:varyColors val="0"/>
        <c:ser>
          <c:idx val="0"/>
          <c:order val="0"/>
          <c:tx>
            <c:strRef>
              <c:f>Лист1!$B$1</c:f>
              <c:strCache>
                <c:ptCount val="1"/>
                <c:pt idx="0">
                  <c:v>СОШ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Лист1!$B$2</c:f>
              <c:numCache>
                <c:formatCode>General</c:formatCode>
                <c:ptCount val="1"/>
                <c:pt idx="0">
                  <c:v>60.98</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СОШ №25</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Лист1!$C$2</c:f>
              <c:numCache>
                <c:formatCode>General</c:formatCode>
                <c:ptCount val="1"/>
                <c:pt idx="0">
                  <c:v>57.690000000000012</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ООШ №65</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Лист1!$D$2</c:f>
              <c:numCache>
                <c:formatCode>General</c:formatCode>
                <c:ptCount val="1"/>
                <c:pt idx="0">
                  <c:v>55.879999999999995</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СК</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Лист1!$E$2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8-5706-4832-9139-637CE063D9DC}"/>
            </c:ext>
          </c:extLst>
        </c:ser>
        <c:ser>
          <c:idx val="4"/>
          <c:order val="4"/>
          <c:tx>
            <c:strRef>
              <c:f>Лист1!$F$1</c:f>
              <c:strCache>
                <c:ptCount val="1"/>
                <c:pt idx="0">
                  <c:v>ПМО</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1.2</c:v>
                </c:pt>
              </c:strCache>
            </c:strRef>
          </c:cat>
          <c:val>
            <c:numRef>
              <c:f>Лист1!$F$2</c:f>
              <c:numCache>
                <c:formatCode>General</c:formatCode>
                <c:ptCount val="1"/>
                <c:pt idx="0">
                  <c:v>41.2</c:v>
                </c:pt>
              </c:numCache>
            </c:numRef>
          </c:val>
          <c:extLst xmlns:c16r2="http://schemas.microsoft.com/office/drawing/2015/06/chart">
            <c:ext xmlns:c16="http://schemas.microsoft.com/office/drawing/2014/chart" uri="{C3380CC4-5D6E-409C-BE32-E72D297353CC}">
              <c16:uniqueId val="{00000009-5706-4832-9139-637CE063D9DC}"/>
            </c:ext>
          </c:extLst>
        </c:ser>
        <c:dLbls>
          <c:showLegendKey val="0"/>
          <c:showVal val="1"/>
          <c:showCatName val="0"/>
          <c:showSerName val="0"/>
          <c:showPercent val="0"/>
          <c:showBubbleSize val="0"/>
        </c:dLbls>
        <c:gapWidth val="65"/>
        <c:axId val="311203712"/>
        <c:axId val="311205248"/>
      </c:barChart>
      <c:catAx>
        <c:axId val="311203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1205248"/>
        <c:crosses val="autoZero"/>
        <c:auto val="1"/>
        <c:lblAlgn val="ctr"/>
        <c:lblOffset val="100"/>
        <c:noMultiLvlLbl val="0"/>
      </c:catAx>
      <c:valAx>
        <c:axId val="311205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1203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910032079323424E-2"/>
          <c:y val="2.1795713035870537E-2"/>
          <c:w val="0.91905293088363949"/>
          <c:h val="0.66998656417947788"/>
        </c:manualLayout>
      </c:layout>
      <c:barChart>
        <c:barDir val="col"/>
        <c:grouping val="clustered"/>
        <c:varyColors val="0"/>
        <c:ser>
          <c:idx val="0"/>
          <c:order val="0"/>
          <c:tx>
            <c:strRef>
              <c:f>Лист1!$B$1</c:f>
              <c:strCache>
                <c:ptCount val="1"/>
                <c:pt idx="0">
                  <c:v>СОШ №27</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Лист1!$B$2</c:f>
              <c:numCache>
                <c:formatCode>General</c:formatCode>
                <c:ptCount val="1"/>
                <c:pt idx="0">
                  <c:v>81.25</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ОШ №65</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Лист1!$C$2</c:f>
              <c:numCache>
                <c:formatCode>General</c:formatCode>
                <c:ptCount val="1"/>
                <c:pt idx="0">
                  <c:v>76.47</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СОШ №25</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Лист1!$D$2</c:f>
              <c:numCache>
                <c:formatCode>General</c:formatCode>
                <c:ptCount val="1"/>
                <c:pt idx="0">
                  <c:v>73.08</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СК</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Лист1!$E$2</c:f>
              <c:numCache>
                <c:formatCode>General</c:formatCode>
                <c:ptCount val="1"/>
                <c:pt idx="0">
                  <c:v>52.309999999999995</c:v>
                </c:pt>
              </c:numCache>
            </c:numRef>
          </c:val>
          <c:extLst xmlns:c16r2="http://schemas.microsoft.com/office/drawing/2015/06/chart">
            <c:ext xmlns:c16="http://schemas.microsoft.com/office/drawing/2014/chart" uri="{C3380CC4-5D6E-409C-BE32-E72D297353CC}">
              <c16:uniqueId val="{00000008-B46B-4D81-981A-06CCE5016246}"/>
            </c:ext>
          </c:extLst>
        </c:ser>
        <c:ser>
          <c:idx val="4"/>
          <c:order val="4"/>
          <c:tx>
            <c:strRef>
              <c:f>Лист1!$F$1</c:f>
              <c:strCache>
                <c:ptCount val="1"/>
                <c:pt idx="0">
                  <c:v>МПО</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8.</c:v>
                </c:pt>
              </c:strCache>
            </c:strRef>
          </c:cat>
          <c:val>
            <c:numRef>
              <c:f>Лист1!$F$2</c:f>
              <c:numCache>
                <c:formatCode>General</c:formatCode>
                <c:ptCount val="1"/>
                <c:pt idx="0">
                  <c:v>48.620000000000012</c:v>
                </c:pt>
              </c:numCache>
            </c:numRef>
          </c:val>
          <c:extLst xmlns:c16r2="http://schemas.microsoft.com/office/drawing/2015/06/chart">
            <c:ext xmlns:c16="http://schemas.microsoft.com/office/drawing/2014/chart" uri="{C3380CC4-5D6E-409C-BE32-E72D297353CC}">
              <c16:uniqueId val="{00000009-B46B-4D81-981A-06CCE5016246}"/>
            </c:ext>
          </c:extLst>
        </c:ser>
        <c:dLbls>
          <c:showLegendKey val="0"/>
          <c:showVal val="1"/>
          <c:showCatName val="0"/>
          <c:showSerName val="0"/>
          <c:showPercent val="0"/>
          <c:showBubbleSize val="0"/>
        </c:dLbls>
        <c:gapWidth val="65"/>
        <c:axId val="311638272"/>
        <c:axId val="311648256"/>
      </c:barChart>
      <c:catAx>
        <c:axId val="311638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1648256"/>
        <c:crosses val="autoZero"/>
        <c:auto val="1"/>
        <c:lblAlgn val="ctr"/>
        <c:lblOffset val="100"/>
        <c:noMultiLvlLbl val="0"/>
      </c:catAx>
      <c:valAx>
        <c:axId val="3116482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1638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910192340508518E-2"/>
          <c:y val="5.6487504279355405E-5"/>
          <c:w val="0.91905293088363949"/>
          <c:h val="0.66998656417947788"/>
        </c:manualLayout>
      </c:layout>
      <c:barChart>
        <c:barDir val="col"/>
        <c:grouping val="clustered"/>
        <c:varyColors val="0"/>
        <c:ser>
          <c:idx val="0"/>
          <c:order val="0"/>
          <c:tx>
            <c:strRef>
              <c:f>Лист1!$B$1</c:f>
              <c:strCache>
                <c:ptCount val="1"/>
                <c:pt idx="0">
                  <c:v>ОШ №65</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Лист1!$B$2</c:f>
              <c:numCache>
                <c:formatCode>General</c:formatCode>
                <c:ptCount val="1"/>
                <c:pt idx="0">
                  <c:v>49.02</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СОШ №25</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Лист1!$C$2</c:f>
              <c:numCache>
                <c:formatCode>General</c:formatCode>
                <c:ptCount val="1"/>
                <c:pt idx="0">
                  <c:v>46.15</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СОШ №23</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Лист1!$D$2</c:f>
              <c:numCache>
                <c:formatCode>General</c:formatCode>
                <c:ptCount val="1"/>
                <c:pt idx="0">
                  <c:v>44.44</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СК</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Лист1!$E$2</c:f>
              <c:numCache>
                <c:formatCode>General</c:formatCode>
                <c:ptCount val="1"/>
                <c:pt idx="0">
                  <c:v>34.020000000000003</c:v>
                </c:pt>
              </c:numCache>
            </c:numRef>
          </c:val>
          <c:extLst xmlns:c16r2="http://schemas.microsoft.com/office/drawing/2015/06/chart">
            <c:ext xmlns:c16="http://schemas.microsoft.com/office/drawing/2014/chart" uri="{C3380CC4-5D6E-409C-BE32-E72D297353CC}">
              <c16:uniqueId val="{00000008-E13E-4CF3-AA46-1A2186A77F5C}"/>
            </c:ext>
          </c:extLst>
        </c:ser>
        <c:ser>
          <c:idx val="4"/>
          <c:order val="4"/>
          <c:tx>
            <c:strRef>
              <c:f>Лист1!$F$1</c:f>
              <c:strCache>
                <c:ptCount val="1"/>
                <c:pt idx="0">
                  <c:v>МПО</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7.2</c:v>
                </c:pt>
              </c:strCache>
            </c:str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9-E13E-4CF3-AA46-1A2186A77F5C}"/>
            </c:ext>
          </c:extLst>
        </c:ser>
        <c:dLbls>
          <c:showLegendKey val="0"/>
          <c:showVal val="1"/>
          <c:showCatName val="0"/>
          <c:showSerName val="0"/>
          <c:showPercent val="0"/>
          <c:showBubbleSize val="0"/>
        </c:dLbls>
        <c:gapWidth val="65"/>
        <c:axId val="154626688"/>
        <c:axId val="154644864"/>
      </c:barChart>
      <c:catAx>
        <c:axId val="154626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54644864"/>
        <c:crosses val="autoZero"/>
        <c:auto val="1"/>
        <c:lblAlgn val="ctr"/>
        <c:lblOffset val="100"/>
        <c:noMultiLvlLbl val="0"/>
      </c:catAx>
      <c:valAx>
        <c:axId val="1546448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46266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910032079323424E-2"/>
          <c:y val="2.1795713035870537E-2"/>
          <c:w val="0.91905293088363949"/>
          <c:h val="0.66998656417947788"/>
        </c:manualLayout>
      </c:layout>
      <c:barChart>
        <c:barDir val="col"/>
        <c:grouping val="clustered"/>
        <c:varyColors val="0"/>
        <c:ser>
          <c:idx val="0"/>
          <c:order val="0"/>
          <c:tx>
            <c:strRef>
              <c:f>Лист1!$B$1</c:f>
              <c:strCache>
                <c:ptCount val="1"/>
                <c:pt idx="0">
                  <c:v>СОШ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Лист1!$B$2</c:f>
              <c:numCache>
                <c:formatCode>General</c:formatCode>
                <c:ptCount val="1"/>
                <c:pt idx="0">
                  <c:v>75.099999999999994</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СОШ №9</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Лист1!$C$2</c:f>
              <c:numCache>
                <c:formatCode>General</c:formatCode>
                <c:ptCount val="1"/>
                <c:pt idx="0">
                  <c:v>69.86</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СОШ №27</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Лист1!$D$2</c:f>
              <c:numCache>
                <c:formatCode>General</c:formatCode>
                <c:ptCount val="1"/>
                <c:pt idx="0">
                  <c:v>62.5</c:v>
                </c:pt>
              </c:numCache>
            </c:numRef>
          </c:val>
          <c:extLst xmlns:c16r2="http://schemas.microsoft.com/office/drawing/2015/06/chart">
            <c:ext xmlns:c16="http://schemas.microsoft.com/office/drawing/2014/chart" uri="{C3380CC4-5D6E-409C-BE32-E72D297353CC}">
              <c16:uniqueId val="{00000002-E0C7-42A1-AC7F-BD15FCB13EF2}"/>
            </c:ext>
          </c:extLst>
        </c:ser>
        <c:ser>
          <c:idx val="3"/>
          <c:order val="3"/>
          <c:tx>
            <c:strRef>
              <c:f>Лист1!$E$1</c:f>
              <c:strCache>
                <c:ptCount val="1"/>
                <c:pt idx="0">
                  <c:v>СК</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Лист1!$E$2</c:f>
              <c:numCache>
                <c:formatCode>General</c:formatCode>
                <c:ptCount val="1"/>
                <c:pt idx="0">
                  <c:v>46.6</c:v>
                </c:pt>
              </c:numCache>
            </c:numRef>
          </c:val>
          <c:extLst xmlns:c16r2="http://schemas.microsoft.com/office/drawing/2015/06/chart">
            <c:ext xmlns:c16="http://schemas.microsoft.com/office/drawing/2014/chart" uri="{C3380CC4-5D6E-409C-BE32-E72D297353CC}">
              <c16:uniqueId val="{00000008-E8CF-4FE7-AE18-FB459FC084D9}"/>
            </c:ext>
          </c:extLst>
        </c:ser>
        <c:ser>
          <c:idx val="4"/>
          <c:order val="4"/>
          <c:tx>
            <c:strRef>
              <c:f>Лист1!$F$1</c:f>
              <c:strCache>
                <c:ptCount val="1"/>
                <c:pt idx="0">
                  <c:v>ПМО</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c:f>
              <c:strCache>
                <c:ptCount val="1"/>
                <c:pt idx="0">
                  <c:v>Задание 10К3</c:v>
                </c:pt>
              </c:strCache>
            </c:strRef>
          </c:cat>
          <c:val>
            <c:numRef>
              <c:f>Лист1!$F$2</c:f>
              <c:numCache>
                <c:formatCode>General</c:formatCode>
                <c:ptCount val="1"/>
                <c:pt idx="0">
                  <c:v>38.809999999999995</c:v>
                </c:pt>
              </c:numCache>
            </c:numRef>
          </c:val>
          <c:extLst xmlns:c16r2="http://schemas.microsoft.com/office/drawing/2015/06/chart">
            <c:ext xmlns:c16="http://schemas.microsoft.com/office/drawing/2014/chart" uri="{C3380CC4-5D6E-409C-BE32-E72D297353CC}">
              <c16:uniqueId val="{00000009-E8CF-4FE7-AE18-FB459FC084D9}"/>
            </c:ext>
          </c:extLst>
        </c:ser>
        <c:dLbls>
          <c:showLegendKey val="0"/>
          <c:showVal val="1"/>
          <c:showCatName val="0"/>
          <c:showSerName val="0"/>
          <c:showPercent val="0"/>
          <c:showBubbleSize val="0"/>
        </c:dLbls>
        <c:gapWidth val="65"/>
        <c:axId val="264756224"/>
        <c:axId val="113783552"/>
      </c:barChart>
      <c:catAx>
        <c:axId val="264756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3783552"/>
        <c:crosses val="autoZero"/>
        <c:auto val="1"/>
        <c:lblAlgn val="ctr"/>
        <c:lblOffset val="100"/>
        <c:noMultiLvlLbl val="0"/>
      </c:catAx>
      <c:valAx>
        <c:axId val="113783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47562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Понизизили оценку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СК</c:v>
                </c:pt>
                <c:pt idx="1">
                  <c:v>ПМО</c:v>
                </c:pt>
                <c:pt idx="2">
                  <c:v>№2</c:v>
                </c:pt>
                <c:pt idx="3">
                  <c:v>№6</c:v>
                </c:pt>
                <c:pt idx="4">
                  <c:v>№26</c:v>
                </c:pt>
                <c:pt idx="5">
                  <c:v>№3</c:v>
                </c:pt>
                <c:pt idx="6">
                  <c:v>№7</c:v>
                </c:pt>
                <c:pt idx="7">
                  <c:v>№9</c:v>
                </c:pt>
                <c:pt idx="8">
                  <c:v>№16</c:v>
                </c:pt>
                <c:pt idx="9">
                  <c:v>№10</c:v>
                </c:pt>
                <c:pt idx="10">
                  <c:v>№25</c:v>
                </c:pt>
                <c:pt idx="11">
                  <c:v>№3(1)</c:v>
                </c:pt>
              </c:strCache>
            </c:strRef>
          </c:cat>
          <c:val>
            <c:numRef>
              <c:f>Лист1!$B$2:$B$13</c:f>
              <c:numCache>
                <c:formatCode>General</c:formatCode>
                <c:ptCount val="12"/>
                <c:pt idx="0">
                  <c:v>28.24</c:v>
                </c:pt>
                <c:pt idx="1">
                  <c:v>54.93</c:v>
                </c:pt>
                <c:pt idx="2">
                  <c:v>44.190000000000012</c:v>
                </c:pt>
                <c:pt idx="3">
                  <c:v>69.569999999999993</c:v>
                </c:pt>
                <c:pt idx="4">
                  <c:v>43.75</c:v>
                </c:pt>
                <c:pt idx="5">
                  <c:v>78.95</c:v>
                </c:pt>
                <c:pt idx="6">
                  <c:v>52.94</c:v>
                </c:pt>
                <c:pt idx="7">
                  <c:v>54.55</c:v>
                </c:pt>
                <c:pt idx="8">
                  <c:v>75</c:v>
                </c:pt>
                <c:pt idx="9">
                  <c:v>78.790000000000006</c:v>
                </c:pt>
                <c:pt idx="10">
                  <c:v>16</c:v>
                </c:pt>
                <c:pt idx="11">
                  <c:v>50</c:v>
                </c:pt>
              </c:numCache>
            </c:numRef>
          </c:val>
          <c:extLst xmlns:c16r2="http://schemas.microsoft.com/office/drawing/2015/06/chart">
            <c:ext xmlns:c16="http://schemas.microsoft.com/office/drawing/2014/chart" uri="{C3380CC4-5D6E-409C-BE32-E72D297353CC}">
              <c16:uniqueId val="{00000000-298C-4C6A-A615-BF0A79F33CC5}"/>
            </c:ext>
          </c:extLst>
        </c:ser>
        <c:ser>
          <c:idx val="1"/>
          <c:order val="1"/>
          <c:tx>
            <c:strRef>
              <c:f>Лист1!$C$1</c:f>
              <c:strCache>
                <c:ptCount val="1"/>
                <c:pt idx="0">
                  <c:v>Подтвердили оценку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СК</c:v>
                </c:pt>
                <c:pt idx="1">
                  <c:v>ПМО</c:v>
                </c:pt>
                <c:pt idx="2">
                  <c:v>№2</c:v>
                </c:pt>
                <c:pt idx="3">
                  <c:v>№6</c:v>
                </c:pt>
                <c:pt idx="4">
                  <c:v>№26</c:v>
                </c:pt>
                <c:pt idx="5">
                  <c:v>№3</c:v>
                </c:pt>
                <c:pt idx="6">
                  <c:v>№7</c:v>
                </c:pt>
                <c:pt idx="7">
                  <c:v>№9</c:v>
                </c:pt>
                <c:pt idx="8">
                  <c:v>№16</c:v>
                </c:pt>
                <c:pt idx="9">
                  <c:v>№10</c:v>
                </c:pt>
                <c:pt idx="10">
                  <c:v>№25</c:v>
                </c:pt>
                <c:pt idx="11">
                  <c:v>№3(1)</c:v>
                </c:pt>
              </c:strCache>
            </c:strRef>
          </c:cat>
          <c:val>
            <c:numRef>
              <c:f>Лист1!$C$2:$C$13</c:f>
              <c:numCache>
                <c:formatCode>General</c:formatCode>
                <c:ptCount val="12"/>
                <c:pt idx="0">
                  <c:v>69.03</c:v>
                </c:pt>
                <c:pt idx="1">
                  <c:v>43.309999999999995</c:v>
                </c:pt>
                <c:pt idx="2">
                  <c:v>53.49</c:v>
                </c:pt>
                <c:pt idx="3">
                  <c:v>30.43</c:v>
                </c:pt>
                <c:pt idx="4">
                  <c:v>56.5</c:v>
                </c:pt>
                <c:pt idx="5">
                  <c:v>21.05</c:v>
                </c:pt>
                <c:pt idx="6">
                  <c:v>47.06</c:v>
                </c:pt>
                <c:pt idx="7">
                  <c:v>27.27</c:v>
                </c:pt>
                <c:pt idx="8">
                  <c:v>25</c:v>
                </c:pt>
                <c:pt idx="9">
                  <c:v>21.21</c:v>
                </c:pt>
                <c:pt idx="10">
                  <c:v>83.33</c:v>
                </c:pt>
                <c:pt idx="11">
                  <c:v>50</c:v>
                </c:pt>
              </c:numCache>
            </c:numRef>
          </c:val>
          <c:extLst xmlns:c16r2="http://schemas.microsoft.com/office/drawing/2015/06/chart">
            <c:ext xmlns:c16="http://schemas.microsoft.com/office/drawing/2014/chart" uri="{C3380CC4-5D6E-409C-BE32-E72D297353CC}">
              <c16:uniqueId val="{00000001-298C-4C6A-A615-BF0A79F33CC5}"/>
            </c:ext>
          </c:extLst>
        </c:ser>
        <c:ser>
          <c:idx val="2"/>
          <c:order val="2"/>
          <c:tx>
            <c:strRef>
              <c:f>Лист1!$D$1</c:f>
              <c:strCache>
                <c:ptCount val="1"/>
                <c:pt idx="0">
                  <c:v>Повысили оценку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СК</c:v>
                </c:pt>
                <c:pt idx="1">
                  <c:v>ПМО</c:v>
                </c:pt>
                <c:pt idx="2">
                  <c:v>№2</c:v>
                </c:pt>
                <c:pt idx="3">
                  <c:v>№6</c:v>
                </c:pt>
                <c:pt idx="4">
                  <c:v>№26</c:v>
                </c:pt>
                <c:pt idx="5">
                  <c:v>№3</c:v>
                </c:pt>
                <c:pt idx="6">
                  <c:v>№7</c:v>
                </c:pt>
                <c:pt idx="7">
                  <c:v>№9</c:v>
                </c:pt>
                <c:pt idx="8">
                  <c:v>№16</c:v>
                </c:pt>
                <c:pt idx="9">
                  <c:v>№10</c:v>
                </c:pt>
                <c:pt idx="10">
                  <c:v>№25</c:v>
                </c:pt>
                <c:pt idx="11">
                  <c:v>№3(1)</c:v>
                </c:pt>
              </c:strCache>
            </c:strRef>
          </c:cat>
          <c:val>
            <c:numRef>
              <c:f>Лист1!$D$2:$D$13</c:f>
              <c:numCache>
                <c:formatCode>General</c:formatCode>
                <c:ptCount val="12"/>
                <c:pt idx="0">
                  <c:v>2.73</c:v>
                </c:pt>
                <c:pt idx="1">
                  <c:v>1.73</c:v>
                </c:pt>
                <c:pt idx="2">
                  <c:v>2.3299999999999987</c:v>
                </c:pt>
                <c:pt idx="3">
                  <c:v>0</c:v>
                </c:pt>
                <c:pt idx="4">
                  <c:v>0</c:v>
                </c:pt>
                <c:pt idx="5">
                  <c:v>0</c:v>
                </c:pt>
                <c:pt idx="6">
                  <c:v>0</c:v>
                </c:pt>
                <c:pt idx="7">
                  <c:v>18.18</c:v>
                </c:pt>
                <c:pt idx="8">
                  <c:v>0</c:v>
                </c:pt>
                <c:pt idx="9">
                  <c:v>0</c:v>
                </c:pt>
                <c:pt idx="10">
                  <c:v>0</c:v>
                </c:pt>
              </c:numCache>
            </c:numRef>
          </c:val>
          <c:extLst xmlns:c16r2="http://schemas.microsoft.com/office/drawing/2015/06/chart">
            <c:ext xmlns:c16="http://schemas.microsoft.com/office/drawing/2014/chart" uri="{C3380CC4-5D6E-409C-BE32-E72D297353CC}">
              <c16:uniqueId val="{00000002-298C-4C6A-A615-BF0A79F33CC5}"/>
            </c:ext>
          </c:extLst>
        </c:ser>
        <c:dLbls>
          <c:showLegendKey val="0"/>
          <c:showVal val="1"/>
          <c:showCatName val="0"/>
          <c:showSerName val="0"/>
          <c:showPercent val="0"/>
          <c:showBubbleSize val="0"/>
        </c:dLbls>
        <c:gapWidth val="444"/>
        <c:overlap val="-90"/>
        <c:axId val="136585984"/>
        <c:axId val="136587520"/>
      </c:barChart>
      <c:catAx>
        <c:axId val="136585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6587520"/>
        <c:crosses val="autoZero"/>
        <c:auto val="1"/>
        <c:lblAlgn val="ctr"/>
        <c:lblOffset val="100"/>
        <c:noMultiLvlLbl val="0"/>
      </c:catAx>
      <c:valAx>
        <c:axId val="136587520"/>
        <c:scaling>
          <c:orientation val="minMax"/>
        </c:scaling>
        <c:delete val="1"/>
        <c:axPos val="l"/>
        <c:numFmt formatCode="General" sourceLinked="1"/>
        <c:majorTickMark val="none"/>
        <c:minorTickMark val="none"/>
        <c:tickLblPos val="nextTo"/>
        <c:crossAx val="136585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понизили оценку</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МПО</c:v>
                </c:pt>
                <c:pt idx="2">
                  <c:v>№8</c:v>
                </c:pt>
                <c:pt idx="3">
                  <c:v>№11</c:v>
                </c:pt>
                <c:pt idx="4">
                  <c:v>№24</c:v>
                </c:pt>
                <c:pt idx="5">
                  <c:v>№1</c:v>
                </c:pt>
                <c:pt idx="6">
                  <c:v>№4</c:v>
                </c:pt>
                <c:pt idx="7">
                  <c:v>№5</c:v>
                </c:pt>
                <c:pt idx="8">
                  <c:v>№14</c:v>
                </c:pt>
                <c:pt idx="9">
                  <c:v>№17</c:v>
                </c:pt>
                <c:pt idx="10">
                  <c:v>№27</c:v>
                </c:pt>
                <c:pt idx="11">
                  <c:v>№20</c:v>
                </c:pt>
                <c:pt idx="12">
                  <c:v>№23</c:v>
                </c:pt>
                <c:pt idx="13">
                  <c:v>№65</c:v>
                </c:pt>
              </c:strCache>
            </c:strRef>
          </c:cat>
          <c:val>
            <c:numRef>
              <c:f>Лист1!$B$2:$B$15</c:f>
              <c:numCache>
                <c:formatCode>General</c:formatCode>
                <c:ptCount val="14"/>
                <c:pt idx="0">
                  <c:v>24.43</c:v>
                </c:pt>
                <c:pt idx="1">
                  <c:v>38.300000000000004</c:v>
                </c:pt>
                <c:pt idx="2">
                  <c:v>29.41</c:v>
                </c:pt>
                <c:pt idx="3">
                  <c:v>25</c:v>
                </c:pt>
                <c:pt idx="4">
                  <c:v>21.05</c:v>
                </c:pt>
                <c:pt idx="5">
                  <c:v>51.1</c:v>
                </c:pt>
                <c:pt idx="6">
                  <c:v>34.78</c:v>
                </c:pt>
                <c:pt idx="7">
                  <c:v>53.33</c:v>
                </c:pt>
                <c:pt idx="8">
                  <c:v>20.59</c:v>
                </c:pt>
                <c:pt idx="9">
                  <c:v>23.53</c:v>
                </c:pt>
                <c:pt idx="10">
                  <c:v>50</c:v>
                </c:pt>
                <c:pt idx="11">
                  <c:v>58.82</c:v>
                </c:pt>
                <c:pt idx="12">
                  <c:v>50</c:v>
                </c:pt>
                <c:pt idx="13">
                  <c:v>14.29</c:v>
                </c:pt>
              </c:numCache>
            </c:numRef>
          </c:val>
          <c:extLst xmlns:c16r2="http://schemas.microsoft.com/office/drawing/2015/06/chart">
            <c:ext xmlns:c16="http://schemas.microsoft.com/office/drawing/2014/chart" uri="{C3380CC4-5D6E-409C-BE32-E72D297353CC}">
              <c16:uniqueId val="{00000000-4C9D-44E4-AF05-881346FFC8E8}"/>
            </c:ext>
          </c:extLst>
        </c:ser>
        <c:ser>
          <c:idx val="1"/>
          <c:order val="1"/>
          <c:tx>
            <c:strRef>
              <c:f>Лист1!$C$1</c:f>
              <c:strCache>
                <c:ptCount val="1"/>
                <c:pt idx="0">
                  <c:v>Подтвердили оценку</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МПО</c:v>
                </c:pt>
                <c:pt idx="2">
                  <c:v>№8</c:v>
                </c:pt>
                <c:pt idx="3">
                  <c:v>№11</c:v>
                </c:pt>
                <c:pt idx="4">
                  <c:v>№24</c:v>
                </c:pt>
                <c:pt idx="5">
                  <c:v>№1</c:v>
                </c:pt>
                <c:pt idx="6">
                  <c:v>№4</c:v>
                </c:pt>
                <c:pt idx="7">
                  <c:v>№5</c:v>
                </c:pt>
                <c:pt idx="8">
                  <c:v>№14</c:v>
                </c:pt>
                <c:pt idx="9">
                  <c:v>№17</c:v>
                </c:pt>
                <c:pt idx="10">
                  <c:v>№27</c:v>
                </c:pt>
                <c:pt idx="11">
                  <c:v>№20</c:v>
                </c:pt>
                <c:pt idx="12">
                  <c:v>№23</c:v>
                </c:pt>
                <c:pt idx="13">
                  <c:v>№65</c:v>
                </c:pt>
              </c:strCache>
            </c:strRef>
          </c:cat>
          <c:val>
            <c:numRef>
              <c:f>Лист1!$C$2:$C$15</c:f>
              <c:numCache>
                <c:formatCode>General</c:formatCode>
                <c:ptCount val="14"/>
                <c:pt idx="0">
                  <c:v>71.27</c:v>
                </c:pt>
                <c:pt idx="1">
                  <c:v>52.349999999999994</c:v>
                </c:pt>
                <c:pt idx="2">
                  <c:v>70.59</c:v>
                </c:pt>
                <c:pt idx="3">
                  <c:v>65</c:v>
                </c:pt>
                <c:pt idx="4">
                  <c:v>68.42</c:v>
                </c:pt>
                <c:pt idx="5">
                  <c:v>36.730000000000011</c:v>
                </c:pt>
                <c:pt idx="6">
                  <c:v>65.22</c:v>
                </c:pt>
                <c:pt idx="7">
                  <c:v>46.67</c:v>
                </c:pt>
                <c:pt idx="8">
                  <c:v>52.94</c:v>
                </c:pt>
                <c:pt idx="9">
                  <c:v>70.59</c:v>
                </c:pt>
                <c:pt idx="10">
                  <c:v>50</c:v>
                </c:pt>
                <c:pt idx="11">
                  <c:v>41.18</c:v>
                </c:pt>
                <c:pt idx="12">
                  <c:v>50</c:v>
                </c:pt>
                <c:pt idx="13">
                  <c:v>85.710000000000022</c:v>
                </c:pt>
              </c:numCache>
            </c:numRef>
          </c:val>
          <c:extLst xmlns:c16r2="http://schemas.microsoft.com/office/drawing/2015/06/chart">
            <c:ext xmlns:c16="http://schemas.microsoft.com/office/drawing/2014/chart" uri="{C3380CC4-5D6E-409C-BE32-E72D297353CC}">
              <c16:uniqueId val="{00000001-4C9D-44E4-AF05-881346FFC8E8}"/>
            </c:ext>
          </c:extLst>
        </c:ser>
        <c:ser>
          <c:idx val="2"/>
          <c:order val="2"/>
          <c:tx>
            <c:strRef>
              <c:f>Лист1!$D$1</c:f>
              <c:strCache>
                <c:ptCount val="1"/>
                <c:pt idx="0">
                  <c:v>Повысили оценку</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МПО</c:v>
                </c:pt>
                <c:pt idx="2">
                  <c:v>№8</c:v>
                </c:pt>
                <c:pt idx="3">
                  <c:v>№11</c:v>
                </c:pt>
                <c:pt idx="4">
                  <c:v>№24</c:v>
                </c:pt>
                <c:pt idx="5">
                  <c:v>№1</c:v>
                </c:pt>
                <c:pt idx="6">
                  <c:v>№4</c:v>
                </c:pt>
                <c:pt idx="7">
                  <c:v>№5</c:v>
                </c:pt>
                <c:pt idx="8">
                  <c:v>№14</c:v>
                </c:pt>
                <c:pt idx="9">
                  <c:v>№17</c:v>
                </c:pt>
                <c:pt idx="10">
                  <c:v>№27</c:v>
                </c:pt>
                <c:pt idx="11">
                  <c:v>№20</c:v>
                </c:pt>
                <c:pt idx="12">
                  <c:v>№23</c:v>
                </c:pt>
                <c:pt idx="13">
                  <c:v>№65</c:v>
                </c:pt>
              </c:strCache>
            </c:strRef>
          </c:cat>
          <c:val>
            <c:numRef>
              <c:f>Лист1!$D$2:$D$15</c:f>
              <c:numCache>
                <c:formatCode>General</c:formatCode>
                <c:ptCount val="14"/>
                <c:pt idx="0">
                  <c:v>4.3</c:v>
                </c:pt>
                <c:pt idx="1">
                  <c:v>8.7200000000000006</c:v>
                </c:pt>
                <c:pt idx="2">
                  <c:v>0</c:v>
                </c:pt>
                <c:pt idx="3">
                  <c:v>0</c:v>
                </c:pt>
                <c:pt idx="4">
                  <c:v>10.53</c:v>
                </c:pt>
                <c:pt idx="5">
                  <c:v>8.16</c:v>
                </c:pt>
                <c:pt idx="6">
                  <c:v>0</c:v>
                </c:pt>
                <c:pt idx="7">
                  <c:v>0</c:v>
                </c:pt>
                <c:pt idx="8">
                  <c:v>26.47</c:v>
                </c:pt>
                <c:pt idx="9">
                  <c:v>5.88</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4C9D-44E4-AF05-881346FFC8E8}"/>
            </c:ext>
          </c:extLst>
        </c:ser>
        <c:dLbls>
          <c:showLegendKey val="0"/>
          <c:showVal val="1"/>
          <c:showCatName val="0"/>
          <c:showSerName val="0"/>
          <c:showPercent val="0"/>
          <c:showBubbleSize val="0"/>
        </c:dLbls>
        <c:gapWidth val="444"/>
        <c:overlap val="-90"/>
        <c:axId val="143345920"/>
        <c:axId val="143351808"/>
      </c:barChart>
      <c:catAx>
        <c:axId val="143345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3351808"/>
        <c:crosses val="autoZero"/>
        <c:auto val="1"/>
        <c:lblAlgn val="ctr"/>
        <c:lblOffset val="100"/>
        <c:noMultiLvlLbl val="0"/>
      </c:catAx>
      <c:valAx>
        <c:axId val="143351808"/>
        <c:scaling>
          <c:orientation val="minMax"/>
        </c:scaling>
        <c:delete val="1"/>
        <c:axPos val="l"/>
        <c:numFmt formatCode="General" sourceLinked="1"/>
        <c:majorTickMark val="none"/>
        <c:minorTickMark val="none"/>
        <c:tickLblPos val="nextTo"/>
        <c:crossAx val="143345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обученность</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Лист1!$A$4:$A$13</c:f>
              <c:strCache>
                <c:ptCount val="10"/>
                <c:pt idx="0">
                  <c:v>№2</c:v>
                </c:pt>
                <c:pt idx="1">
                  <c:v>№6</c:v>
                </c:pt>
                <c:pt idx="2">
                  <c:v>№26</c:v>
                </c:pt>
                <c:pt idx="3">
                  <c:v>№3</c:v>
                </c:pt>
                <c:pt idx="4">
                  <c:v>№7</c:v>
                </c:pt>
                <c:pt idx="5">
                  <c:v>№10</c:v>
                </c:pt>
                <c:pt idx="6">
                  <c:v>№25</c:v>
                </c:pt>
                <c:pt idx="7">
                  <c:v>№3(1)</c:v>
                </c:pt>
                <c:pt idx="8">
                  <c:v>№9</c:v>
                </c:pt>
                <c:pt idx="9">
                  <c:v>№16</c:v>
                </c:pt>
              </c:strCache>
            </c:strRef>
          </c:cat>
          <c:val>
            <c:numRef>
              <c:f>Лист1!$B$4:$B$13</c:f>
              <c:numCache>
                <c:formatCode>General</c:formatCode>
                <c:ptCount val="10"/>
                <c:pt idx="0">
                  <c:v>100</c:v>
                </c:pt>
                <c:pt idx="1">
                  <c:v>91.3</c:v>
                </c:pt>
                <c:pt idx="2">
                  <c:v>87.5</c:v>
                </c:pt>
                <c:pt idx="3">
                  <c:v>52.63</c:v>
                </c:pt>
                <c:pt idx="4">
                  <c:v>97.06</c:v>
                </c:pt>
                <c:pt idx="5">
                  <c:v>100</c:v>
                </c:pt>
                <c:pt idx="6">
                  <c:v>100</c:v>
                </c:pt>
                <c:pt idx="7">
                  <c:v>95</c:v>
                </c:pt>
                <c:pt idx="8">
                  <c:v>93.179999999999978</c:v>
                </c:pt>
                <c:pt idx="9">
                  <c:v>75</c:v>
                </c:pt>
              </c:numCache>
            </c:numRef>
          </c:val>
          <c:extLst xmlns:c16r2="http://schemas.microsoft.com/office/drawing/2015/06/chart">
            <c:ext xmlns:c16="http://schemas.microsoft.com/office/drawing/2014/chart" uri="{C3380CC4-5D6E-409C-BE32-E72D297353CC}">
              <c16:uniqueId val="{00000000-C1C5-44FC-977C-2A22237251DF}"/>
            </c:ext>
          </c:extLst>
        </c:ser>
        <c:ser>
          <c:idx val="1"/>
          <c:order val="1"/>
          <c:tx>
            <c:strRef>
              <c:f>Лист1!$C$1</c:f>
              <c:strCache>
                <c:ptCount val="1"/>
                <c:pt idx="0">
                  <c:v>качество знаний</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Лист1!$A$4:$A$13</c:f>
              <c:strCache>
                <c:ptCount val="10"/>
                <c:pt idx="0">
                  <c:v>№2</c:v>
                </c:pt>
                <c:pt idx="1">
                  <c:v>№6</c:v>
                </c:pt>
                <c:pt idx="2">
                  <c:v>№26</c:v>
                </c:pt>
                <c:pt idx="3">
                  <c:v>№3</c:v>
                </c:pt>
                <c:pt idx="4">
                  <c:v>№7</c:v>
                </c:pt>
                <c:pt idx="5">
                  <c:v>№10</c:v>
                </c:pt>
                <c:pt idx="6">
                  <c:v>№25</c:v>
                </c:pt>
                <c:pt idx="7">
                  <c:v>№3(1)</c:v>
                </c:pt>
                <c:pt idx="8">
                  <c:v>№9</c:v>
                </c:pt>
                <c:pt idx="9">
                  <c:v>№16</c:v>
                </c:pt>
              </c:strCache>
            </c:strRef>
          </c:cat>
          <c:val>
            <c:numRef>
              <c:f>Лист1!$C$4:$C$13</c:f>
              <c:numCache>
                <c:formatCode>General</c:formatCode>
                <c:ptCount val="10"/>
                <c:pt idx="0">
                  <c:v>76.739999999999995</c:v>
                </c:pt>
                <c:pt idx="1">
                  <c:v>21.73</c:v>
                </c:pt>
                <c:pt idx="2">
                  <c:v>12.5</c:v>
                </c:pt>
                <c:pt idx="3">
                  <c:v>10.53</c:v>
                </c:pt>
                <c:pt idx="4">
                  <c:v>17.63000000000001</c:v>
                </c:pt>
                <c:pt idx="5">
                  <c:v>30.3</c:v>
                </c:pt>
                <c:pt idx="6">
                  <c:v>50</c:v>
                </c:pt>
                <c:pt idx="7">
                  <c:v>45</c:v>
                </c:pt>
                <c:pt idx="8">
                  <c:v>61.6</c:v>
                </c:pt>
                <c:pt idx="9">
                  <c:v>8.33</c:v>
                </c:pt>
              </c:numCache>
            </c:numRef>
          </c:val>
          <c:extLst xmlns:c16r2="http://schemas.microsoft.com/office/drawing/2015/06/chart">
            <c:ext xmlns:c16="http://schemas.microsoft.com/office/drawing/2014/chart" uri="{C3380CC4-5D6E-409C-BE32-E72D297353CC}">
              <c16:uniqueId val="{00000001-C1C5-44FC-977C-2A22237251DF}"/>
            </c:ext>
          </c:extLst>
        </c:ser>
        <c:dLbls>
          <c:showLegendKey val="0"/>
          <c:showVal val="1"/>
          <c:showCatName val="0"/>
          <c:showSerName val="0"/>
          <c:showPercent val="0"/>
          <c:showBubbleSize val="0"/>
        </c:dLbls>
        <c:gapWidth val="444"/>
        <c:overlap val="-90"/>
        <c:axId val="143390976"/>
        <c:axId val="143396864"/>
      </c:barChart>
      <c:catAx>
        <c:axId val="14339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3396864"/>
        <c:crosses val="autoZero"/>
        <c:auto val="1"/>
        <c:lblAlgn val="ctr"/>
        <c:lblOffset val="100"/>
        <c:noMultiLvlLbl val="0"/>
      </c:catAx>
      <c:valAx>
        <c:axId val="143396864"/>
        <c:scaling>
          <c:orientation val="minMax"/>
        </c:scaling>
        <c:delete val="1"/>
        <c:axPos val="l"/>
        <c:numFmt formatCode="General" sourceLinked="1"/>
        <c:majorTickMark val="none"/>
        <c:minorTickMark val="none"/>
        <c:tickLblPos val="nextTo"/>
        <c:crossAx val="143390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обученности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МПО</c:v>
                </c:pt>
                <c:pt idx="2">
                  <c:v>№8</c:v>
                </c:pt>
                <c:pt idx="3">
                  <c:v>№11</c:v>
                </c:pt>
                <c:pt idx="4">
                  <c:v>№24</c:v>
                </c:pt>
                <c:pt idx="5">
                  <c:v>№1</c:v>
                </c:pt>
                <c:pt idx="6">
                  <c:v>№4</c:v>
                </c:pt>
                <c:pt idx="7">
                  <c:v>№5</c:v>
                </c:pt>
                <c:pt idx="8">
                  <c:v>№14</c:v>
                </c:pt>
                <c:pt idx="9">
                  <c:v>№17</c:v>
                </c:pt>
                <c:pt idx="10">
                  <c:v>№27</c:v>
                </c:pt>
                <c:pt idx="11">
                  <c:v>№20</c:v>
                </c:pt>
                <c:pt idx="12">
                  <c:v>№23</c:v>
                </c:pt>
                <c:pt idx="13">
                  <c:v>№65</c:v>
                </c:pt>
              </c:strCache>
            </c:strRef>
          </c:cat>
          <c:val>
            <c:numRef>
              <c:f>Лист1!$B$2:$B$15</c:f>
              <c:numCache>
                <c:formatCode>General</c:formatCode>
                <c:ptCount val="14"/>
                <c:pt idx="0">
                  <c:v>88.29</c:v>
                </c:pt>
                <c:pt idx="1">
                  <c:v>94.56</c:v>
                </c:pt>
                <c:pt idx="2">
                  <c:v>88.240000000000009</c:v>
                </c:pt>
                <c:pt idx="3">
                  <c:v>90</c:v>
                </c:pt>
                <c:pt idx="4">
                  <c:v>94.740000000000009</c:v>
                </c:pt>
                <c:pt idx="5">
                  <c:v>95.92</c:v>
                </c:pt>
                <c:pt idx="6">
                  <c:v>95.649999999999991</c:v>
                </c:pt>
                <c:pt idx="7">
                  <c:v>93.33</c:v>
                </c:pt>
                <c:pt idx="8">
                  <c:v>100</c:v>
                </c:pt>
                <c:pt idx="9">
                  <c:v>94.11999999999999</c:v>
                </c:pt>
                <c:pt idx="10">
                  <c:v>83.33</c:v>
                </c:pt>
                <c:pt idx="11">
                  <c:v>94.11999999999999</c:v>
                </c:pt>
                <c:pt idx="12">
                  <c:v>90</c:v>
                </c:pt>
                <c:pt idx="13">
                  <c:v>100</c:v>
                </c:pt>
              </c:numCache>
            </c:numRef>
          </c:val>
          <c:extLst xmlns:c16r2="http://schemas.microsoft.com/office/drawing/2015/06/chart">
            <c:ext xmlns:c16="http://schemas.microsoft.com/office/drawing/2014/chart" uri="{C3380CC4-5D6E-409C-BE32-E72D297353CC}">
              <c16:uniqueId val="{00000000-AB90-425E-ACF7-6D6BDDA4B0B9}"/>
            </c:ext>
          </c:extLst>
        </c:ser>
        <c:ser>
          <c:idx val="1"/>
          <c:order val="1"/>
          <c:tx>
            <c:strRef>
              <c:f>Лист1!$C$1</c:f>
              <c:strCache>
                <c:ptCount val="1"/>
                <c:pt idx="0">
                  <c:v>качество знаний</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МПО</c:v>
                </c:pt>
                <c:pt idx="2">
                  <c:v>№8</c:v>
                </c:pt>
                <c:pt idx="3">
                  <c:v>№11</c:v>
                </c:pt>
                <c:pt idx="4">
                  <c:v>№24</c:v>
                </c:pt>
                <c:pt idx="5">
                  <c:v>№1</c:v>
                </c:pt>
                <c:pt idx="6">
                  <c:v>№4</c:v>
                </c:pt>
                <c:pt idx="7">
                  <c:v>№5</c:v>
                </c:pt>
                <c:pt idx="8">
                  <c:v>№14</c:v>
                </c:pt>
                <c:pt idx="9">
                  <c:v>№17</c:v>
                </c:pt>
                <c:pt idx="10">
                  <c:v>№27</c:v>
                </c:pt>
                <c:pt idx="11">
                  <c:v>№20</c:v>
                </c:pt>
                <c:pt idx="12">
                  <c:v>№23</c:v>
                </c:pt>
                <c:pt idx="13">
                  <c:v>№65</c:v>
                </c:pt>
              </c:strCache>
            </c:strRef>
          </c:cat>
          <c:val>
            <c:numRef>
              <c:f>Лист1!$C$2:$C$15</c:f>
              <c:numCache>
                <c:formatCode>General</c:formatCode>
                <c:ptCount val="14"/>
                <c:pt idx="0">
                  <c:v>43.57</c:v>
                </c:pt>
                <c:pt idx="1">
                  <c:v>53.67</c:v>
                </c:pt>
                <c:pt idx="2">
                  <c:v>52.949999999999996</c:v>
                </c:pt>
                <c:pt idx="3">
                  <c:v>65</c:v>
                </c:pt>
                <c:pt idx="4">
                  <c:v>78.95</c:v>
                </c:pt>
                <c:pt idx="5">
                  <c:v>53.06</c:v>
                </c:pt>
                <c:pt idx="6">
                  <c:v>52.17</c:v>
                </c:pt>
                <c:pt idx="7">
                  <c:v>46.660000000000004</c:v>
                </c:pt>
                <c:pt idx="8">
                  <c:v>44.120000000000005</c:v>
                </c:pt>
                <c:pt idx="9">
                  <c:v>58.83</c:v>
                </c:pt>
                <c:pt idx="10">
                  <c:v>41.660000000000004</c:v>
                </c:pt>
                <c:pt idx="11">
                  <c:v>52.94</c:v>
                </c:pt>
                <c:pt idx="12">
                  <c:v>50</c:v>
                </c:pt>
                <c:pt idx="13">
                  <c:v>42.86</c:v>
                </c:pt>
              </c:numCache>
            </c:numRef>
          </c:val>
          <c:extLst xmlns:c16r2="http://schemas.microsoft.com/office/drawing/2015/06/chart">
            <c:ext xmlns:c16="http://schemas.microsoft.com/office/drawing/2014/chart" uri="{C3380CC4-5D6E-409C-BE32-E72D297353CC}">
              <c16:uniqueId val="{00000001-AB90-425E-ACF7-6D6BDDA4B0B9}"/>
            </c:ext>
          </c:extLst>
        </c:ser>
        <c:dLbls>
          <c:showLegendKey val="0"/>
          <c:showVal val="1"/>
          <c:showCatName val="0"/>
          <c:showSerName val="0"/>
          <c:showPercent val="0"/>
          <c:showBubbleSize val="0"/>
        </c:dLbls>
        <c:gapWidth val="444"/>
        <c:overlap val="-90"/>
        <c:axId val="143464704"/>
        <c:axId val="143470592"/>
      </c:barChart>
      <c:catAx>
        <c:axId val="143464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3470592"/>
        <c:crosses val="autoZero"/>
        <c:auto val="1"/>
        <c:lblAlgn val="ctr"/>
        <c:lblOffset val="100"/>
        <c:noMultiLvlLbl val="0"/>
      </c:catAx>
      <c:valAx>
        <c:axId val="143470592"/>
        <c:scaling>
          <c:orientation val="minMax"/>
        </c:scaling>
        <c:delete val="1"/>
        <c:axPos val="l"/>
        <c:numFmt formatCode="General" sourceLinked="1"/>
        <c:majorTickMark val="none"/>
        <c:minorTickMark val="none"/>
        <c:tickLblPos val="nextTo"/>
        <c:crossAx val="143464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№2</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Лист1!$B$2:$B$17</c:f>
              <c:numCache>
                <c:formatCode>General</c:formatCode>
                <c:ptCount val="16"/>
                <c:pt idx="0">
                  <c:v>93.02</c:v>
                </c:pt>
                <c:pt idx="1">
                  <c:v>81.400000000000006</c:v>
                </c:pt>
                <c:pt idx="2">
                  <c:v>79.069999999999993</c:v>
                </c:pt>
                <c:pt idx="3">
                  <c:v>86.05</c:v>
                </c:pt>
                <c:pt idx="4">
                  <c:v>86.05</c:v>
                </c:pt>
                <c:pt idx="5">
                  <c:v>76.739999999999995</c:v>
                </c:pt>
                <c:pt idx="6">
                  <c:v>55.809999999999995</c:v>
                </c:pt>
                <c:pt idx="7">
                  <c:v>74.42</c:v>
                </c:pt>
                <c:pt idx="8">
                  <c:v>88.36999999999999</c:v>
                </c:pt>
                <c:pt idx="9">
                  <c:v>79.069999999999993</c:v>
                </c:pt>
                <c:pt idx="10">
                  <c:v>90.7</c:v>
                </c:pt>
                <c:pt idx="11">
                  <c:v>73.260000000000005</c:v>
                </c:pt>
                <c:pt idx="12">
                  <c:v>79.069999999999993</c:v>
                </c:pt>
                <c:pt idx="13">
                  <c:v>18.600000000000001</c:v>
                </c:pt>
                <c:pt idx="14">
                  <c:v>76.739999999999995</c:v>
                </c:pt>
                <c:pt idx="15">
                  <c:v>18.600000000000001</c:v>
                </c:pt>
              </c:numCache>
            </c:numRef>
          </c:val>
          <c:smooth val="0"/>
          <c:extLst xmlns:c16r2="http://schemas.microsoft.com/office/drawing/2015/06/chart">
            <c:ext xmlns:c16="http://schemas.microsoft.com/office/drawing/2014/chart" uri="{C3380CC4-5D6E-409C-BE32-E72D297353CC}">
              <c16:uniqueId val="{00000000-73B5-454E-AF14-59A0DA0E2FAE}"/>
            </c:ext>
          </c:extLst>
        </c:ser>
        <c:ser>
          <c:idx val="1"/>
          <c:order val="1"/>
          <c:tx>
            <c:strRef>
              <c:f>Лист1!$C$1</c:f>
              <c:strCache>
                <c:ptCount val="1"/>
                <c:pt idx="0">
                  <c:v>№6</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Лист1!$C$2:$C$17</c:f>
              <c:numCache>
                <c:formatCode>General</c:formatCode>
                <c:ptCount val="16"/>
                <c:pt idx="0">
                  <c:v>65.22</c:v>
                </c:pt>
                <c:pt idx="1">
                  <c:v>13.04</c:v>
                </c:pt>
                <c:pt idx="2">
                  <c:v>39.130000000000003</c:v>
                </c:pt>
                <c:pt idx="3">
                  <c:v>86.960000000000022</c:v>
                </c:pt>
                <c:pt idx="4">
                  <c:v>30.43</c:v>
                </c:pt>
                <c:pt idx="5">
                  <c:v>47.83</c:v>
                </c:pt>
                <c:pt idx="6">
                  <c:v>58.7</c:v>
                </c:pt>
                <c:pt idx="7">
                  <c:v>43.48</c:v>
                </c:pt>
                <c:pt idx="8">
                  <c:v>47.83</c:v>
                </c:pt>
                <c:pt idx="9">
                  <c:v>86.960000000000022</c:v>
                </c:pt>
                <c:pt idx="10">
                  <c:v>82.61</c:v>
                </c:pt>
                <c:pt idx="11">
                  <c:v>76.09</c:v>
                </c:pt>
                <c:pt idx="12">
                  <c:v>47.83</c:v>
                </c:pt>
                <c:pt idx="13">
                  <c:v>21.4</c:v>
                </c:pt>
                <c:pt idx="14">
                  <c:v>60.787000000000006</c:v>
                </c:pt>
                <c:pt idx="15">
                  <c:v>8.7000000000000011</c:v>
                </c:pt>
              </c:numCache>
            </c:numRef>
          </c:val>
          <c:smooth val="0"/>
          <c:extLst xmlns:c16r2="http://schemas.microsoft.com/office/drawing/2015/06/chart">
            <c:ext xmlns:c16="http://schemas.microsoft.com/office/drawing/2014/chart" uri="{C3380CC4-5D6E-409C-BE32-E72D297353CC}">
              <c16:uniqueId val="{00000001-73B5-454E-AF14-59A0DA0E2FAE}"/>
            </c:ext>
          </c:extLst>
        </c:ser>
        <c:ser>
          <c:idx val="2"/>
          <c:order val="2"/>
          <c:tx>
            <c:strRef>
              <c:f>Лист1!$D$1</c:f>
              <c:strCache>
                <c:ptCount val="1"/>
                <c:pt idx="0">
                  <c:v>№26</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Лист1!$D$2:$D$17</c:f>
              <c:numCache>
                <c:formatCode>General</c:formatCode>
                <c:ptCount val="16"/>
                <c:pt idx="0">
                  <c:v>50</c:v>
                </c:pt>
                <c:pt idx="1">
                  <c:v>25</c:v>
                </c:pt>
                <c:pt idx="2">
                  <c:v>43.75</c:v>
                </c:pt>
                <c:pt idx="3">
                  <c:v>31.25</c:v>
                </c:pt>
                <c:pt idx="4">
                  <c:v>6.25</c:v>
                </c:pt>
                <c:pt idx="5">
                  <c:v>31.25</c:v>
                </c:pt>
                <c:pt idx="6">
                  <c:v>78.13</c:v>
                </c:pt>
                <c:pt idx="7">
                  <c:v>81.25</c:v>
                </c:pt>
                <c:pt idx="8">
                  <c:v>31.259999999999991</c:v>
                </c:pt>
                <c:pt idx="9">
                  <c:v>68.75</c:v>
                </c:pt>
                <c:pt idx="10">
                  <c:v>62.5</c:v>
                </c:pt>
                <c:pt idx="11">
                  <c:v>68.75</c:v>
                </c:pt>
                <c:pt idx="12">
                  <c:v>12.5</c:v>
                </c:pt>
                <c:pt idx="13">
                  <c:v>43.75</c:v>
                </c:pt>
                <c:pt idx="14">
                  <c:v>75</c:v>
                </c:pt>
                <c:pt idx="15">
                  <c:v>43.75</c:v>
                </c:pt>
              </c:numCache>
            </c:numRef>
          </c:val>
          <c:smooth val="0"/>
          <c:extLst xmlns:c16r2="http://schemas.microsoft.com/office/drawing/2015/06/chart">
            <c:ext xmlns:c16="http://schemas.microsoft.com/office/drawing/2014/chart" uri="{C3380CC4-5D6E-409C-BE32-E72D297353CC}">
              <c16:uniqueId val="{00000002-73B5-454E-AF14-59A0DA0E2FAE}"/>
            </c:ext>
          </c:extLst>
        </c:ser>
        <c:ser>
          <c:idx val="3"/>
          <c:order val="3"/>
          <c:tx>
            <c:strRef>
              <c:f>Лист1!$E$1</c:f>
              <c:strCache>
                <c:ptCount val="1"/>
                <c:pt idx="0">
                  <c:v>№3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Лист1!$E$2:$E$17</c:f>
              <c:numCache>
                <c:formatCode>General</c:formatCode>
                <c:ptCount val="16"/>
                <c:pt idx="0">
                  <c:v>5.26</c:v>
                </c:pt>
                <c:pt idx="1">
                  <c:v>0</c:v>
                </c:pt>
                <c:pt idx="2">
                  <c:v>31.58</c:v>
                </c:pt>
                <c:pt idx="3">
                  <c:v>78.95</c:v>
                </c:pt>
                <c:pt idx="4">
                  <c:v>21.05</c:v>
                </c:pt>
                <c:pt idx="5">
                  <c:v>47.37</c:v>
                </c:pt>
                <c:pt idx="6">
                  <c:v>78.95</c:v>
                </c:pt>
                <c:pt idx="7">
                  <c:v>15.79</c:v>
                </c:pt>
                <c:pt idx="8">
                  <c:v>42.11</c:v>
                </c:pt>
                <c:pt idx="9">
                  <c:v>65.790000000000006</c:v>
                </c:pt>
                <c:pt idx="10">
                  <c:v>68.42</c:v>
                </c:pt>
                <c:pt idx="11">
                  <c:v>69.790000000000006</c:v>
                </c:pt>
                <c:pt idx="12">
                  <c:v>71.05</c:v>
                </c:pt>
                <c:pt idx="13">
                  <c:v>2.63</c:v>
                </c:pt>
                <c:pt idx="14">
                  <c:v>31.58</c:v>
                </c:pt>
                <c:pt idx="15">
                  <c:v>21.05</c:v>
                </c:pt>
              </c:numCache>
            </c:numRef>
          </c:val>
          <c:smooth val="0"/>
          <c:extLst xmlns:c16r2="http://schemas.microsoft.com/office/drawing/2015/06/chart">
            <c:ext xmlns:c16="http://schemas.microsoft.com/office/drawing/2014/chart" uri="{C3380CC4-5D6E-409C-BE32-E72D297353CC}">
              <c16:uniqueId val="{00000003-73B5-454E-AF14-59A0DA0E2FAE}"/>
            </c:ext>
          </c:extLst>
        </c:ser>
        <c:ser>
          <c:idx val="4"/>
          <c:order val="4"/>
          <c:tx>
            <c:strRef>
              <c:f>Лист1!$F$1</c:f>
              <c:strCache>
                <c:ptCount val="1"/>
                <c:pt idx="0">
                  <c:v>№7</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Лист1!$F$2:$F$17</c:f>
              <c:numCache>
                <c:formatCode>General</c:formatCode>
                <c:ptCount val="16"/>
                <c:pt idx="0">
                  <c:v>35.290000000000013</c:v>
                </c:pt>
                <c:pt idx="1">
                  <c:v>30.88</c:v>
                </c:pt>
                <c:pt idx="2">
                  <c:v>39.71</c:v>
                </c:pt>
                <c:pt idx="3">
                  <c:v>61.760000000000012</c:v>
                </c:pt>
                <c:pt idx="4">
                  <c:v>39.71</c:v>
                </c:pt>
                <c:pt idx="5">
                  <c:v>58.82</c:v>
                </c:pt>
                <c:pt idx="6">
                  <c:v>43.379999999999995</c:v>
                </c:pt>
                <c:pt idx="7">
                  <c:v>57.349999999999994</c:v>
                </c:pt>
                <c:pt idx="8">
                  <c:v>61.7</c:v>
                </c:pt>
                <c:pt idx="9">
                  <c:v>68.38</c:v>
                </c:pt>
                <c:pt idx="10">
                  <c:v>66.179999999999978</c:v>
                </c:pt>
                <c:pt idx="11">
                  <c:v>61.03</c:v>
                </c:pt>
                <c:pt idx="12">
                  <c:v>37.5</c:v>
                </c:pt>
                <c:pt idx="13">
                  <c:v>25.74</c:v>
                </c:pt>
                <c:pt idx="14">
                  <c:v>54.41</c:v>
                </c:pt>
                <c:pt idx="15">
                  <c:v>36.270000000000003</c:v>
                </c:pt>
              </c:numCache>
            </c:numRef>
          </c:val>
          <c:smooth val="0"/>
          <c:extLst xmlns:c16r2="http://schemas.microsoft.com/office/drawing/2015/06/chart">
            <c:ext xmlns:c16="http://schemas.microsoft.com/office/drawing/2014/chart" uri="{C3380CC4-5D6E-409C-BE32-E72D297353CC}">
              <c16:uniqueId val="{00000004-73B5-454E-AF14-59A0DA0E2FAE}"/>
            </c:ext>
          </c:extLst>
        </c:ser>
        <c:ser>
          <c:idx val="5"/>
          <c:order val="5"/>
          <c:tx>
            <c:strRef>
              <c:f>Лист1!$G$1</c:f>
              <c:strCache>
                <c:ptCount val="1"/>
                <c:pt idx="0">
                  <c:v>№9</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Лист1!$G$2:$G$17</c:f>
              <c:numCache>
                <c:formatCode>General</c:formatCode>
                <c:ptCount val="16"/>
                <c:pt idx="0">
                  <c:v>81.819999999999993</c:v>
                </c:pt>
                <c:pt idx="1">
                  <c:v>56.82</c:v>
                </c:pt>
                <c:pt idx="2">
                  <c:v>68.179999999999978</c:v>
                </c:pt>
                <c:pt idx="3">
                  <c:v>90.910000000000025</c:v>
                </c:pt>
                <c:pt idx="4">
                  <c:v>61.36</c:v>
                </c:pt>
                <c:pt idx="5">
                  <c:v>78.410000000000025</c:v>
                </c:pt>
                <c:pt idx="6">
                  <c:v>69.319999999999993</c:v>
                </c:pt>
                <c:pt idx="7">
                  <c:v>63.64</c:v>
                </c:pt>
                <c:pt idx="8">
                  <c:v>75</c:v>
                </c:pt>
                <c:pt idx="9">
                  <c:v>78.410000000000025</c:v>
                </c:pt>
                <c:pt idx="10">
                  <c:v>93.179999999999978</c:v>
                </c:pt>
                <c:pt idx="11">
                  <c:v>36.36</c:v>
                </c:pt>
                <c:pt idx="12">
                  <c:v>48.86</c:v>
                </c:pt>
                <c:pt idx="13">
                  <c:v>9.09</c:v>
                </c:pt>
                <c:pt idx="14">
                  <c:v>77.27</c:v>
                </c:pt>
                <c:pt idx="15">
                  <c:v>70.45</c:v>
                </c:pt>
              </c:numCache>
            </c:numRef>
          </c:val>
          <c:smooth val="0"/>
          <c:extLst xmlns:c16r2="http://schemas.microsoft.com/office/drawing/2015/06/chart">
            <c:ext xmlns:c16="http://schemas.microsoft.com/office/drawing/2014/chart" uri="{C3380CC4-5D6E-409C-BE32-E72D297353CC}">
              <c16:uniqueId val="{00000005-73B5-454E-AF14-59A0DA0E2FAE}"/>
            </c:ext>
          </c:extLst>
        </c:ser>
        <c:ser>
          <c:idx val="6"/>
          <c:order val="6"/>
          <c:tx>
            <c:strRef>
              <c:f>Лист1!$H$1</c:f>
              <c:strCache>
                <c:ptCount val="1"/>
                <c:pt idx="0">
                  <c:v>№10</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Лист1!$H$2:$H$17</c:f>
              <c:numCache>
                <c:formatCode>General</c:formatCode>
                <c:ptCount val="16"/>
                <c:pt idx="0">
                  <c:v>21.21</c:v>
                </c:pt>
                <c:pt idx="1">
                  <c:v>27.27</c:v>
                </c:pt>
                <c:pt idx="2">
                  <c:v>45.449999999999996</c:v>
                </c:pt>
                <c:pt idx="3">
                  <c:v>66.669999999999987</c:v>
                </c:pt>
                <c:pt idx="4">
                  <c:v>60.61</c:v>
                </c:pt>
                <c:pt idx="5">
                  <c:v>74.239999999999995</c:v>
                </c:pt>
                <c:pt idx="6">
                  <c:v>68.179999999999978</c:v>
                </c:pt>
                <c:pt idx="7">
                  <c:v>42.42</c:v>
                </c:pt>
                <c:pt idx="8">
                  <c:v>51.52</c:v>
                </c:pt>
                <c:pt idx="9">
                  <c:v>72.73</c:v>
                </c:pt>
                <c:pt idx="10">
                  <c:v>90.910000000000025</c:v>
                </c:pt>
                <c:pt idx="11">
                  <c:v>80.3</c:v>
                </c:pt>
                <c:pt idx="12">
                  <c:v>40.910000000000004</c:v>
                </c:pt>
                <c:pt idx="13">
                  <c:v>45.449999999999996</c:v>
                </c:pt>
                <c:pt idx="14">
                  <c:v>60.61</c:v>
                </c:pt>
                <c:pt idx="15">
                  <c:v>27.27</c:v>
                </c:pt>
              </c:numCache>
            </c:numRef>
          </c:val>
          <c:smooth val="0"/>
          <c:extLst xmlns:c16r2="http://schemas.microsoft.com/office/drawing/2015/06/chart">
            <c:ext xmlns:c16="http://schemas.microsoft.com/office/drawing/2014/chart" uri="{C3380CC4-5D6E-409C-BE32-E72D297353CC}">
              <c16:uniqueId val="{00000006-73B5-454E-AF14-59A0DA0E2FAE}"/>
            </c:ext>
          </c:extLst>
        </c:ser>
        <c:ser>
          <c:idx val="7"/>
          <c:order val="7"/>
          <c:tx>
            <c:strRef>
              <c:f>Лист1!$I$1</c:f>
              <c:strCache>
                <c:ptCount val="1"/>
                <c:pt idx="0">
                  <c:v>№16</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Лист1!$I$2:$I$17</c:f>
              <c:numCache>
                <c:formatCode>General</c:formatCode>
                <c:ptCount val="16"/>
                <c:pt idx="0">
                  <c:v>91.669999999999987</c:v>
                </c:pt>
                <c:pt idx="1">
                  <c:v>41.67</c:v>
                </c:pt>
                <c:pt idx="2">
                  <c:v>41.67</c:v>
                </c:pt>
                <c:pt idx="3">
                  <c:v>41.67</c:v>
                </c:pt>
                <c:pt idx="4">
                  <c:v>58.33</c:v>
                </c:pt>
                <c:pt idx="5">
                  <c:v>20.830000000000005</c:v>
                </c:pt>
                <c:pt idx="6">
                  <c:v>20.830000000000005</c:v>
                </c:pt>
                <c:pt idx="7">
                  <c:v>25</c:v>
                </c:pt>
                <c:pt idx="8">
                  <c:v>66.669999999999987</c:v>
                </c:pt>
                <c:pt idx="9">
                  <c:v>83.33</c:v>
                </c:pt>
                <c:pt idx="10">
                  <c:v>83.33</c:v>
                </c:pt>
                <c:pt idx="11">
                  <c:v>66.669999999999987</c:v>
                </c:pt>
                <c:pt idx="12">
                  <c:v>29.17</c:v>
                </c:pt>
                <c:pt idx="13">
                  <c:v>12.5</c:v>
                </c:pt>
                <c:pt idx="14">
                  <c:v>58.33</c:v>
                </c:pt>
                <c:pt idx="15">
                  <c:v>2.7800000000000002</c:v>
                </c:pt>
              </c:numCache>
            </c:numRef>
          </c:val>
          <c:smooth val="0"/>
          <c:extLst xmlns:c16r2="http://schemas.microsoft.com/office/drawing/2015/06/chart">
            <c:ext xmlns:c16="http://schemas.microsoft.com/office/drawing/2014/chart" uri="{C3380CC4-5D6E-409C-BE32-E72D297353CC}">
              <c16:uniqueId val="{00000007-73B5-454E-AF14-59A0DA0E2FAE}"/>
            </c:ext>
          </c:extLst>
        </c:ser>
        <c:ser>
          <c:idx val="8"/>
          <c:order val="8"/>
          <c:tx>
            <c:strRef>
              <c:f>Лист1!$J$1</c:f>
              <c:strCache>
                <c:ptCount val="1"/>
                <c:pt idx="0">
                  <c:v>№25</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Лист1!$J$2:$J$17</c:f>
              <c:numCache>
                <c:formatCode>General</c:formatCode>
                <c:ptCount val="16"/>
                <c:pt idx="0">
                  <c:v>50</c:v>
                </c:pt>
                <c:pt idx="1">
                  <c:v>50</c:v>
                </c:pt>
                <c:pt idx="2">
                  <c:v>50</c:v>
                </c:pt>
                <c:pt idx="3">
                  <c:v>100</c:v>
                </c:pt>
                <c:pt idx="4">
                  <c:v>100</c:v>
                </c:pt>
                <c:pt idx="5">
                  <c:v>50</c:v>
                </c:pt>
                <c:pt idx="6">
                  <c:v>66.669999999999987</c:v>
                </c:pt>
                <c:pt idx="7">
                  <c:v>100</c:v>
                </c:pt>
                <c:pt idx="8">
                  <c:v>100</c:v>
                </c:pt>
                <c:pt idx="9">
                  <c:v>58.33</c:v>
                </c:pt>
                <c:pt idx="10">
                  <c:v>100</c:v>
                </c:pt>
                <c:pt idx="11">
                  <c:v>41.67</c:v>
                </c:pt>
                <c:pt idx="12">
                  <c:v>50</c:v>
                </c:pt>
                <c:pt idx="13">
                  <c:v>50</c:v>
                </c:pt>
                <c:pt idx="14">
                  <c:v>83.33</c:v>
                </c:pt>
                <c:pt idx="15">
                  <c:v>27.77999999999999</c:v>
                </c:pt>
              </c:numCache>
            </c:numRef>
          </c:val>
          <c:smooth val="0"/>
          <c:extLst xmlns:c16r2="http://schemas.microsoft.com/office/drawing/2015/06/chart">
            <c:ext xmlns:c16="http://schemas.microsoft.com/office/drawing/2014/chart" uri="{C3380CC4-5D6E-409C-BE32-E72D297353CC}">
              <c16:uniqueId val="{00000008-73B5-454E-AF14-59A0DA0E2FAE}"/>
            </c:ext>
          </c:extLst>
        </c:ser>
        <c:ser>
          <c:idx val="9"/>
          <c:order val="9"/>
          <c:tx>
            <c:strRef>
              <c:f>Лист1!$K$1</c:f>
              <c:strCache>
                <c:ptCount val="1"/>
                <c:pt idx="0">
                  <c:v>№3(1)</c:v>
                </c:pt>
              </c:strCache>
            </c:strRef>
          </c:tx>
          <c:spPr>
            <a:ln w="34925" cap="rnd">
              <a:solidFill>
                <a:schemeClr val="accent4">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Лист1!$K$2:$K$17</c:f>
              <c:numCache>
                <c:formatCode>General</c:formatCode>
                <c:ptCount val="16"/>
                <c:pt idx="0">
                  <c:v>10</c:v>
                </c:pt>
                <c:pt idx="1">
                  <c:v>5</c:v>
                </c:pt>
                <c:pt idx="2">
                  <c:v>5</c:v>
                </c:pt>
                <c:pt idx="3">
                  <c:v>70</c:v>
                </c:pt>
                <c:pt idx="4">
                  <c:v>15</c:v>
                </c:pt>
                <c:pt idx="5">
                  <c:v>75</c:v>
                </c:pt>
                <c:pt idx="6">
                  <c:v>67.5</c:v>
                </c:pt>
                <c:pt idx="7">
                  <c:v>15</c:v>
                </c:pt>
                <c:pt idx="8">
                  <c:v>15</c:v>
                </c:pt>
                <c:pt idx="9">
                  <c:v>100</c:v>
                </c:pt>
                <c:pt idx="10">
                  <c:v>90</c:v>
                </c:pt>
                <c:pt idx="11">
                  <c:v>95</c:v>
                </c:pt>
                <c:pt idx="12">
                  <c:v>100</c:v>
                </c:pt>
                <c:pt idx="13">
                  <c:v>75</c:v>
                </c:pt>
                <c:pt idx="14">
                  <c:v>90</c:v>
                </c:pt>
                <c:pt idx="15">
                  <c:v>18.329999999999988</c:v>
                </c:pt>
              </c:numCache>
            </c:numRef>
          </c:val>
          <c:smooth val="0"/>
          <c:extLst xmlns:c16r2="http://schemas.microsoft.com/office/drawing/2015/06/chart">
            <c:ext xmlns:c16="http://schemas.microsoft.com/office/drawing/2014/chart" uri="{C3380CC4-5D6E-409C-BE32-E72D297353CC}">
              <c16:uniqueId val="{00000009-73B5-454E-AF14-59A0DA0E2FAE}"/>
            </c:ext>
          </c:extLst>
        </c:ser>
        <c:dLbls>
          <c:showLegendKey val="0"/>
          <c:showVal val="1"/>
          <c:showCatName val="0"/>
          <c:showSerName val="0"/>
          <c:showPercent val="0"/>
          <c:showBubbleSize val="0"/>
        </c:dLbls>
        <c:marker val="1"/>
        <c:smooth val="0"/>
        <c:axId val="143584256"/>
        <c:axId val="149881600"/>
      </c:lineChart>
      <c:catAx>
        <c:axId val="143584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881600"/>
        <c:crosses val="autoZero"/>
        <c:auto val="1"/>
        <c:lblAlgn val="ctr"/>
        <c:lblOffset val="100"/>
        <c:noMultiLvlLbl val="0"/>
      </c:catAx>
      <c:valAx>
        <c:axId val="14988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58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 Обучающихся ПМО</c:v>
                </c:pt>
              </c:strCache>
            </c:strRef>
          </c:tx>
          <c:cat>
            <c:strRef>
              <c:f>Лист1!$A$2:$A$4</c:f>
              <c:strCache>
                <c:ptCount val="3"/>
                <c:pt idx="0">
                  <c:v> Понизили</c:v>
                </c:pt>
                <c:pt idx="1">
                  <c:v>Подтвердили</c:v>
                </c:pt>
                <c:pt idx="2">
                  <c:v>Повысили</c:v>
                </c:pt>
              </c:strCache>
            </c:strRef>
          </c:cat>
          <c:val>
            <c:numRef>
              <c:f>Лист1!$B$2:$B$4</c:f>
              <c:numCache>
                <c:formatCode>General</c:formatCode>
                <c:ptCount val="3"/>
                <c:pt idx="0">
                  <c:v>1408</c:v>
                </c:pt>
                <c:pt idx="1">
                  <c:v>2678</c:v>
                </c:pt>
                <c:pt idx="2">
                  <c:v>237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65289951963562E-2"/>
          <c:y val="4.3650793650793676E-2"/>
          <c:w val="0.94873471004803689"/>
          <c:h val="0.7125059367579053"/>
        </c:manualLayout>
      </c:layout>
      <c:lineChart>
        <c:grouping val="standard"/>
        <c:varyColors val="0"/>
        <c:ser>
          <c:idx val="0"/>
          <c:order val="0"/>
          <c:tx>
            <c:strRef>
              <c:f>Лист1!$B$1</c:f>
              <c:strCache>
                <c:ptCount val="1"/>
                <c:pt idx="0">
                  <c:v>№8</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Лист1!$B$2:$B$18</c:f>
              <c:numCache>
                <c:formatCode>General</c:formatCode>
                <c:ptCount val="17"/>
                <c:pt idx="0">
                  <c:v>47.06</c:v>
                </c:pt>
                <c:pt idx="1">
                  <c:v>35.290000000000013</c:v>
                </c:pt>
                <c:pt idx="2">
                  <c:v>58.82</c:v>
                </c:pt>
                <c:pt idx="3">
                  <c:v>82.35</c:v>
                </c:pt>
                <c:pt idx="4">
                  <c:v>35.290000000000013</c:v>
                </c:pt>
                <c:pt idx="5">
                  <c:v>70.59</c:v>
                </c:pt>
                <c:pt idx="6">
                  <c:v>70.59</c:v>
                </c:pt>
                <c:pt idx="7">
                  <c:v>23.53</c:v>
                </c:pt>
                <c:pt idx="8">
                  <c:v>41.18</c:v>
                </c:pt>
                <c:pt idx="9">
                  <c:v>67.649999999999991</c:v>
                </c:pt>
                <c:pt idx="10">
                  <c:v>47.06</c:v>
                </c:pt>
                <c:pt idx="11">
                  <c:v>55.88</c:v>
                </c:pt>
                <c:pt idx="12">
                  <c:v>50</c:v>
                </c:pt>
                <c:pt idx="13">
                  <c:v>55.88</c:v>
                </c:pt>
                <c:pt idx="14">
                  <c:v>94.11999999999999</c:v>
                </c:pt>
                <c:pt idx="15">
                  <c:v>70.58</c:v>
                </c:pt>
              </c:numCache>
            </c:numRef>
          </c:val>
          <c:smooth val="0"/>
          <c:extLst xmlns:c16r2="http://schemas.microsoft.com/office/drawing/2015/06/chart">
            <c:ext xmlns:c16="http://schemas.microsoft.com/office/drawing/2014/chart" uri="{C3380CC4-5D6E-409C-BE32-E72D297353CC}">
              <c16:uniqueId val="{00000000-ABCD-4E8A-8197-9E846D4B66AC}"/>
            </c:ext>
          </c:extLst>
        </c:ser>
        <c:ser>
          <c:idx val="1"/>
          <c:order val="1"/>
          <c:tx>
            <c:strRef>
              <c:f>Лист1!$C$1</c:f>
              <c:strCache>
                <c:ptCount val="1"/>
                <c:pt idx="0">
                  <c:v>№11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Лист1!$C$2:$C$18</c:f>
              <c:numCache>
                <c:formatCode>General</c:formatCode>
                <c:ptCount val="17"/>
                <c:pt idx="0">
                  <c:v>65</c:v>
                </c:pt>
                <c:pt idx="1">
                  <c:v>40</c:v>
                </c:pt>
                <c:pt idx="2">
                  <c:v>35</c:v>
                </c:pt>
                <c:pt idx="3">
                  <c:v>85</c:v>
                </c:pt>
                <c:pt idx="4">
                  <c:v>50</c:v>
                </c:pt>
                <c:pt idx="5">
                  <c:v>82.5</c:v>
                </c:pt>
                <c:pt idx="6">
                  <c:v>70</c:v>
                </c:pt>
                <c:pt idx="7">
                  <c:v>30</c:v>
                </c:pt>
                <c:pt idx="8">
                  <c:v>40</c:v>
                </c:pt>
                <c:pt idx="9">
                  <c:v>62.5</c:v>
                </c:pt>
                <c:pt idx="10">
                  <c:v>85</c:v>
                </c:pt>
                <c:pt idx="11">
                  <c:v>40</c:v>
                </c:pt>
                <c:pt idx="12">
                  <c:v>50</c:v>
                </c:pt>
                <c:pt idx="13">
                  <c:v>35</c:v>
                </c:pt>
                <c:pt idx="14">
                  <c:v>90</c:v>
                </c:pt>
                <c:pt idx="15">
                  <c:v>73.33</c:v>
                </c:pt>
              </c:numCache>
            </c:numRef>
          </c:val>
          <c:smooth val="0"/>
          <c:extLst xmlns:c16r2="http://schemas.microsoft.com/office/drawing/2015/06/chart">
            <c:ext xmlns:c16="http://schemas.microsoft.com/office/drawing/2014/chart" uri="{C3380CC4-5D6E-409C-BE32-E72D297353CC}">
              <c16:uniqueId val="{00000001-ABCD-4E8A-8197-9E846D4B66AC}"/>
            </c:ext>
          </c:extLst>
        </c:ser>
        <c:ser>
          <c:idx val="2"/>
          <c:order val="2"/>
          <c:tx>
            <c:strRef>
              <c:f>Лист1!$D$1</c:f>
              <c:strCache>
                <c:ptCount val="1"/>
                <c:pt idx="0">
                  <c:v>№24</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Лист1!$D$2:$D$18</c:f>
              <c:numCache>
                <c:formatCode>General</c:formatCode>
                <c:ptCount val="17"/>
                <c:pt idx="0">
                  <c:v>73.679999999999978</c:v>
                </c:pt>
                <c:pt idx="1">
                  <c:v>73.679999999999978</c:v>
                </c:pt>
                <c:pt idx="2">
                  <c:v>68.42</c:v>
                </c:pt>
                <c:pt idx="3">
                  <c:v>68.42</c:v>
                </c:pt>
                <c:pt idx="4">
                  <c:v>68.42</c:v>
                </c:pt>
                <c:pt idx="5">
                  <c:v>86.84</c:v>
                </c:pt>
                <c:pt idx="6">
                  <c:v>47.37</c:v>
                </c:pt>
                <c:pt idx="7">
                  <c:v>63.160000000000011</c:v>
                </c:pt>
                <c:pt idx="8">
                  <c:v>68.42</c:v>
                </c:pt>
                <c:pt idx="9">
                  <c:v>92.11</c:v>
                </c:pt>
                <c:pt idx="10">
                  <c:v>89.47</c:v>
                </c:pt>
                <c:pt idx="11">
                  <c:v>50</c:v>
                </c:pt>
                <c:pt idx="12">
                  <c:v>39.47</c:v>
                </c:pt>
                <c:pt idx="13">
                  <c:v>42.11</c:v>
                </c:pt>
                <c:pt idx="14">
                  <c:v>84.210000000000022</c:v>
                </c:pt>
                <c:pt idx="15">
                  <c:v>47.37</c:v>
                </c:pt>
              </c:numCache>
            </c:numRef>
          </c:val>
          <c:smooth val="0"/>
          <c:extLst xmlns:c16r2="http://schemas.microsoft.com/office/drawing/2015/06/chart">
            <c:ext xmlns:c16="http://schemas.microsoft.com/office/drawing/2014/chart" uri="{C3380CC4-5D6E-409C-BE32-E72D297353CC}">
              <c16:uniqueId val="{00000002-ABCD-4E8A-8197-9E846D4B66AC}"/>
            </c:ext>
          </c:extLst>
        </c:ser>
        <c:ser>
          <c:idx val="3"/>
          <c:order val="3"/>
          <c:tx>
            <c:strRef>
              <c:f>Лист1!$E$1</c:f>
              <c:strCache>
                <c:ptCount val="1"/>
                <c:pt idx="0">
                  <c:v>№1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Лист1!$E$2:$E$18</c:f>
              <c:numCache>
                <c:formatCode>General</c:formatCode>
                <c:ptCount val="17"/>
                <c:pt idx="0">
                  <c:v>65.31</c:v>
                </c:pt>
                <c:pt idx="1">
                  <c:v>46.94</c:v>
                </c:pt>
                <c:pt idx="2">
                  <c:v>24.49</c:v>
                </c:pt>
                <c:pt idx="3">
                  <c:v>59.18</c:v>
                </c:pt>
                <c:pt idx="4">
                  <c:v>77.55</c:v>
                </c:pt>
                <c:pt idx="5">
                  <c:v>72.45</c:v>
                </c:pt>
                <c:pt idx="6">
                  <c:v>72.45</c:v>
                </c:pt>
                <c:pt idx="7">
                  <c:v>57.14</c:v>
                </c:pt>
                <c:pt idx="8">
                  <c:v>53.06</c:v>
                </c:pt>
                <c:pt idx="9">
                  <c:v>67.349999999999994</c:v>
                </c:pt>
                <c:pt idx="10">
                  <c:v>57.14</c:v>
                </c:pt>
                <c:pt idx="11">
                  <c:v>43.88</c:v>
                </c:pt>
                <c:pt idx="12">
                  <c:v>43.88</c:v>
                </c:pt>
                <c:pt idx="13">
                  <c:v>27.55</c:v>
                </c:pt>
                <c:pt idx="14">
                  <c:v>97.960000000000022</c:v>
                </c:pt>
                <c:pt idx="15">
                  <c:v>84.35</c:v>
                </c:pt>
              </c:numCache>
            </c:numRef>
          </c:val>
          <c:smooth val="0"/>
          <c:extLst xmlns:c16r2="http://schemas.microsoft.com/office/drawing/2015/06/chart">
            <c:ext xmlns:c16="http://schemas.microsoft.com/office/drawing/2014/chart" uri="{C3380CC4-5D6E-409C-BE32-E72D297353CC}">
              <c16:uniqueId val="{00000003-ABCD-4E8A-8197-9E846D4B66AC}"/>
            </c:ext>
          </c:extLst>
        </c:ser>
        <c:ser>
          <c:idx val="4"/>
          <c:order val="4"/>
          <c:tx>
            <c:strRef>
              <c:f>Лист1!$F$1</c:f>
              <c:strCache>
                <c:ptCount val="1"/>
                <c:pt idx="0">
                  <c:v>№4</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Лист1!$F$2:$F$18</c:f>
              <c:numCache>
                <c:formatCode>General</c:formatCode>
                <c:ptCount val="17"/>
                <c:pt idx="0">
                  <c:v>95.649999999999991</c:v>
                </c:pt>
                <c:pt idx="1">
                  <c:v>65.22</c:v>
                </c:pt>
                <c:pt idx="2">
                  <c:v>65.22</c:v>
                </c:pt>
                <c:pt idx="3">
                  <c:v>47.83</c:v>
                </c:pt>
                <c:pt idx="4">
                  <c:v>65.22</c:v>
                </c:pt>
                <c:pt idx="5">
                  <c:v>50</c:v>
                </c:pt>
                <c:pt idx="6">
                  <c:v>52.17</c:v>
                </c:pt>
                <c:pt idx="7">
                  <c:v>60.87</c:v>
                </c:pt>
                <c:pt idx="8">
                  <c:v>60.87</c:v>
                </c:pt>
                <c:pt idx="9">
                  <c:v>41.3</c:v>
                </c:pt>
                <c:pt idx="10">
                  <c:v>69.569999999999993</c:v>
                </c:pt>
                <c:pt idx="11">
                  <c:v>50</c:v>
                </c:pt>
                <c:pt idx="12">
                  <c:v>52.17</c:v>
                </c:pt>
                <c:pt idx="13">
                  <c:v>30.43</c:v>
                </c:pt>
                <c:pt idx="14">
                  <c:v>89.960000000000022</c:v>
                </c:pt>
                <c:pt idx="15">
                  <c:v>84.06</c:v>
                </c:pt>
              </c:numCache>
            </c:numRef>
          </c:val>
          <c:smooth val="0"/>
          <c:extLst xmlns:c16r2="http://schemas.microsoft.com/office/drawing/2015/06/chart">
            <c:ext xmlns:c16="http://schemas.microsoft.com/office/drawing/2014/chart" uri="{C3380CC4-5D6E-409C-BE32-E72D297353CC}">
              <c16:uniqueId val="{00000004-ABCD-4E8A-8197-9E846D4B66AC}"/>
            </c:ext>
          </c:extLst>
        </c:ser>
        <c:ser>
          <c:idx val="5"/>
          <c:order val="5"/>
          <c:tx>
            <c:strRef>
              <c:f>Лист1!$G$1</c:f>
              <c:strCache>
                <c:ptCount val="1"/>
                <c:pt idx="0">
                  <c:v>№5</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Лист1!$G$2:$G$18</c:f>
              <c:numCache>
                <c:formatCode>General</c:formatCode>
                <c:ptCount val="17"/>
                <c:pt idx="0">
                  <c:v>73.33</c:v>
                </c:pt>
                <c:pt idx="1">
                  <c:v>60</c:v>
                </c:pt>
                <c:pt idx="2">
                  <c:v>86.669999999999987</c:v>
                </c:pt>
                <c:pt idx="3">
                  <c:v>53.33</c:v>
                </c:pt>
                <c:pt idx="4">
                  <c:v>60</c:v>
                </c:pt>
                <c:pt idx="5">
                  <c:v>56.67</c:v>
                </c:pt>
                <c:pt idx="6">
                  <c:v>73.33</c:v>
                </c:pt>
                <c:pt idx="7">
                  <c:v>60</c:v>
                </c:pt>
                <c:pt idx="8">
                  <c:v>66.669999999999987</c:v>
                </c:pt>
                <c:pt idx="9">
                  <c:v>60</c:v>
                </c:pt>
                <c:pt idx="10">
                  <c:v>60</c:v>
                </c:pt>
                <c:pt idx="11">
                  <c:v>33.33</c:v>
                </c:pt>
                <c:pt idx="12">
                  <c:v>6.67</c:v>
                </c:pt>
                <c:pt idx="13">
                  <c:v>26.67</c:v>
                </c:pt>
                <c:pt idx="14">
                  <c:v>93.33</c:v>
                </c:pt>
                <c:pt idx="15">
                  <c:v>84.440000000000026</c:v>
                </c:pt>
              </c:numCache>
            </c:numRef>
          </c:val>
          <c:smooth val="0"/>
          <c:extLst xmlns:c16r2="http://schemas.microsoft.com/office/drawing/2015/06/chart">
            <c:ext xmlns:c16="http://schemas.microsoft.com/office/drawing/2014/chart" uri="{C3380CC4-5D6E-409C-BE32-E72D297353CC}">
              <c16:uniqueId val="{00000005-ABCD-4E8A-8197-9E846D4B66AC}"/>
            </c:ext>
          </c:extLst>
        </c:ser>
        <c:ser>
          <c:idx val="6"/>
          <c:order val="6"/>
          <c:tx>
            <c:strRef>
              <c:f>Лист1!$H$1</c:f>
              <c:strCache>
                <c:ptCount val="1"/>
                <c:pt idx="0">
                  <c:v>№9</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Лист1!$H$2:$H$18</c:f>
              <c:numCache>
                <c:formatCode>General</c:formatCode>
                <c:ptCount val="17"/>
                <c:pt idx="0">
                  <c:v>81.819999999999993</c:v>
                </c:pt>
                <c:pt idx="1">
                  <c:v>50</c:v>
                </c:pt>
                <c:pt idx="2">
                  <c:v>68.179999999999978</c:v>
                </c:pt>
                <c:pt idx="3">
                  <c:v>88.64</c:v>
                </c:pt>
                <c:pt idx="4">
                  <c:v>63.64</c:v>
                </c:pt>
                <c:pt idx="5">
                  <c:v>78.410000000000025</c:v>
                </c:pt>
                <c:pt idx="6">
                  <c:v>69.319999999999993</c:v>
                </c:pt>
                <c:pt idx="7">
                  <c:v>61.36</c:v>
                </c:pt>
                <c:pt idx="8">
                  <c:v>70.45</c:v>
                </c:pt>
                <c:pt idx="9">
                  <c:v>78.410000000000025</c:v>
                </c:pt>
                <c:pt idx="10">
                  <c:v>90.910000000000025</c:v>
                </c:pt>
                <c:pt idx="11">
                  <c:v>36.36</c:v>
                </c:pt>
                <c:pt idx="12">
                  <c:v>47.730000000000011</c:v>
                </c:pt>
                <c:pt idx="13">
                  <c:v>9.09</c:v>
                </c:pt>
                <c:pt idx="14">
                  <c:v>77.27</c:v>
                </c:pt>
                <c:pt idx="15">
                  <c:v>71.209999999999994</c:v>
                </c:pt>
              </c:numCache>
            </c:numRef>
          </c:val>
          <c:smooth val="0"/>
          <c:extLst xmlns:c16r2="http://schemas.microsoft.com/office/drawing/2015/06/chart">
            <c:ext xmlns:c16="http://schemas.microsoft.com/office/drawing/2014/chart" uri="{C3380CC4-5D6E-409C-BE32-E72D297353CC}">
              <c16:uniqueId val="{00000006-ABCD-4E8A-8197-9E846D4B66AC}"/>
            </c:ext>
          </c:extLst>
        </c:ser>
        <c:ser>
          <c:idx val="7"/>
          <c:order val="7"/>
          <c:tx>
            <c:strRef>
              <c:f>Лист1!$I$1</c:f>
              <c:strCache>
                <c:ptCount val="1"/>
                <c:pt idx="0">
                  <c:v>№14</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Лист1!$I$2:$I$18</c:f>
              <c:numCache>
                <c:formatCode>General</c:formatCode>
                <c:ptCount val="17"/>
                <c:pt idx="0">
                  <c:v>61.760000000000012</c:v>
                </c:pt>
                <c:pt idx="1">
                  <c:v>38.24</c:v>
                </c:pt>
                <c:pt idx="2">
                  <c:v>4.71</c:v>
                </c:pt>
                <c:pt idx="3">
                  <c:v>97.06</c:v>
                </c:pt>
                <c:pt idx="4">
                  <c:v>47.06</c:v>
                </c:pt>
                <c:pt idx="5">
                  <c:v>69.11999999999999</c:v>
                </c:pt>
                <c:pt idx="6">
                  <c:v>89.710000000000022</c:v>
                </c:pt>
                <c:pt idx="7">
                  <c:v>50</c:v>
                </c:pt>
                <c:pt idx="8">
                  <c:v>52.94</c:v>
                </c:pt>
                <c:pt idx="9">
                  <c:v>67.649999999999991</c:v>
                </c:pt>
                <c:pt idx="10">
                  <c:v>67.649999999999991</c:v>
                </c:pt>
                <c:pt idx="11">
                  <c:v>50</c:v>
                </c:pt>
                <c:pt idx="12">
                  <c:v>64.709999999999994</c:v>
                </c:pt>
                <c:pt idx="13">
                  <c:v>26.47</c:v>
                </c:pt>
                <c:pt idx="14">
                  <c:v>91.179999999999978</c:v>
                </c:pt>
                <c:pt idx="15">
                  <c:v>64.709999999999994</c:v>
                </c:pt>
              </c:numCache>
            </c:numRef>
          </c:val>
          <c:smooth val="0"/>
          <c:extLst xmlns:c16r2="http://schemas.microsoft.com/office/drawing/2015/06/chart">
            <c:ext xmlns:c16="http://schemas.microsoft.com/office/drawing/2014/chart" uri="{C3380CC4-5D6E-409C-BE32-E72D297353CC}">
              <c16:uniqueId val="{00000007-ABCD-4E8A-8197-9E846D4B66AC}"/>
            </c:ext>
          </c:extLst>
        </c:ser>
        <c:ser>
          <c:idx val="8"/>
          <c:order val="8"/>
          <c:tx>
            <c:strRef>
              <c:f>Лист1!$J$1</c:f>
              <c:strCache>
                <c:ptCount val="1"/>
                <c:pt idx="0">
                  <c:v>№17</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Лист1!$J$2:$J$18</c:f>
              <c:numCache>
                <c:formatCode>General</c:formatCode>
                <c:ptCount val="17"/>
                <c:pt idx="0">
                  <c:v>47.06</c:v>
                </c:pt>
                <c:pt idx="1">
                  <c:v>36.290000000000013</c:v>
                </c:pt>
                <c:pt idx="2">
                  <c:v>58.82</c:v>
                </c:pt>
                <c:pt idx="3">
                  <c:v>76.47</c:v>
                </c:pt>
                <c:pt idx="4">
                  <c:v>70.59</c:v>
                </c:pt>
                <c:pt idx="5">
                  <c:v>76.47</c:v>
                </c:pt>
                <c:pt idx="6">
                  <c:v>70.59</c:v>
                </c:pt>
                <c:pt idx="7">
                  <c:v>82.35</c:v>
                </c:pt>
                <c:pt idx="8">
                  <c:v>76.47</c:v>
                </c:pt>
                <c:pt idx="9">
                  <c:v>67.649999999999991</c:v>
                </c:pt>
                <c:pt idx="10">
                  <c:v>82.35</c:v>
                </c:pt>
                <c:pt idx="11">
                  <c:v>47.06</c:v>
                </c:pt>
                <c:pt idx="12">
                  <c:v>41.18</c:v>
                </c:pt>
                <c:pt idx="13">
                  <c:v>0</c:v>
                </c:pt>
                <c:pt idx="14">
                  <c:v>88.240000000000023</c:v>
                </c:pt>
                <c:pt idx="15">
                  <c:v>54.9</c:v>
                </c:pt>
              </c:numCache>
            </c:numRef>
          </c:val>
          <c:smooth val="0"/>
          <c:extLst xmlns:c16r2="http://schemas.microsoft.com/office/drawing/2015/06/chart">
            <c:ext xmlns:c16="http://schemas.microsoft.com/office/drawing/2014/chart" uri="{C3380CC4-5D6E-409C-BE32-E72D297353CC}">
              <c16:uniqueId val="{00000008-ABCD-4E8A-8197-9E846D4B66AC}"/>
            </c:ext>
          </c:extLst>
        </c:ser>
        <c:ser>
          <c:idx val="9"/>
          <c:order val="9"/>
          <c:tx>
            <c:strRef>
              <c:f>Лист1!$K$1</c:f>
              <c:strCache>
                <c:ptCount val="1"/>
                <c:pt idx="0">
                  <c:v>№27</c:v>
                </c:pt>
              </c:strCache>
            </c:strRef>
          </c:tx>
          <c:spPr>
            <a:ln w="34925" cap="rnd">
              <a:solidFill>
                <a:schemeClr val="accent4">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Лист1!$K$2:$K$18</c:f>
              <c:numCache>
                <c:formatCode>General</c:formatCode>
                <c:ptCount val="17"/>
                <c:pt idx="0">
                  <c:v>100</c:v>
                </c:pt>
                <c:pt idx="1">
                  <c:v>83.33</c:v>
                </c:pt>
                <c:pt idx="2">
                  <c:v>91.669999999999987</c:v>
                </c:pt>
                <c:pt idx="3">
                  <c:v>75</c:v>
                </c:pt>
                <c:pt idx="4">
                  <c:v>33.33</c:v>
                </c:pt>
                <c:pt idx="5">
                  <c:v>41.67</c:v>
                </c:pt>
                <c:pt idx="6">
                  <c:v>75</c:v>
                </c:pt>
                <c:pt idx="7">
                  <c:v>66.669999999999987</c:v>
                </c:pt>
                <c:pt idx="8">
                  <c:v>16.670000000000005</c:v>
                </c:pt>
                <c:pt idx="9">
                  <c:v>75</c:v>
                </c:pt>
                <c:pt idx="10">
                  <c:v>66.669999999999987</c:v>
                </c:pt>
                <c:pt idx="11">
                  <c:v>45.83</c:v>
                </c:pt>
                <c:pt idx="12">
                  <c:v>12.5</c:v>
                </c:pt>
                <c:pt idx="13">
                  <c:v>0</c:v>
                </c:pt>
                <c:pt idx="14">
                  <c:v>91.669999999999987</c:v>
                </c:pt>
                <c:pt idx="15">
                  <c:v>88.89</c:v>
                </c:pt>
              </c:numCache>
            </c:numRef>
          </c:val>
          <c:smooth val="0"/>
          <c:extLst xmlns:c16r2="http://schemas.microsoft.com/office/drawing/2015/06/chart">
            <c:ext xmlns:c16="http://schemas.microsoft.com/office/drawing/2014/chart" uri="{C3380CC4-5D6E-409C-BE32-E72D297353CC}">
              <c16:uniqueId val="{00000009-ABCD-4E8A-8197-9E846D4B66AC}"/>
            </c:ext>
          </c:extLst>
        </c:ser>
        <c:ser>
          <c:idx val="10"/>
          <c:order val="10"/>
          <c:tx>
            <c:strRef>
              <c:f>Лист1!$L$1</c:f>
              <c:strCache>
                <c:ptCount val="1"/>
                <c:pt idx="0">
                  <c:v>№20</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Лист1!$L$2:$L$18</c:f>
              <c:numCache>
                <c:formatCode>General</c:formatCode>
                <c:ptCount val="17"/>
                <c:pt idx="0">
                  <c:v>41.18</c:v>
                </c:pt>
                <c:pt idx="1">
                  <c:v>11.76</c:v>
                </c:pt>
                <c:pt idx="2">
                  <c:v>76.47</c:v>
                </c:pt>
                <c:pt idx="3">
                  <c:v>76.47</c:v>
                </c:pt>
                <c:pt idx="4">
                  <c:v>41.18</c:v>
                </c:pt>
                <c:pt idx="5">
                  <c:v>58.82</c:v>
                </c:pt>
                <c:pt idx="6">
                  <c:v>70.59</c:v>
                </c:pt>
                <c:pt idx="7">
                  <c:v>23.53</c:v>
                </c:pt>
                <c:pt idx="8">
                  <c:v>52.94</c:v>
                </c:pt>
                <c:pt idx="9">
                  <c:v>79.410000000000025</c:v>
                </c:pt>
                <c:pt idx="10">
                  <c:v>70.59</c:v>
                </c:pt>
                <c:pt idx="11">
                  <c:v>44.120000000000012</c:v>
                </c:pt>
                <c:pt idx="12">
                  <c:v>32.35</c:v>
                </c:pt>
                <c:pt idx="13">
                  <c:v>23.53</c:v>
                </c:pt>
                <c:pt idx="14">
                  <c:v>88.240000000000023</c:v>
                </c:pt>
                <c:pt idx="15">
                  <c:v>76.47</c:v>
                </c:pt>
              </c:numCache>
            </c:numRef>
          </c:val>
          <c:smooth val="0"/>
          <c:extLst xmlns:c16r2="http://schemas.microsoft.com/office/drawing/2015/06/chart">
            <c:ext xmlns:c16="http://schemas.microsoft.com/office/drawing/2014/chart" uri="{C3380CC4-5D6E-409C-BE32-E72D297353CC}">
              <c16:uniqueId val="{0000000A-ABCD-4E8A-8197-9E846D4B66AC}"/>
            </c:ext>
          </c:extLst>
        </c:ser>
        <c:ser>
          <c:idx val="11"/>
          <c:order val="11"/>
          <c:tx>
            <c:strRef>
              <c:f>Лист1!$M$1</c:f>
              <c:strCache>
                <c:ptCount val="1"/>
                <c:pt idx="0">
                  <c:v>№23</c:v>
                </c:pt>
              </c:strCache>
            </c:strRef>
          </c:tx>
          <c:spPr>
            <a:ln w="34925" cap="rnd">
              <a:solidFill>
                <a:schemeClr val="accent6">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Лист1!$M$2:$M$18</c:f>
              <c:numCache>
                <c:formatCode>General</c:formatCode>
                <c:ptCount val="17"/>
                <c:pt idx="0">
                  <c:v>60</c:v>
                </c:pt>
                <c:pt idx="1">
                  <c:v>30</c:v>
                </c:pt>
                <c:pt idx="2">
                  <c:v>20</c:v>
                </c:pt>
                <c:pt idx="3">
                  <c:v>60</c:v>
                </c:pt>
                <c:pt idx="4">
                  <c:v>10</c:v>
                </c:pt>
                <c:pt idx="5">
                  <c:v>70</c:v>
                </c:pt>
                <c:pt idx="6">
                  <c:v>80</c:v>
                </c:pt>
                <c:pt idx="7">
                  <c:v>30</c:v>
                </c:pt>
                <c:pt idx="8">
                  <c:v>0</c:v>
                </c:pt>
                <c:pt idx="9">
                  <c:v>100</c:v>
                </c:pt>
                <c:pt idx="10">
                  <c:v>80</c:v>
                </c:pt>
                <c:pt idx="11">
                  <c:v>5</c:v>
                </c:pt>
                <c:pt idx="12">
                  <c:v>75</c:v>
                </c:pt>
                <c:pt idx="13">
                  <c:v>35</c:v>
                </c:pt>
                <c:pt idx="14">
                  <c:v>100</c:v>
                </c:pt>
                <c:pt idx="15">
                  <c:v>80</c:v>
                </c:pt>
              </c:numCache>
            </c:numRef>
          </c:val>
          <c:smooth val="0"/>
          <c:extLst xmlns:c16r2="http://schemas.microsoft.com/office/drawing/2015/06/chart">
            <c:ext xmlns:c16="http://schemas.microsoft.com/office/drawing/2014/chart" uri="{C3380CC4-5D6E-409C-BE32-E72D297353CC}">
              <c16:uniqueId val="{0000000B-ABCD-4E8A-8197-9E846D4B66AC}"/>
            </c:ext>
          </c:extLst>
        </c:ser>
        <c:ser>
          <c:idx val="12"/>
          <c:order val="12"/>
          <c:tx>
            <c:strRef>
              <c:f>Лист1!$N$1</c:f>
              <c:strCache>
                <c:ptCount val="1"/>
                <c:pt idx="0">
                  <c:v>№65</c:v>
                </c:pt>
              </c:strCache>
            </c:strRef>
          </c:tx>
          <c:spPr>
            <a:ln w="34925" cap="rnd">
              <a:solidFill>
                <a:schemeClr val="accent1">
                  <a:lumMod val="80000"/>
                  <a:lumOff val="2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6"/>
                <c:pt idx="0">
                  <c:v>з.1.1</c:v>
                </c:pt>
                <c:pt idx="1">
                  <c:v>з.1.2</c:v>
                </c:pt>
                <c:pt idx="2">
                  <c:v>з.1.3.</c:v>
                </c:pt>
                <c:pt idx="3">
                  <c:v>З.2.1.</c:v>
                </c:pt>
                <c:pt idx="4">
                  <c:v>з.2.2.</c:v>
                </c:pt>
                <c:pt idx="5">
                  <c:v>З.3.</c:v>
                </c:pt>
                <c:pt idx="6">
                  <c:v>З4.1.</c:v>
                </c:pt>
                <c:pt idx="7">
                  <c:v>З.4.2.</c:v>
                </c:pt>
                <c:pt idx="8">
                  <c:v>з.4.3</c:v>
                </c:pt>
                <c:pt idx="9">
                  <c:v>З.5.</c:v>
                </c:pt>
                <c:pt idx="10">
                  <c:v>з.6.</c:v>
                </c:pt>
                <c:pt idx="11">
                  <c:v>з.7.</c:v>
                </c:pt>
                <c:pt idx="12">
                  <c:v>З.8.1.</c:v>
                </c:pt>
                <c:pt idx="13">
                  <c:v>З.8.2.</c:v>
                </c:pt>
                <c:pt idx="14">
                  <c:v>З.9.</c:v>
                </c:pt>
                <c:pt idx="15">
                  <c:v>З.10</c:v>
                </c:pt>
              </c:strCache>
            </c:strRef>
          </c:cat>
          <c:val>
            <c:numRef>
              <c:f>Лист1!$N$2:$N$18</c:f>
              <c:numCache>
                <c:formatCode>General</c:formatCode>
                <c:ptCount val="17"/>
                <c:pt idx="0">
                  <c:v>76.19</c:v>
                </c:pt>
                <c:pt idx="1">
                  <c:v>47.620000000000012</c:v>
                </c:pt>
                <c:pt idx="2">
                  <c:v>52.38</c:v>
                </c:pt>
                <c:pt idx="3">
                  <c:v>66.669999999999987</c:v>
                </c:pt>
                <c:pt idx="4">
                  <c:v>66.669999999999987</c:v>
                </c:pt>
                <c:pt idx="5">
                  <c:v>73.81</c:v>
                </c:pt>
                <c:pt idx="6">
                  <c:v>76.19</c:v>
                </c:pt>
                <c:pt idx="7">
                  <c:v>47.620000000000012</c:v>
                </c:pt>
                <c:pt idx="8">
                  <c:v>76.19</c:v>
                </c:pt>
                <c:pt idx="9">
                  <c:v>69.05</c:v>
                </c:pt>
                <c:pt idx="10">
                  <c:v>90.48</c:v>
                </c:pt>
                <c:pt idx="11">
                  <c:v>14.29</c:v>
                </c:pt>
                <c:pt idx="12">
                  <c:v>7.14</c:v>
                </c:pt>
                <c:pt idx="13">
                  <c:v>14.29</c:v>
                </c:pt>
                <c:pt idx="14">
                  <c:v>61.9</c:v>
                </c:pt>
                <c:pt idx="15">
                  <c:v>69.84</c:v>
                </c:pt>
              </c:numCache>
            </c:numRef>
          </c:val>
          <c:smooth val="0"/>
          <c:extLst xmlns:c16r2="http://schemas.microsoft.com/office/drawing/2015/06/chart">
            <c:ext xmlns:c16="http://schemas.microsoft.com/office/drawing/2014/chart" uri="{C3380CC4-5D6E-409C-BE32-E72D297353CC}">
              <c16:uniqueId val="{0000000C-ABCD-4E8A-8197-9E846D4B66AC}"/>
            </c:ext>
          </c:extLst>
        </c:ser>
        <c:dLbls>
          <c:showLegendKey val="0"/>
          <c:showVal val="1"/>
          <c:showCatName val="0"/>
          <c:showSerName val="0"/>
          <c:showPercent val="0"/>
          <c:showBubbleSize val="0"/>
        </c:dLbls>
        <c:marker val="1"/>
        <c:smooth val="0"/>
        <c:axId val="184918784"/>
        <c:axId val="184920320"/>
      </c:lineChart>
      <c:catAx>
        <c:axId val="184918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20320"/>
        <c:crosses val="autoZero"/>
        <c:auto val="1"/>
        <c:lblAlgn val="ctr"/>
        <c:lblOffset val="100"/>
        <c:noMultiLvlLbl val="0"/>
      </c:catAx>
      <c:valAx>
        <c:axId val="18492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1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 понизившие оценку</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ПМО</c:v>
                </c:pt>
                <c:pt idx="2">
                  <c:v>№2</c:v>
                </c:pt>
                <c:pt idx="3">
                  <c:v>№6</c:v>
                </c:pt>
                <c:pt idx="4">
                  <c:v>№11</c:v>
                </c:pt>
                <c:pt idx="5">
                  <c:v>№15</c:v>
                </c:pt>
                <c:pt idx="6">
                  <c:v>№3</c:v>
                </c:pt>
                <c:pt idx="7">
                  <c:v>№7</c:v>
                </c:pt>
                <c:pt idx="8">
                  <c:v>№9</c:v>
                </c:pt>
                <c:pt idx="9">
                  <c:v>№10</c:v>
                </c:pt>
                <c:pt idx="10">
                  <c:v>№13</c:v>
                </c:pt>
                <c:pt idx="11">
                  <c:v>№23</c:v>
                </c:pt>
                <c:pt idx="12">
                  <c:v>№25</c:v>
                </c:pt>
                <c:pt idx="13">
                  <c:v>№28</c:v>
                </c:pt>
              </c:strCache>
            </c:strRef>
          </c:cat>
          <c:val>
            <c:numRef>
              <c:f>Лист1!$B$2:$B$15</c:f>
              <c:numCache>
                <c:formatCode>General</c:formatCode>
                <c:ptCount val="14"/>
                <c:pt idx="0">
                  <c:v>20.77</c:v>
                </c:pt>
                <c:pt idx="1">
                  <c:v>42.790000000000006</c:v>
                </c:pt>
                <c:pt idx="2">
                  <c:v>36.11</c:v>
                </c:pt>
                <c:pt idx="3">
                  <c:v>61.54</c:v>
                </c:pt>
                <c:pt idx="4">
                  <c:v>15.38</c:v>
                </c:pt>
                <c:pt idx="5">
                  <c:v>60</c:v>
                </c:pt>
                <c:pt idx="6">
                  <c:v>63.64</c:v>
                </c:pt>
                <c:pt idx="7">
                  <c:v>55.56</c:v>
                </c:pt>
                <c:pt idx="8">
                  <c:v>30.56</c:v>
                </c:pt>
                <c:pt idx="9">
                  <c:v>22.22</c:v>
                </c:pt>
                <c:pt idx="10">
                  <c:v>58.33</c:v>
                </c:pt>
                <c:pt idx="11">
                  <c:v>37.5</c:v>
                </c:pt>
                <c:pt idx="12">
                  <c:v>0</c:v>
                </c:pt>
                <c:pt idx="13">
                  <c:v>70.59</c:v>
                </c:pt>
              </c:numCache>
            </c:numRef>
          </c:val>
          <c:extLst xmlns:c16r2="http://schemas.microsoft.com/office/drawing/2015/06/chart">
            <c:ext xmlns:c16="http://schemas.microsoft.com/office/drawing/2014/chart" uri="{C3380CC4-5D6E-409C-BE32-E72D297353CC}">
              <c16:uniqueId val="{00000000-C921-4F1B-B601-5046F04532E0}"/>
            </c:ext>
          </c:extLst>
        </c:ser>
        <c:ser>
          <c:idx val="1"/>
          <c:order val="1"/>
          <c:tx>
            <c:strRef>
              <c:f>Лист1!$C$1</c:f>
              <c:strCache>
                <c:ptCount val="1"/>
                <c:pt idx="0">
                  <c:v>% подтвердивших оценку</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ПМО</c:v>
                </c:pt>
                <c:pt idx="2">
                  <c:v>№2</c:v>
                </c:pt>
                <c:pt idx="3">
                  <c:v>№6</c:v>
                </c:pt>
                <c:pt idx="4">
                  <c:v>№11</c:v>
                </c:pt>
                <c:pt idx="5">
                  <c:v>№15</c:v>
                </c:pt>
                <c:pt idx="6">
                  <c:v>№3</c:v>
                </c:pt>
                <c:pt idx="7">
                  <c:v>№7</c:v>
                </c:pt>
                <c:pt idx="8">
                  <c:v>№9</c:v>
                </c:pt>
                <c:pt idx="9">
                  <c:v>№10</c:v>
                </c:pt>
                <c:pt idx="10">
                  <c:v>№13</c:v>
                </c:pt>
                <c:pt idx="11">
                  <c:v>№23</c:v>
                </c:pt>
                <c:pt idx="12">
                  <c:v>№25</c:v>
                </c:pt>
                <c:pt idx="13">
                  <c:v>№28</c:v>
                </c:pt>
              </c:strCache>
            </c:strRef>
          </c:cat>
          <c:val>
            <c:numRef>
              <c:f>Лист1!$C$2:$C$15</c:f>
              <c:numCache>
                <c:formatCode>General</c:formatCode>
                <c:ptCount val="14"/>
                <c:pt idx="0">
                  <c:v>75.239999999999995</c:v>
                </c:pt>
                <c:pt idx="1">
                  <c:v>50.04</c:v>
                </c:pt>
                <c:pt idx="2">
                  <c:v>61.11</c:v>
                </c:pt>
                <c:pt idx="3">
                  <c:v>38.46</c:v>
                </c:pt>
                <c:pt idx="4">
                  <c:v>76.92</c:v>
                </c:pt>
                <c:pt idx="5">
                  <c:v>40</c:v>
                </c:pt>
                <c:pt idx="6">
                  <c:v>36.36</c:v>
                </c:pt>
                <c:pt idx="7">
                  <c:v>44.44</c:v>
                </c:pt>
                <c:pt idx="8">
                  <c:v>50</c:v>
                </c:pt>
                <c:pt idx="9">
                  <c:v>66.669999999999987</c:v>
                </c:pt>
                <c:pt idx="10">
                  <c:v>41.67</c:v>
                </c:pt>
                <c:pt idx="11">
                  <c:v>62.5</c:v>
                </c:pt>
                <c:pt idx="12">
                  <c:v>100</c:v>
                </c:pt>
                <c:pt idx="13">
                  <c:v>29.41</c:v>
                </c:pt>
              </c:numCache>
            </c:numRef>
          </c:val>
          <c:extLst xmlns:c16r2="http://schemas.microsoft.com/office/drawing/2015/06/chart">
            <c:ext xmlns:c16="http://schemas.microsoft.com/office/drawing/2014/chart" uri="{C3380CC4-5D6E-409C-BE32-E72D297353CC}">
              <c16:uniqueId val="{00000001-C921-4F1B-B601-5046F04532E0}"/>
            </c:ext>
          </c:extLst>
        </c:ser>
        <c:ser>
          <c:idx val="2"/>
          <c:order val="2"/>
          <c:tx>
            <c:strRef>
              <c:f>Лист1!$D$1</c:f>
              <c:strCache>
                <c:ptCount val="1"/>
                <c:pt idx="0">
                  <c:v>% повысивших оценку</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ПМО</c:v>
                </c:pt>
                <c:pt idx="2">
                  <c:v>№2</c:v>
                </c:pt>
                <c:pt idx="3">
                  <c:v>№6</c:v>
                </c:pt>
                <c:pt idx="4">
                  <c:v>№11</c:v>
                </c:pt>
                <c:pt idx="5">
                  <c:v>№15</c:v>
                </c:pt>
                <c:pt idx="6">
                  <c:v>№3</c:v>
                </c:pt>
                <c:pt idx="7">
                  <c:v>№7</c:v>
                </c:pt>
                <c:pt idx="8">
                  <c:v>№9</c:v>
                </c:pt>
                <c:pt idx="9">
                  <c:v>№10</c:v>
                </c:pt>
                <c:pt idx="10">
                  <c:v>№13</c:v>
                </c:pt>
                <c:pt idx="11">
                  <c:v>№23</c:v>
                </c:pt>
                <c:pt idx="12">
                  <c:v>№25</c:v>
                </c:pt>
                <c:pt idx="13">
                  <c:v>№28</c:v>
                </c:pt>
              </c:strCache>
            </c:strRef>
          </c:cat>
          <c:val>
            <c:numRef>
              <c:f>Лист1!$D$2:$D$15</c:f>
              <c:numCache>
                <c:formatCode>General</c:formatCode>
                <c:ptCount val="14"/>
                <c:pt idx="0">
                  <c:v>3.9899999999999998</c:v>
                </c:pt>
                <c:pt idx="1">
                  <c:v>4.8</c:v>
                </c:pt>
                <c:pt idx="2">
                  <c:v>2.7800000000000002</c:v>
                </c:pt>
                <c:pt idx="3">
                  <c:v>0</c:v>
                </c:pt>
                <c:pt idx="4">
                  <c:v>7.6899999999999995</c:v>
                </c:pt>
                <c:pt idx="5">
                  <c:v>0</c:v>
                </c:pt>
                <c:pt idx="6">
                  <c:v>0</c:v>
                </c:pt>
                <c:pt idx="7">
                  <c:v>0</c:v>
                </c:pt>
                <c:pt idx="8">
                  <c:v>19.439999999999998</c:v>
                </c:pt>
                <c:pt idx="9">
                  <c:v>11.11</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C921-4F1B-B601-5046F04532E0}"/>
            </c:ext>
          </c:extLst>
        </c:ser>
        <c:dLbls>
          <c:showLegendKey val="0"/>
          <c:showVal val="1"/>
          <c:showCatName val="0"/>
          <c:showSerName val="0"/>
          <c:showPercent val="0"/>
          <c:showBubbleSize val="0"/>
        </c:dLbls>
        <c:gapWidth val="444"/>
        <c:overlap val="-90"/>
        <c:axId val="301348736"/>
        <c:axId val="301350272"/>
      </c:barChart>
      <c:catAx>
        <c:axId val="30134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01350272"/>
        <c:crosses val="autoZero"/>
        <c:auto val="1"/>
        <c:lblAlgn val="ctr"/>
        <c:lblOffset val="100"/>
        <c:noMultiLvlLbl val="0"/>
      </c:catAx>
      <c:valAx>
        <c:axId val="301350272"/>
        <c:scaling>
          <c:orientation val="minMax"/>
        </c:scaling>
        <c:delete val="1"/>
        <c:axPos val="l"/>
        <c:numFmt formatCode="General" sourceLinked="1"/>
        <c:majorTickMark val="none"/>
        <c:minorTickMark val="none"/>
        <c:tickLblPos val="nextTo"/>
        <c:crossAx val="301348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285714285714285E-2"/>
          <c:y val="0.15389857517810274"/>
          <c:w val="0.96070768358856695"/>
          <c:h val="0.7812531681067223"/>
        </c:manualLayout>
      </c:layout>
      <c:barChart>
        <c:barDir val="col"/>
        <c:grouping val="clustered"/>
        <c:varyColors val="0"/>
        <c:ser>
          <c:idx val="0"/>
          <c:order val="0"/>
          <c:tx>
            <c:strRef>
              <c:f>Лист1!$B$1</c:f>
              <c:strCache>
                <c:ptCount val="1"/>
                <c:pt idx="0">
                  <c:v>% понизивших оценку</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СК</c:v>
                </c:pt>
                <c:pt idx="1">
                  <c:v>ПМО</c:v>
                </c:pt>
                <c:pt idx="2">
                  <c:v>№24</c:v>
                </c:pt>
                <c:pt idx="3">
                  <c:v>№1</c:v>
                </c:pt>
                <c:pt idx="4">
                  <c:v>№4</c:v>
                </c:pt>
                <c:pt idx="5">
                  <c:v>№9</c:v>
                </c:pt>
                <c:pt idx="6">
                  <c:v>№14</c:v>
                </c:pt>
                <c:pt idx="7">
                  <c:v>№17</c:v>
                </c:pt>
              </c:strCache>
            </c:strRef>
          </c:cat>
          <c:val>
            <c:numRef>
              <c:f>Лист1!$B$2:$B$9</c:f>
              <c:numCache>
                <c:formatCode>General</c:formatCode>
                <c:ptCount val="8"/>
                <c:pt idx="0">
                  <c:v>26.330000000000002</c:v>
                </c:pt>
                <c:pt idx="1">
                  <c:v>31.01</c:v>
                </c:pt>
                <c:pt idx="2">
                  <c:v>26.759999999999998</c:v>
                </c:pt>
                <c:pt idx="3">
                  <c:v>56.41</c:v>
                </c:pt>
                <c:pt idx="4">
                  <c:v>29.41</c:v>
                </c:pt>
                <c:pt idx="5">
                  <c:v>37.839999999999996</c:v>
                </c:pt>
                <c:pt idx="6">
                  <c:v>13.33</c:v>
                </c:pt>
                <c:pt idx="7">
                  <c:v>13.33</c:v>
                </c:pt>
              </c:numCache>
            </c:numRef>
          </c:val>
          <c:extLst xmlns:c16r2="http://schemas.microsoft.com/office/drawing/2015/06/chart">
            <c:ext xmlns:c16="http://schemas.microsoft.com/office/drawing/2014/chart" uri="{C3380CC4-5D6E-409C-BE32-E72D297353CC}">
              <c16:uniqueId val="{00000000-A386-4320-B74D-ECC04AC12875}"/>
            </c:ext>
          </c:extLst>
        </c:ser>
        <c:ser>
          <c:idx val="1"/>
          <c:order val="1"/>
          <c:tx>
            <c:strRef>
              <c:f>Лист1!$C$1</c:f>
              <c:strCache>
                <c:ptCount val="1"/>
                <c:pt idx="0">
                  <c:v>% подтвердивших оценку</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СК</c:v>
                </c:pt>
                <c:pt idx="1">
                  <c:v>ПМО</c:v>
                </c:pt>
                <c:pt idx="2">
                  <c:v>№24</c:v>
                </c:pt>
                <c:pt idx="3">
                  <c:v>№1</c:v>
                </c:pt>
                <c:pt idx="4">
                  <c:v>№4</c:v>
                </c:pt>
                <c:pt idx="5">
                  <c:v>№9</c:v>
                </c:pt>
                <c:pt idx="6">
                  <c:v>№14</c:v>
                </c:pt>
                <c:pt idx="7">
                  <c:v>№17</c:v>
                </c:pt>
              </c:strCache>
            </c:strRef>
          </c:cat>
          <c:val>
            <c:numRef>
              <c:f>Лист1!$C$2:$C$9</c:f>
              <c:numCache>
                <c:formatCode>General</c:formatCode>
                <c:ptCount val="8"/>
                <c:pt idx="0">
                  <c:v>69.88</c:v>
                </c:pt>
                <c:pt idx="1">
                  <c:v>58.44</c:v>
                </c:pt>
                <c:pt idx="2">
                  <c:v>77.33</c:v>
                </c:pt>
                <c:pt idx="3">
                  <c:v>43.59</c:v>
                </c:pt>
                <c:pt idx="4">
                  <c:v>58.82</c:v>
                </c:pt>
                <c:pt idx="5">
                  <c:v>54.05</c:v>
                </c:pt>
                <c:pt idx="6">
                  <c:v>86.669999999999987</c:v>
                </c:pt>
                <c:pt idx="7">
                  <c:v>80</c:v>
                </c:pt>
              </c:numCache>
            </c:numRef>
          </c:val>
          <c:extLst xmlns:c16r2="http://schemas.microsoft.com/office/drawing/2015/06/chart">
            <c:ext xmlns:c16="http://schemas.microsoft.com/office/drawing/2014/chart" uri="{C3380CC4-5D6E-409C-BE32-E72D297353CC}">
              <c16:uniqueId val="{00000001-A386-4320-B74D-ECC04AC12875}"/>
            </c:ext>
          </c:extLst>
        </c:ser>
        <c:ser>
          <c:idx val="2"/>
          <c:order val="2"/>
          <c:tx>
            <c:strRef>
              <c:f>Лист1!$D$1</c:f>
              <c:strCache>
                <c:ptCount val="1"/>
                <c:pt idx="0">
                  <c:v>% повысивших оценку</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СК</c:v>
                </c:pt>
                <c:pt idx="1">
                  <c:v>ПМО</c:v>
                </c:pt>
                <c:pt idx="2">
                  <c:v>№24</c:v>
                </c:pt>
                <c:pt idx="3">
                  <c:v>№1</c:v>
                </c:pt>
                <c:pt idx="4">
                  <c:v>№4</c:v>
                </c:pt>
                <c:pt idx="5">
                  <c:v>№9</c:v>
                </c:pt>
                <c:pt idx="6">
                  <c:v>№14</c:v>
                </c:pt>
                <c:pt idx="7">
                  <c:v>№17</c:v>
                </c:pt>
              </c:strCache>
            </c:strRef>
          </c:cat>
          <c:val>
            <c:numRef>
              <c:f>Лист1!$D$2:$D$9</c:f>
              <c:numCache>
                <c:formatCode>General</c:formatCode>
                <c:ptCount val="8"/>
                <c:pt idx="0">
                  <c:v>3.79</c:v>
                </c:pt>
                <c:pt idx="1">
                  <c:v>4.55</c:v>
                </c:pt>
                <c:pt idx="2">
                  <c:v>0</c:v>
                </c:pt>
                <c:pt idx="3">
                  <c:v>0</c:v>
                </c:pt>
                <c:pt idx="4">
                  <c:v>11.76</c:v>
                </c:pt>
                <c:pt idx="5">
                  <c:v>8.11</c:v>
                </c:pt>
                <c:pt idx="6">
                  <c:v>0</c:v>
                </c:pt>
                <c:pt idx="7">
                  <c:v>6.67</c:v>
                </c:pt>
              </c:numCache>
            </c:numRef>
          </c:val>
          <c:extLst xmlns:c16r2="http://schemas.microsoft.com/office/drawing/2015/06/chart">
            <c:ext xmlns:c16="http://schemas.microsoft.com/office/drawing/2014/chart" uri="{C3380CC4-5D6E-409C-BE32-E72D297353CC}">
              <c16:uniqueId val="{00000002-A386-4320-B74D-ECC04AC12875}"/>
            </c:ext>
          </c:extLst>
        </c:ser>
        <c:dLbls>
          <c:showLegendKey val="0"/>
          <c:showVal val="1"/>
          <c:showCatName val="0"/>
          <c:showSerName val="0"/>
          <c:showPercent val="0"/>
          <c:showBubbleSize val="0"/>
        </c:dLbls>
        <c:gapWidth val="444"/>
        <c:overlap val="-90"/>
        <c:axId val="197151744"/>
        <c:axId val="197161728"/>
      </c:barChart>
      <c:catAx>
        <c:axId val="19715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97161728"/>
        <c:crosses val="autoZero"/>
        <c:auto val="1"/>
        <c:lblAlgn val="ctr"/>
        <c:lblOffset val="100"/>
        <c:noMultiLvlLbl val="0"/>
      </c:catAx>
      <c:valAx>
        <c:axId val="197161728"/>
        <c:scaling>
          <c:orientation val="minMax"/>
        </c:scaling>
        <c:delete val="1"/>
        <c:axPos val="l"/>
        <c:numFmt formatCode="General" sourceLinked="1"/>
        <c:majorTickMark val="none"/>
        <c:minorTickMark val="none"/>
        <c:tickLblPos val="nextTo"/>
        <c:crossAx val="197151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обученности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ПМО</c:v>
                </c:pt>
                <c:pt idx="2">
                  <c:v>№2</c:v>
                </c:pt>
                <c:pt idx="3">
                  <c:v>№6</c:v>
                </c:pt>
                <c:pt idx="4">
                  <c:v>№11</c:v>
                </c:pt>
                <c:pt idx="5">
                  <c:v>№15</c:v>
                </c:pt>
                <c:pt idx="6">
                  <c:v>№3</c:v>
                </c:pt>
                <c:pt idx="7">
                  <c:v>№7</c:v>
                </c:pt>
                <c:pt idx="8">
                  <c:v>№9</c:v>
                </c:pt>
                <c:pt idx="9">
                  <c:v>№10</c:v>
                </c:pt>
                <c:pt idx="10">
                  <c:v>№13</c:v>
                </c:pt>
                <c:pt idx="11">
                  <c:v>№23</c:v>
                </c:pt>
                <c:pt idx="12">
                  <c:v>№25</c:v>
                </c:pt>
                <c:pt idx="13">
                  <c:v>№28</c:v>
                </c:pt>
              </c:strCache>
            </c:strRef>
          </c:cat>
          <c:val>
            <c:numRef>
              <c:f>Лист1!$B$2:$B$15</c:f>
              <c:numCache>
                <c:formatCode>General</c:formatCode>
                <c:ptCount val="14"/>
                <c:pt idx="0">
                  <c:v>96.09</c:v>
                </c:pt>
                <c:pt idx="1">
                  <c:v>92.58</c:v>
                </c:pt>
                <c:pt idx="2">
                  <c:v>100</c:v>
                </c:pt>
                <c:pt idx="3">
                  <c:v>92.31</c:v>
                </c:pt>
                <c:pt idx="4">
                  <c:v>93.31</c:v>
                </c:pt>
                <c:pt idx="5">
                  <c:v>70</c:v>
                </c:pt>
                <c:pt idx="6">
                  <c:v>54.55</c:v>
                </c:pt>
                <c:pt idx="7">
                  <c:v>100</c:v>
                </c:pt>
                <c:pt idx="8">
                  <c:v>97.22</c:v>
                </c:pt>
                <c:pt idx="9">
                  <c:v>100</c:v>
                </c:pt>
                <c:pt idx="10">
                  <c:v>83.33</c:v>
                </c:pt>
                <c:pt idx="11">
                  <c:v>87.5</c:v>
                </c:pt>
                <c:pt idx="12">
                  <c:v>100</c:v>
                </c:pt>
                <c:pt idx="13">
                  <c:v>82.35</c:v>
                </c:pt>
              </c:numCache>
            </c:numRef>
          </c:val>
          <c:extLst xmlns:c16r2="http://schemas.microsoft.com/office/drawing/2015/06/chart">
            <c:ext xmlns:c16="http://schemas.microsoft.com/office/drawing/2014/chart" uri="{C3380CC4-5D6E-409C-BE32-E72D297353CC}">
              <c16:uniqueId val="{00000000-A60D-4789-B267-8AB14D5303BC}"/>
            </c:ext>
          </c:extLst>
        </c:ser>
        <c:ser>
          <c:idx val="1"/>
          <c:order val="1"/>
          <c:tx>
            <c:strRef>
              <c:f>Лист1!$C$1</c:f>
              <c:strCache>
                <c:ptCount val="1"/>
                <c:pt idx="0">
                  <c:v>% качества знаний</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СК</c:v>
                </c:pt>
                <c:pt idx="1">
                  <c:v>ПМО</c:v>
                </c:pt>
                <c:pt idx="2">
                  <c:v>№2</c:v>
                </c:pt>
                <c:pt idx="3">
                  <c:v>№6</c:v>
                </c:pt>
                <c:pt idx="4">
                  <c:v>№11</c:v>
                </c:pt>
                <c:pt idx="5">
                  <c:v>№15</c:v>
                </c:pt>
                <c:pt idx="6">
                  <c:v>№3</c:v>
                </c:pt>
                <c:pt idx="7">
                  <c:v>№7</c:v>
                </c:pt>
                <c:pt idx="8">
                  <c:v>№9</c:v>
                </c:pt>
                <c:pt idx="9">
                  <c:v>№10</c:v>
                </c:pt>
                <c:pt idx="10">
                  <c:v>№13</c:v>
                </c:pt>
                <c:pt idx="11">
                  <c:v>№23</c:v>
                </c:pt>
                <c:pt idx="12">
                  <c:v>№25</c:v>
                </c:pt>
                <c:pt idx="13">
                  <c:v>№28</c:v>
                </c:pt>
              </c:strCache>
            </c:strRef>
          </c:cat>
          <c:val>
            <c:numRef>
              <c:f>Лист1!$C$2:$C$15</c:f>
              <c:numCache>
                <c:formatCode>General</c:formatCode>
                <c:ptCount val="14"/>
                <c:pt idx="0">
                  <c:v>54.82</c:v>
                </c:pt>
                <c:pt idx="1">
                  <c:v>46.730000000000004</c:v>
                </c:pt>
                <c:pt idx="2">
                  <c:v>41.67</c:v>
                </c:pt>
                <c:pt idx="3">
                  <c:v>46.160000000000004</c:v>
                </c:pt>
                <c:pt idx="4">
                  <c:v>53.849999999999994</c:v>
                </c:pt>
                <c:pt idx="5">
                  <c:v>10</c:v>
                </c:pt>
                <c:pt idx="6">
                  <c:v>9.09</c:v>
                </c:pt>
                <c:pt idx="7">
                  <c:v>51.11</c:v>
                </c:pt>
                <c:pt idx="8">
                  <c:v>72.22</c:v>
                </c:pt>
                <c:pt idx="9">
                  <c:v>55.56</c:v>
                </c:pt>
                <c:pt idx="10">
                  <c:v>58.33</c:v>
                </c:pt>
                <c:pt idx="11">
                  <c:v>50</c:v>
                </c:pt>
                <c:pt idx="12">
                  <c:v>40</c:v>
                </c:pt>
                <c:pt idx="13">
                  <c:v>17.64</c:v>
                </c:pt>
              </c:numCache>
            </c:numRef>
          </c:val>
          <c:extLst xmlns:c16r2="http://schemas.microsoft.com/office/drawing/2015/06/chart">
            <c:ext xmlns:c16="http://schemas.microsoft.com/office/drawing/2014/chart" uri="{C3380CC4-5D6E-409C-BE32-E72D297353CC}">
              <c16:uniqueId val="{00000001-A60D-4789-B267-8AB14D5303BC}"/>
            </c:ext>
          </c:extLst>
        </c:ser>
        <c:dLbls>
          <c:showLegendKey val="0"/>
          <c:showVal val="1"/>
          <c:showCatName val="0"/>
          <c:showSerName val="0"/>
          <c:showPercent val="0"/>
          <c:showBubbleSize val="0"/>
        </c:dLbls>
        <c:gapWidth val="444"/>
        <c:overlap val="-90"/>
        <c:axId val="135883776"/>
        <c:axId val="135889664"/>
      </c:barChart>
      <c:catAx>
        <c:axId val="13588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5889664"/>
        <c:crosses val="autoZero"/>
        <c:auto val="1"/>
        <c:lblAlgn val="ctr"/>
        <c:lblOffset val="100"/>
        <c:noMultiLvlLbl val="0"/>
      </c:catAx>
      <c:valAx>
        <c:axId val="135889664"/>
        <c:scaling>
          <c:orientation val="minMax"/>
        </c:scaling>
        <c:delete val="1"/>
        <c:axPos val="l"/>
        <c:numFmt formatCode="General" sourceLinked="1"/>
        <c:majorTickMark val="none"/>
        <c:minorTickMark val="none"/>
        <c:tickLblPos val="nextTo"/>
        <c:crossAx val="135883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318195690654952E-2"/>
          <c:y val="0.22026887860391495"/>
          <c:w val="0.91905293088363949"/>
          <c:h val="0.66998656417947766"/>
        </c:manualLayout>
      </c:layout>
      <c:barChart>
        <c:barDir val="col"/>
        <c:grouping val="clustered"/>
        <c:varyColors val="0"/>
        <c:ser>
          <c:idx val="0"/>
          <c:order val="0"/>
          <c:tx>
            <c:strRef>
              <c:f>Лист1!$B$1</c:f>
              <c:strCache>
                <c:ptCount val="1"/>
                <c:pt idx="0">
                  <c:v>% обученности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СК</c:v>
                </c:pt>
                <c:pt idx="1">
                  <c:v>ПМО</c:v>
                </c:pt>
                <c:pt idx="2">
                  <c:v>№24</c:v>
                </c:pt>
                <c:pt idx="3">
                  <c:v>№1</c:v>
                </c:pt>
                <c:pt idx="4">
                  <c:v>№4</c:v>
                </c:pt>
                <c:pt idx="5">
                  <c:v>№9</c:v>
                </c:pt>
                <c:pt idx="6">
                  <c:v>№14</c:v>
                </c:pt>
                <c:pt idx="7">
                  <c:v>№17</c:v>
                </c:pt>
                <c:pt idx="8">
                  <c:v>№20</c:v>
                </c:pt>
              </c:strCache>
            </c:strRef>
          </c:cat>
          <c:val>
            <c:numRef>
              <c:f>Лист1!$B$2:$B$10</c:f>
              <c:numCache>
                <c:formatCode>General</c:formatCode>
                <c:ptCount val="9"/>
                <c:pt idx="0">
                  <c:v>93.2</c:v>
                </c:pt>
                <c:pt idx="1">
                  <c:v>94.86999999999999</c:v>
                </c:pt>
                <c:pt idx="2">
                  <c:v>100</c:v>
                </c:pt>
                <c:pt idx="3">
                  <c:v>97.440000000000012</c:v>
                </c:pt>
                <c:pt idx="4">
                  <c:v>100</c:v>
                </c:pt>
                <c:pt idx="5">
                  <c:v>97.3</c:v>
                </c:pt>
                <c:pt idx="6">
                  <c:v>80</c:v>
                </c:pt>
                <c:pt idx="7">
                  <c:v>86.669999999999987</c:v>
                </c:pt>
                <c:pt idx="8">
                  <c:v>87.5</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 качества знаний</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СК</c:v>
                </c:pt>
                <c:pt idx="1">
                  <c:v>ПМО</c:v>
                </c:pt>
                <c:pt idx="2">
                  <c:v>№24</c:v>
                </c:pt>
                <c:pt idx="3">
                  <c:v>№1</c:v>
                </c:pt>
                <c:pt idx="4">
                  <c:v>№4</c:v>
                </c:pt>
                <c:pt idx="5">
                  <c:v>№9</c:v>
                </c:pt>
                <c:pt idx="6">
                  <c:v>№14</c:v>
                </c:pt>
                <c:pt idx="7">
                  <c:v>№17</c:v>
                </c:pt>
                <c:pt idx="8">
                  <c:v>№20</c:v>
                </c:pt>
              </c:strCache>
            </c:strRef>
          </c:cat>
          <c:val>
            <c:numRef>
              <c:f>Лист1!$C$2:$C$10</c:f>
              <c:numCache>
                <c:formatCode>General</c:formatCode>
                <c:ptCount val="9"/>
                <c:pt idx="0">
                  <c:v>46.01</c:v>
                </c:pt>
                <c:pt idx="1">
                  <c:v>47.71</c:v>
                </c:pt>
                <c:pt idx="2">
                  <c:v>33.33</c:v>
                </c:pt>
                <c:pt idx="3">
                  <c:v>25.650000000000002</c:v>
                </c:pt>
                <c:pt idx="4">
                  <c:v>35.290000000000006</c:v>
                </c:pt>
                <c:pt idx="5">
                  <c:v>64.86999999999999</c:v>
                </c:pt>
                <c:pt idx="6">
                  <c:v>33.339999999999996</c:v>
                </c:pt>
                <c:pt idx="7">
                  <c:v>46.67</c:v>
                </c:pt>
                <c:pt idx="8">
                  <c:v>31.21</c:v>
                </c:pt>
              </c:numCache>
            </c:numRef>
          </c:val>
          <c:extLst xmlns:c16r2="http://schemas.microsoft.com/office/drawing/2015/06/chart">
            <c:ext xmlns:c16="http://schemas.microsoft.com/office/drawing/2014/chart" uri="{C3380CC4-5D6E-409C-BE32-E72D297353CC}">
              <c16:uniqueId val="{00000001-E0C7-42A1-AC7F-BD15FCB13EF2}"/>
            </c:ext>
          </c:extLst>
        </c:ser>
        <c:dLbls>
          <c:showLegendKey val="0"/>
          <c:showVal val="1"/>
          <c:showCatName val="0"/>
          <c:showSerName val="0"/>
          <c:showPercent val="0"/>
          <c:showBubbleSize val="0"/>
        </c:dLbls>
        <c:gapWidth val="444"/>
        <c:overlap val="-90"/>
        <c:axId val="105781888"/>
        <c:axId val="105791872"/>
      </c:barChart>
      <c:catAx>
        <c:axId val="105781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05791872"/>
        <c:crosses val="autoZero"/>
        <c:auto val="1"/>
        <c:lblAlgn val="ctr"/>
        <c:lblOffset val="100"/>
        <c:noMultiLvlLbl val="0"/>
      </c:catAx>
      <c:valAx>
        <c:axId val="105791872"/>
        <c:scaling>
          <c:orientation val="minMax"/>
        </c:scaling>
        <c:delete val="1"/>
        <c:axPos val="l"/>
        <c:numFmt formatCode="General" sourceLinked="1"/>
        <c:majorTickMark val="none"/>
        <c:minorTickMark val="none"/>
        <c:tickLblPos val="nextTo"/>
        <c:crossAx val="105781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СК</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Лист1!$B$2:$B$15</c:f>
              <c:numCache>
                <c:formatCode>General</c:formatCode>
                <c:ptCount val="14"/>
                <c:pt idx="0">
                  <c:v>82.35</c:v>
                </c:pt>
                <c:pt idx="1">
                  <c:v>49.6</c:v>
                </c:pt>
                <c:pt idx="2">
                  <c:v>72.03</c:v>
                </c:pt>
                <c:pt idx="3">
                  <c:v>76.349999999999994</c:v>
                </c:pt>
                <c:pt idx="4">
                  <c:v>68.819999999999993</c:v>
                </c:pt>
                <c:pt idx="5">
                  <c:v>67.94</c:v>
                </c:pt>
                <c:pt idx="6">
                  <c:v>60.94</c:v>
                </c:pt>
                <c:pt idx="7">
                  <c:v>57.92</c:v>
                </c:pt>
                <c:pt idx="8">
                  <c:v>81.86</c:v>
                </c:pt>
                <c:pt idx="9">
                  <c:v>38.42</c:v>
                </c:pt>
                <c:pt idx="10">
                  <c:v>67.040000000000006</c:v>
                </c:pt>
                <c:pt idx="11">
                  <c:v>34.24</c:v>
                </c:pt>
                <c:pt idx="12">
                  <c:v>61.5</c:v>
                </c:pt>
                <c:pt idx="13">
                  <c:v>47.07</c:v>
                </c:pt>
              </c:numCache>
            </c:numRef>
          </c:val>
          <c:smooth val="0"/>
          <c:extLst xmlns:c16r2="http://schemas.microsoft.com/office/drawing/2015/06/chart">
            <c:ext xmlns:c16="http://schemas.microsoft.com/office/drawing/2014/chart" uri="{C3380CC4-5D6E-409C-BE32-E72D297353CC}">
              <c16:uniqueId val="{00000000-6E8A-48EA-A9AB-CAAB227F1000}"/>
            </c:ext>
          </c:extLst>
        </c:ser>
        <c:ser>
          <c:idx val="1"/>
          <c:order val="1"/>
          <c:tx>
            <c:strRef>
              <c:f>Лист1!$C$1</c:f>
              <c:strCache>
                <c:ptCount val="1"/>
                <c:pt idx="0">
                  <c:v>МПО</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Лист1!$C$2:$C$15</c:f>
              <c:numCache>
                <c:formatCode>General</c:formatCode>
                <c:ptCount val="14"/>
                <c:pt idx="0">
                  <c:v>84.72</c:v>
                </c:pt>
                <c:pt idx="1">
                  <c:v>51.31</c:v>
                </c:pt>
                <c:pt idx="2">
                  <c:v>72.930000000000007</c:v>
                </c:pt>
                <c:pt idx="3">
                  <c:v>78.17</c:v>
                </c:pt>
                <c:pt idx="4">
                  <c:v>69.430000000000007</c:v>
                </c:pt>
                <c:pt idx="5">
                  <c:v>65.72</c:v>
                </c:pt>
                <c:pt idx="6">
                  <c:v>63.32</c:v>
                </c:pt>
                <c:pt idx="7">
                  <c:v>61.35</c:v>
                </c:pt>
                <c:pt idx="8">
                  <c:v>84.28</c:v>
                </c:pt>
                <c:pt idx="9">
                  <c:v>33.619999999999997</c:v>
                </c:pt>
                <c:pt idx="10">
                  <c:v>69.87</c:v>
                </c:pt>
                <c:pt idx="11">
                  <c:v>21.54</c:v>
                </c:pt>
                <c:pt idx="12">
                  <c:v>53.28</c:v>
                </c:pt>
                <c:pt idx="13">
                  <c:v>43.89</c:v>
                </c:pt>
              </c:numCache>
            </c:numRef>
          </c:val>
          <c:smooth val="0"/>
          <c:extLst xmlns:c16r2="http://schemas.microsoft.com/office/drawing/2015/06/chart">
            <c:ext xmlns:c16="http://schemas.microsoft.com/office/drawing/2014/chart" uri="{C3380CC4-5D6E-409C-BE32-E72D297353CC}">
              <c16:uniqueId val="{00000001-6E8A-48EA-A9AB-CAAB227F1000}"/>
            </c:ext>
          </c:extLst>
        </c:ser>
        <c:ser>
          <c:idx val="2"/>
          <c:order val="2"/>
          <c:tx>
            <c:strRef>
              <c:f>Лист1!$D$1</c:f>
              <c:strCache>
                <c:ptCount val="1"/>
                <c:pt idx="0">
                  <c:v>№2</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Лист1!$D$2:$D$15</c:f>
              <c:numCache>
                <c:formatCode>General</c:formatCode>
                <c:ptCount val="14"/>
                <c:pt idx="0">
                  <c:v>83.33</c:v>
                </c:pt>
                <c:pt idx="1">
                  <c:v>33.33</c:v>
                </c:pt>
                <c:pt idx="2">
                  <c:v>83.33</c:v>
                </c:pt>
                <c:pt idx="3">
                  <c:v>94.44</c:v>
                </c:pt>
                <c:pt idx="4">
                  <c:v>50</c:v>
                </c:pt>
                <c:pt idx="5">
                  <c:v>69.44</c:v>
                </c:pt>
                <c:pt idx="6">
                  <c:v>68.06</c:v>
                </c:pt>
                <c:pt idx="7">
                  <c:v>55.56</c:v>
                </c:pt>
                <c:pt idx="8">
                  <c:v>100</c:v>
                </c:pt>
                <c:pt idx="9">
                  <c:v>4.17</c:v>
                </c:pt>
                <c:pt idx="10">
                  <c:v>86.11</c:v>
                </c:pt>
                <c:pt idx="11">
                  <c:v>10.19</c:v>
                </c:pt>
                <c:pt idx="12">
                  <c:v>56.94</c:v>
                </c:pt>
                <c:pt idx="13">
                  <c:v>88.89</c:v>
                </c:pt>
              </c:numCache>
            </c:numRef>
          </c:val>
          <c:smooth val="0"/>
          <c:extLst xmlns:c16r2="http://schemas.microsoft.com/office/drawing/2015/06/chart">
            <c:ext xmlns:c16="http://schemas.microsoft.com/office/drawing/2014/chart" uri="{C3380CC4-5D6E-409C-BE32-E72D297353CC}">
              <c16:uniqueId val="{00000002-6E8A-48EA-A9AB-CAAB227F1000}"/>
            </c:ext>
          </c:extLst>
        </c:ser>
        <c:ser>
          <c:idx val="3"/>
          <c:order val="3"/>
          <c:tx>
            <c:strRef>
              <c:f>Лист1!$E$1</c:f>
              <c:strCache>
                <c:ptCount val="1"/>
                <c:pt idx="0">
                  <c:v>№6</c:v>
                </c:pt>
              </c:strCache>
            </c:strRef>
          </c:tx>
          <c:spPr>
            <a:ln w="3810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Лист1!$E$2:$E$15</c:f>
              <c:numCache>
                <c:formatCode>General</c:formatCode>
                <c:ptCount val="14"/>
                <c:pt idx="0">
                  <c:v>69.23</c:v>
                </c:pt>
                <c:pt idx="1">
                  <c:v>46.15</c:v>
                </c:pt>
                <c:pt idx="2">
                  <c:v>92.31</c:v>
                </c:pt>
                <c:pt idx="3">
                  <c:v>80.77</c:v>
                </c:pt>
                <c:pt idx="4">
                  <c:v>92.31</c:v>
                </c:pt>
                <c:pt idx="5">
                  <c:v>30.77</c:v>
                </c:pt>
                <c:pt idx="6">
                  <c:v>57.69</c:v>
                </c:pt>
                <c:pt idx="7">
                  <c:v>34.619999999999997</c:v>
                </c:pt>
                <c:pt idx="8">
                  <c:v>76.92</c:v>
                </c:pt>
                <c:pt idx="9">
                  <c:v>38.479999999999997</c:v>
                </c:pt>
                <c:pt idx="10">
                  <c:v>76.92</c:v>
                </c:pt>
                <c:pt idx="11">
                  <c:v>20.51</c:v>
                </c:pt>
                <c:pt idx="12">
                  <c:v>69.23</c:v>
                </c:pt>
                <c:pt idx="13">
                  <c:v>26.92</c:v>
                </c:pt>
              </c:numCache>
            </c:numRef>
          </c:val>
          <c:smooth val="0"/>
          <c:extLst xmlns:c16r2="http://schemas.microsoft.com/office/drawing/2015/06/chart">
            <c:ext xmlns:c16="http://schemas.microsoft.com/office/drawing/2014/chart" uri="{C3380CC4-5D6E-409C-BE32-E72D297353CC}">
              <c16:uniqueId val="{00000003-6E8A-48EA-A9AB-CAAB227F1000}"/>
            </c:ext>
          </c:extLst>
        </c:ser>
        <c:ser>
          <c:idx val="4"/>
          <c:order val="4"/>
          <c:tx>
            <c:strRef>
              <c:f>Лист1!$F$1</c:f>
              <c:strCache>
                <c:ptCount val="1"/>
                <c:pt idx="0">
                  <c:v>№11</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Лист1!$F$2:$F$15</c:f>
              <c:numCache>
                <c:formatCode>General</c:formatCode>
                <c:ptCount val="14"/>
                <c:pt idx="0">
                  <c:v>69.23</c:v>
                </c:pt>
                <c:pt idx="1">
                  <c:v>38.46</c:v>
                </c:pt>
                <c:pt idx="2">
                  <c:v>92.31</c:v>
                </c:pt>
                <c:pt idx="3">
                  <c:v>92.31</c:v>
                </c:pt>
                <c:pt idx="4">
                  <c:v>34.619999999999997</c:v>
                </c:pt>
                <c:pt idx="5">
                  <c:v>34.619999999999997</c:v>
                </c:pt>
                <c:pt idx="6">
                  <c:v>50</c:v>
                </c:pt>
                <c:pt idx="7">
                  <c:v>76.92</c:v>
                </c:pt>
                <c:pt idx="8">
                  <c:v>100</c:v>
                </c:pt>
                <c:pt idx="9">
                  <c:v>30.77</c:v>
                </c:pt>
                <c:pt idx="11">
                  <c:v>20.51</c:v>
                </c:pt>
                <c:pt idx="12">
                  <c:v>76.92</c:v>
                </c:pt>
                <c:pt idx="13">
                  <c:v>88.46</c:v>
                </c:pt>
              </c:numCache>
            </c:numRef>
          </c:val>
          <c:smooth val="0"/>
          <c:extLst xmlns:c16r2="http://schemas.microsoft.com/office/drawing/2015/06/chart">
            <c:ext xmlns:c16="http://schemas.microsoft.com/office/drawing/2014/chart" uri="{C3380CC4-5D6E-409C-BE32-E72D297353CC}">
              <c16:uniqueId val="{00000004-6E8A-48EA-A9AB-CAAB227F1000}"/>
            </c:ext>
          </c:extLst>
        </c:ser>
        <c:ser>
          <c:idx val="5"/>
          <c:order val="5"/>
          <c:tx>
            <c:strRef>
              <c:f>Лист1!$G$1</c:f>
              <c:strCache>
                <c:ptCount val="1"/>
                <c:pt idx="0">
                  <c:v>№15</c:v>
                </c:pt>
              </c:strCache>
            </c:strRef>
          </c:tx>
          <c:spPr>
            <a:ln w="3810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Лист1!$G$2:$G$15</c:f>
              <c:numCache>
                <c:formatCode>General</c:formatCode>
                <c:ptCount val="14"/>
                <c:pt idx="0">
                  <c:v>70</c:v>
                </c:pt>
                <c:pt idx="1">
                  <c:v>45</c:v>
                </c:pt>
                <c:pt idx="2">
                  <c:v>40</c:v>
                </c:pt>
                <c:pt idx="3">
                  <c:v>15</c:v>
                </c:pt>
                <c:pt idx="4">
                  <c:v>40</c:v>
                </c:pt>
                <c:pt idx="5">
                  <c:v>65</c:v>
                </c:pt>
                <c:pt idx="6">
                  <c:v>55</c:v>
                </c:pt>
                <c:pt idx="7">
                  <c:v>25</c:v>
                </c:pt>
                <c:pt idx="8">
                  <c:v>70</c:v>
                </c:pt>
                <c:pt idx="9">
                  <c:v>20</c:v>
                </c:pt>
                <c:pt idx="10">
                  <c:v>80</c:v>
                </c:pt>
                <c:pt idx="11">
                  <c:v>0</c:v>
                </c:pt>
                <c:pt idx="12">
                  <c:v>60</c:v>
                </c:pt>
                <c:pt idx="13">
                  <c:v>50</c:v>
                </c:pt>
              </c:numCache>
            </c:numRef>
          </c:val>
          <c:smooth val="0"/>
          <c:extLst xmlns:c16r2="http://schemas.microsoft.com/office/drawing/2015/06/chart">
            <c:ext xmlns:c16="http://schemas.microsoft.com/office/drawing/2014/chart" uri="{C3380CC4-5D6E-409C-BE32-E72D297353CC}">
              <c16:uniqueId val="{00000005-6E8A-48EA-A9AB-CAAB227F1000}"/>
            </c:ext>
          </c:extLst>
        </c:ser>
        <c:ser>
          <c:idx val="6"/>
          <c:order val="6"/>
          <c:tx>
            <c:strRef>
              <c:f>Лист1!$H$1</c:f>
              <c:strCache>
                <c:ptCount val="1"/>
                <c:pt idx="0">
                  <c:v>№3</c:v>
                </c:pt>
              </c:strCache>
            </c:strRef>
          </c:tx>
          <c:spPr>
            <a:ln w="38100"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Лист1!$H$2:$H$15</c:f>
              <c:numCache>
                <c:formatCode>General</c:formatCode>
                <c:ptCount val="14"/>
                <c:pt idx="0">
                  <c:v>63.64</c:v>
                </c:pt>
                <c:pt idx="1">
                  <c:v>31.82</c:v>
                </c:pt>
                <c:pt idx="2">
                  <c:v>9.09</c:v>
                </c:pt>
                <c:pt idx="3">
                  <c:v>77.27</c:v>
                </c:pt>
                <c:pt idx="4">
                  <c:v>72.73</c:v>
                </c:pt>
                <c:pt idx="5">
                  <c:v>31.82</c:v>
                </c:pt>
                <c:pt idx="6">
                  <c:v>63.64</c:v>
                </c:pt>
                <c:pt idx="7">
                  <c:v>27.27</c:v>
                </c:pt>
                <c:pt idx="8">
                  <c:v>45.45</c:v>
                </c:pt>
                <c:pt idx="9">
                  <c:v>9.09</c:v>
                </c:pt>
                <c:pt idx="10">
                  <c:v>81.819999999999993</c:v>
                </c:pt>
                <c:pt idx="11">
                  <c:v>9.09</c:v>
                </c:pt>
                <c:pt idx="12">
                  <c:v>50</c:v>
                </c:pt>
                <c:pt idx="13">
                  <c:v>40.909999999999997</c:v>
                </c:pt>
              </c:numCache>
            </c:numRef>
          </c:val>
          <c:smooth val="0"/>
          <c:extLst xmlns:c16r2="http://schemas.microsoft.com/office/drawing/2015/06/chart">
            <c:ext xmlns:c16="http://schemas.microsoft.com/office/drawing/2014/chart" uri="{C3380CC4-5D6E-409C-BE32-E72D297353CC}">
              <c16:uniqueId val="{00000006-6E8A-48EA-A9AB-CAAB227F1000}"/>
            </c:ext>
          </c:extLst>
        </c:ser>
        <c:ser>
          <c:idx val="7"/>
          <c:order val="7"/>
          <c:tx>
            <c:strRef>
              <c:f>Лист1!$I$1</c:f>
              <c:strCache>
                <c:ptCount val="1"/>
                <c:pt idx="0">
                  <c:v>№7</c:v>
                </c:pt>
              </c:strCache>
            </c:strRef>
          </c:tx>
          <c:spPr>
            <a:ln w="38100"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Лист1!$I$2:$I$15</c:f>
              <c:numCache>
                <c:formatCode>General</c:formatCode>
                <c:ptCount val="14"/>
                <c:pt idx="0">
                  <c:v>100</c:v>
                </c:pt>
                <c:pt idx="1">
                  <c:v>75.56</c:v>
                </c:pt>
                <c:pt idx="2">
                  <c:v>97.78</c:v>
                </c:pt>
                <c:pt idx="3">
                  <c:v>77.78</c:v>
                </c:pt>
                <c:pt idx="4">
                  <c:v>92.22</c:v>
                </c:pt>
                <c:pt idx="5">
                  <c:v>73.33</c:v>
                </c:pt>
                <c:pt idx="6">
                  <c:v>76.67</c:v>
                </c:pt>
                <c:pt idx="7">
                  <c:v>73.33</c:v>
                </c:pt>
                <c:pt idx="8">
                  <c:v>93.33</c:v>
                </c:pt>
                <c:pt idx="9">
                  <c:v>53.33</c:v>
                </c:pt>
                <c:pt idx="10">
                  <c:v>84.44</c:v>
                </c:pt>
                <c:pt idx="11">
                  <c:v>2.96</c:v>
                </c:pt>
                <c:pt idx="12">
                  <c:v>7.78</c:v>
                </c:pt>
                <c:pt idx="13">
                  <c:v>0</c:v>
                </c:pt>
              </c:numCache>
            </c:numRef>
          </c:val>
          <c:smooth val="0"/>
          <c:extLst xmlns:c16r2="http://schemas.microsoft.com/office/drawing/2015/06/chart">
            <c:ext xmlns:c16="http://schemas.microsoft.com/office/drawing/2014/chart" uri="{C3380CC4-5D6E-409C-BE32-E72D297353CC}">
              <c16:uniqueId val="{00000007-6E8A-48EA-A9AB-CAAB227F1000}"/>
            </c:ext>
          </c:extLst>
        </c:ser>
        <c:ser>
          <c:idx val="8"/>
          <c:order val="8"/>
          <c:tx>
            <c:strRef>
              <c:f>Лист1!$J$1</c:f>
              <c:strCache>
                <c:ptCount val="1"/>
                <c:pt idx="0">
                  <c:v>№9</c:v>
                </c:pt>
              </c:strCache>
            </c:strRef>
          </c:tx>
          <c:spPr>
            <a:ln w="38100"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Лист1!$J$2:$J$15</c:f>
              <c:numCache>
                <c:formatCode>General</c:formatCode>
                <c:ptCount val="14"/>
                <c:pt idx="0">
                  <c:v>91.67</c:v>
                </c:pt>
                <c:pt idx="1">
                  <c:v>81.94</c:v>
                </c:pt>
                <c:pt idx="2">
                  <c:v>80.56</c:v>
                </c:pt>
                <c:pt idx="3">
                  <c:v>70.83</c:v>
                </c:pt>
                <c:pt idx="4">
                  <c:v>68.599999999999994</c:v>
                </c:pt>
                <c:pt idx="5">
                  <c:v>76.39</c:v>
                </c:pt>
                <c:pt idx="6">
                  <c:v>59.72</c:v>
                </c:pt>
                <c:pt idx="7">
                  <c:v>66.67</c:v>
                </c:pt>
                <c:pt idx="8">
                  <c:v>83.33</c:v>
                </c:pt>
                <c:pt idx="9">
                  <c:v>70.83</c:v>
                </c:pt>
                <c:pt idx="10">
                  <c:v>72.22</c:v>
                </c:pt>
                <c:pt idx="11">
                  <c:v>62.04</c:v>
                </c:pt>
                <c:pt idx="12">
                  <c:v>59.72</c:v>
                </c:pt>
                <c:pt idx="13">
                  <c:v>58.33</c:v>
                </c:pt>
              </c:numCache>
            </c:numRef>
          </c:val>
          <c:smooth val="0"/>
          <c:extLst xmlns:c16r2="http://schemas.microsoft.com/office/drawing/2015/06/chart">
            <c:ext xmlns:c16="http://schemas.microsoft.com/office/drawing/2014/chart" uri="{C3380CC4-5D6E-409C-BE32-E72D297353CC}">
              <c16:uniqueId val="{00000008-6E8A-48EA-A9AB-CAAB227F1000}"/>
            </c:ext>
          </c:extLst>
        </c:ser>
        <c:ser>
          <c:idx val="9"/>
          <c:order val="9"/>
          <c:tx>
            <c:strRef>
              <c:f>Лист1!$K$1</c:f>
              <c:strCache>
                <c:ptCount val="1"/>
                <c:pt idx="0">
                  <c:v>№10</c:v>
                </c:pt>
              </c:strCache>
            </c:strRef>
          </c:tx>
          <c:spPr>
            <a:ln w="38100"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Лист1!$K$2:$K$15</c:f>
              <c:numCache>
                <c:formatCode>General</c:formatCode>
                <c:ptCount val="14"/>
                <c:pt idx="0">
                  <c:v>94.44</c:v>
                </c:pt>
                <c:pt idx="1">
                  <c:v>5.56</c:v>
                </c:pt>
                <c:pt idx="2">
                  <c:v>50</c:v>
                </c:pt>
                <c:pt idx="3">
                  <c:v>100</c:v>
                </c:pt>
                <c:pt idx="4">
                  <c:v>77.78</c:v>
                </c:pt>
                <c:pt idx="5">
                  <c:v>94.44</c:v>
                </c:pt>
                <c:pt idx="6">
                  <c:v>58.33</c:v>
                </c:pt>
                <c:pt idx="7">
                  <c:v>72.22</c:v>
                </c:pt>
                <c:pt idx="8">
                  <c:v>77.78</c:v>
                </c:pt>
                <c:pt idx="9">
                  <c:v>13.89</c:v>
                </c:pt>
                <c:pt idx="10">
                  <c:v>50</c:v>
                </c:pt>
                <c:pt idx="11">
                  <c:v>25.93</c:v>
                </c:pt>
                <c:pt idx="12">
                  <c:v>80.56</c:v>
                </c:pt>
                <c:pt idx="13">
                  <c:v>38.89</c:v>
                </c:pt>
              </c:numCache>
            </c:numRef>
          </c:val>
          <c:smooth val="0"/>
          <c:extLst xmlns:c16r2="http://schemas.microsoft.com/office/drawing/2015/06/chart">
            <c:ext xmlns:c16="http://schemas.microsoft.com/office/drawing/2014/chart" uri="{C3380CC4-5D6E-409C-BE32-E72D297353CC}">
              <c16:uniqueId val="{00000009-6E8A-48EA-A9AB-CAAB227F1000}"/>
            </c:ext>
          </c:extLst>
        </c:ser>
        <c:ser>
          <c:idx val="10"/>
          <c:order val="10"/>
          <c:tx>
            <c:strRef>
              <c:f>Лист1!$L$1</c:f>
              <c:strCache>
                <c:ptCount val="1"/>
                <c:pt idx="0">
                  <c:v>№13</c:v>
                </c:pt>
              </c:strCache>
            </c:strRef>
          </c:tx>
          <c:spPr>
            <a:ln w="38100"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Лист1!$L$2:$L$15</c:f>
              <c:numCache>
                <c:formatCode>General</c:formatCode>
                <c:ptCount val="14"/>
                <c:pt idx="0">
                  <c:v>100</c:v>
                </c:pt>
                <c:pt idx="1">
                  <c:v>79.17</c:v>
                </c:pt>
                <c:pt idx="2">
                  <c:v>83.33</c:v>
                </c:pt>
                <c:pt idx="3">
                  <c:v>70.83</c:v>
                </c:pt>
                <c:pt idx="4">
                  <c:v>75</c:v>
                </c:pt>
                <c:pt idx="5">
                  <c:v>66.67</c:v>
                </c:pt>
                <c:pt idx="6">
                  <c:v>79.17</c:v>
                </c:pt>
                <c:pt idx="7">
                  <c:v>70.83</c:v>
                </c:pt>
                <c:pt idx="8">
                  <c:v>83.33</c:v>
                </c:pt>
                <c:pt idx="9">
                  <c:v>33.33</c:v>
                </c:pt>
                <c:pt idx="10">
                  <c:v>41.67</c:v>
                </c:pt>
                <c:pt idx="11">
                  <c:v>27.78</c:v>
                </c:pt>
                <c:pt idx="12">
                  <c:v>58.33</c:v>
                </c:pt>
                <c:pt idx="13">
                  <c:v>29.17</c:v>
                </c:pt>
              </c:numCache>
            </c:numRef>
          </c:val>
          <c:smooth val="0"/>
          <c:extLst xmlns:c16r2="http://schemas.microsoft.com/office/drawing/2015/06/chart">
            <c:ext xmlns:c16="http://schemas.microsoft.com/office/drawing/2014/chart" uri="{C3380CC4-5D6E-409C-BE32-E72D297353CC}">
              <c16:uniqueId val="{0000000A-6E8A-48EA-A9AB-CAAB227F1000}"/>
            </c:ext>
          </c:extLst>
        </c:ser>
        <c:ser>
          <c:idx val="11"/>
          <c:order val="11"/>
          <c:tx>
            <c:strRef>
              <c:f>Лист1!$M$1</c:f>
              <c:strCache>
                <c:ptCount val="1"/>
                <c:pt idx="0">
                  <c:v>№23</c:v>
                </c:pt>
              </c:strCache>
            </c:strRef>
          </c:tx>
          <c:spPr>
            <a:ln w="38100"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Лист1!$M$2:$M$15</c:f>
              <c:numCache>
                <c:formatCode>General</c:formatCode>
                <c:ptCount val="14"/>
                <c:pt idx="0">
                  <c:v>87.5</c:v>
                </c:pt>
                <c:pt idx="1">
                  <c:v>56.25</c:v>
                </c:pt>
                <c:pt idx="2">
                  <c:v>12.5</c:v>
                </c:pt>
                <c:pt idx="3">
                  <c:v>87.5</c:v>
                </c:pt>
                <c:pt idx="4">
                  <c:v>56.25</c:v>
                </c:pt>
                <c:pt idx="5">
                  <c:v>87.5</c:v>
                </c:pt>
                <c:pt idx="6">
                  <c:v>62.5</c:v>
                </c:pt>
                <c:pt idx="7">
                  <c:v>68.75</c:v>
                </c:pt>
                <c:pt idx="8">
                  <c:v>75</c:v>
                </c:pt>
                <c:pt idx="9">
                  <c:v>18.75</c:v>
                </c:pt>
                <c:pt idx="10">
                  <c:v>75</c:v>
                </c:pt>
                <c:pt idx="11">
                  <c:v>25</c:v>
                </c:pt>
                <c:pt idx="12">
                  <c:v>81.25</c:v>
                </c:pt>
                <c:pt idx="13">
                  <c:v>31.25</c:v>
                </c:pt>
              </c:numCache>
            </c:numRef>
          </c:val>
          <c:smooth val="0"/>
          <c:extLst xmlns:c16r2="http://schemas.microsoft.com/office/drawing/2015/06/chart">
            <c:ext xmlns:c16="http://schemas.microsoft.com/office/drawing/2014/chart" uri="{C3380CC4-5D6E-409C-BE32-E72D297353CC}">
              <c16:uniqueId val="{0000000B-6E8A-48EA-A9AB-CAAB227F1000}"/>
            </c:ext>
          </c:extLst>
        </c:ser>
        <c:ser>
          <c:idx val="12"/>
          <c:order val="12"/>
          <c:tx>
            <c:strRef>
              <c:f>Лист1!$N$1</c:f>
              <c:strCache>
                <c:ptCount val="1"/>
                <c:pt idx="0">
                  <c:v>№25</c:v>
                </c:pt>
              </c:strCache>
            </c:strRef>
          </c:tx>
          <c:spPr>
            <a:ln w="38100" cap="rnd">
              <a:solidFill>
                <a:schemeClr val="accent1">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Лист1!$N$2:$N$15</c:f>
              <c:numCache>
                <c:formatCode>General</c:formatCode>
                <c:ptCount val="14"/>
                <c:pt idx="0">
                  <c:v>100</c:v>
                </c:pt>
                <c:pt idx="1">
                  <c:v>55</c:v>
                </c:pt>
                <c:pt idx="2">
                  <c:v>50</c:v>
                </c:pt>
                <c:pt idx="3">
                  <c:v>60</c:v>
                </c:pt>
                <c:pt idx="4">
                  <c:v>30</c:v>
                </c:pt>
                <c:pt idx="5">
                  <c:v>60</c:v>
                </c:pt>
                <c:pt idx="6">
                  <c:v>50</c:v>
                </c:pt>
                <c:pt idx="7">
                  <c:v>70</c:v>
                </c:pt>
                <c:pt idx="8">
                  <c:v>35</c:v>
                </c:pt>
                <c:pt idx="9">
                  <c:v>50</c:v>
                </c:pt>
                <c:pt idx="10">
                  <c:v>36.67</c:v>
                </c:pt>
                <c:pt idx="11">
                  <c:v>60</c:v>
                </c:pt>
                <c:pt idx="12">
                  <c:v>60</c:v>
                </c:pt>
                <c:pt idx="13">
                  <c:v>50</c:v>
                </c:pt>
              </c:numCache>
            </c:numRef>
          </c:val>
          <c:smooth val="0"/>
          <c:extLst xmlns:c16r2="http://schemas.microsoft.com/office/drawing/2015/06/chart">
            <c:ext xmlns:c16="http://schemas.microsoft.com/office/drawing/2014/chart" uri="{C3380CC4-5D6E-409C-BE32-E72D297353CC}">
              <c16:uniqueId val="{0000000C-6E8A-48EA-A9AB-CAAB227F1000}"/>
            </c:ext>
          </c:extLst>
        </c:ser>
        <c:ser>
          <c:idx val="13"/>
          <c:order val="13"/>
          <c:tx>
            <c:strRef>
              <c:f>Лист1!$O$1</c:f>
              <c:strCache>
                <c:ptCount val="1"/>
                <c:pt idx="0">
                  <c:v>№28</c:v>
                </c:pt>
              </c:strCache>
            </c:strRef>
          </c:tx>
          <c:spPr>
            <a:ln w="38100" cap="rnd">
              <a:solidFill>
                <a:schemeClr val="accent2">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Лист1!$A$2:$A$15</c:f>
              <c:strCache>
                <c:ptCount val="14"/>
                <c:pt idx="0">
                  <c:v>з.1.1</c:v>
                </c:pt>
                <c:pt idx="1">
                  <c:v>з.1.2.</c:v>
                </c:pt>
                <c:pt idx="2">
                  <c:v>з.2.</c:v>
                </c:pt>
                <c:pt idx="3">
                  <c:v>з.3.</c:v>
                </c:pt>
                <c:pt idx="4">
                  <c:v>з.4.</c:v>
                </c:pt>
                <c:pt idx="5">
                  <c:v>з.5.</c:v>
                </c:pt>
                <c:pt idx="6">
                  <c:v>з.6.1.</c:v>
                </c:pt>
                <c:pt idx="7">
                  <c:v>з.6.2.</c:v>
                </c:pt>
                <c:pt idx="8">
                  <c:v>з.7.1.</c:v>
                </c:pt>
                <c:pt idx="9">
                  <c:v>з.7.2.</c:v>
                </c:pt>
                <c:pt idx="10">
                  <c:v>з.8.</c:v>
                </c:pt>
                <c:pt idx="11">
                  <c:v>з.9.</c:v>
                </c:pt>
                <c:pt idx="12">
                  <c:v>з.10.1</c:v>
                </c:pt>
                <c:pt idx="13">
                  <c:v>з.10.2.</c:v>
                </c:pt>
              </c:strCache>
            </c:strRef>
          </c:cat>
          <c:val>
            <c:numRef>
              <c:f>Лист1!$O$2:$O$15</c:f>
              <c:numCache>
                <c:formatCode>General</c:formatCode>
                <c:ptCount val="14"/>
                <c:pt idx="0">
                  <c:v>47.06</c:v>
                </c:pt>
                <c:pt idx="1">
                  <c:v>14.71</c:v>
                </c:pt>
                <c:pt idx="2">
                  <c:v>58.82</c:v>
                </c:pt>
                <c:pt idx="3">
                  <c:v>76.47</c:v>
                </c:pt>
                <c:pt idx="4">
                  <c:v>76.47</c:v>
                </c:pt>
                <c:pt idx="5">
                  <c:v>67.650000000000006</c:v>
                </c:pt>
                <c:pt idx="6">
                  <c:v>41.18</c:v>
                </c:pt>
                <c:pt idx="7">
                  <c:v>67.650000000000006</c:v>
                </c:pt>
                <c:pt idx="8">
                  <c:v>76.47</c:v>
                </c:pt>
                <c:pt idx="9">
                  <c:v>14.76</c:v>
                </c:pt>
                <c:pt idx="10">
                  <c:v>58.82</c:v>
                </c:pt>
                <c:pt idx="11">
                  <c:v>11.76</c:v>
                </c:pt>
                <c:pt idx="12">
                  <c:v>70.59</c:v>
                </c:pt>
                <c:pt idx="13">
                  <c:v>29.41</c:v>
                </c:pt>
              </c:numCache>
            </c:numRef>
          </c:val>
          <c:smooth val="0"/>
          <c:extLst xmlns:c16r2="http://schemas.microsoft.com/office/drawing/2015/06/chart">
            <c:ext xmlns:c16="http://schemas.microsoft.com/office/drawing/2014/chart" uri="{C3380CC4-5D6E-409C-BE32-E72D297353CC}">
              <c16:uniqueId val="{0000000D-6E8A-48EA-A9AB-CAAB227F1000}"/>
            </c:ext>
          </c:extLst>
        </c:ser>
        <c:dLbls>
          <c:showLegendKey val="0"/>
          <c:showVal val="1"/>
          <c:showCatName val="0"/>
          <c:showSerName val="0"/>
          <c:showPercent val="0"/>
          <c:showBubbleSize val="0"/>
        </c:dLbls>
        <c:marker val="1"/>
        <c:smooth val="0"/>
        <c:axId val="200611712"/>
        <c:axId val="200613248"/>
      </c:lineChart>
      <c:catAx>
        <c:axId val="20061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00613248"/>
        <c:crosses val="autoZero"/>
        <c:auto val="1"/>
        <c:lblAlgn val="ctr"/>
        <c:lblOffset val="100"/>
        <c:noMultiLvlLbl val="0"/>
      </c:catAx>
      <c:valAx>
        <c:axId val="2006132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611712"/>
        <c:crosses val="autoZero"/>
        <c:crossBetween val="between"/>
      </c:valAx>
      <c:spPr>
        <a:noFill/>
        <a:ln>
          <a:noFill/>
        </a:ln>
        <a:effectLst/>
      </c:spPr>
    </c:plotArea>
    <c:legend>
      <c:legendPos val="b"/>
      <c:overlay val="0"/>
      <c:spPr>
        <a:noFill/>
        <a:ln w="9525">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СК</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Лист1!$B$2:$B$20</c:f>
              <c:numCache>
                <c:formatCode>General</c:formatCode>
                <c:ptCount val="19"/>
                <c:pt idx="0">
                  <c:v>87.36999999999999</c:v>
                </c:pt>
                <c:pt idx="1">
                  <c:v>59.93</c:v>
                </c:pt>
                <c:pt idx="2">
                  <c:v>55.13</c:v>
                </c:pt>
                <c:pt idx="3">
                  <c:v>53.91</c:v>
                </c:pt>
                <c:pt idx="4">
                  <c:v>68.81</c:v>
                </c:pt>
                <c:pt idx="5">
                  <c:v>42.24</c:v>
                </c:pt>
                <c:pt idx="6">
                  <c:v>76.27</c:v>
                </c:pt>
                <c:pt idx="7">
                  <c:v>61.5</c:v>
                </c:pt>
                <c:pt idx="8">
                  <c:v>70.08</c:v>
                </c:pt>
                <c:pt idx="9">
                  <c:v>37.879999999999995</c:v>
                </c:pt>
                <c:pt idx="10">
                  <c:v>48.86</c:v>
                </c:pt>
                <c:pt idx="11">
                  <c:v>48.24</c:v>
                </c:pt>
                <c:pt idx="12">
                  <c:v>55.309999999999995</c:v>
                </c:pt>
                <c:pt idx="13">
                  <c:v>57.56</c:v>
                </c:pt>
                <c:pt idx="14">
                  <c:v>57.56</c:v>
                </c:pt>
                <c:pt idx="15">
                  <c:v>54.68</c:v>
                </c:pt>
                <c:pt idx="16">
                  <c:v>54.03</c:v>
                </c:pt>
                <c:pt idx="17">
                  <c:v>61.309999999999995</c:v>
                </c:pt>
                <c:pt idx="18">
                  <c:v>41.41</c:v>
                </c:pt>
              </c:numCache>
            </c:numRef>
          </c:val>
          <c:smooth val="0"/>
          <c:extLst xmlns:c16r2="http://schemas.microsoft.com/office/drawing/2015/06/chart">
            <c:ext xmlns:c16="http://schemas.microsoft.com/office/drawing/2014/chart" uri="{C3380CC4-5D6E-409C-BE32-E72D297353CC}">
              <c16:uniqueId val="{00000000-9CAB-4FA3-BD33-A446B491404A}"/>
            </c:ext>
          </c:extLst>
        </c:ser>
        <c:ser>
          <c:idx val="1"/>
          <c:order val="1"/>
          <c:tx>
            <c:strRef>
              <c:f>Лист1!$C$1</c:f>
              <c:strCache>
                <c:ptCount val="1"/>
                <c:pt idx="0">
                  <c:v>ПМО</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Лист1!$C$2:$C$20</c:f>
              <c:numCache>
                <c:formatCode>General</c:formatCode>
                <c:ptCount val="19"/>
                <c:pt idx="0">
                  <c:v>85.710000000000008</c:v>
                </c:pt>
                <c:pt idx="1">
                  <c:v>51.949999999999996</c:v>
                </c:pt>
                <c:pt idx="2">
                  <c:v>65.910000000000011</c:v>
                </c:pt>
                <c:pt idx="3">
                  <c:v>48.7</c:v>
                </c:pt>
                <c:pt idx="4">
                  <c:v>61.04</c:v>
                </c:pt>
                <c:pt idx="5">
                  <c:v>37.99</c:v>
                </c:pt>
                <c:pt idx="6">
                  <c:v>72.08</c:v>
                </c:pt>
                <c:pt idx="7">
                  <c:v>48.7</c:v>
                </c:pt>
                <c:pt idx="8">
                  <c:v>76.61999999999999</c:v>
                </c:pt>
                <c:pt idx="9">
                  <c:v>37.660000000000004</c:v>
                </c:pt>
                <c:pt idx="10">
                  <c:v>51.620000000000005</c:v>
                </c:pt>
                <c:pt idx="11">
                  <c:v>48.7</c:v>
                </c:pt>
                <c:pt idx="12">
                  <c:v>49.349999999999994</c:v>
                </c:pt>
                <c:pt idx="13">
                  <c:v>48.7</c:v>
                </c:pt>
                <c:pt idx="14">
                  <c:v>42.86</c:v>
                </c:pt>
                <c:pt idx="15">
                  <c:v>35.06</c:v>
                </c:pt>
                <c:pt idx="16">
                  <c:v>63.309999999999995</c:v>
                </c:pt>
                <c:pt idx="17">
                  <c:v>53.9</c:v>
                </c:pt>
                <c:pt idx="18">
                  <c:v>34.42</c:v>
                </c:pt>
              </c:numCache>
            </c:numRef>
          </c:val>
          <c:smooth val="0"/>
          <c:extLst xmlns:c16r2="http://schemas.microsoft.com/office/drawing/2015/06/chart">
            <c:ext xmlns:c16="http://schemas.microsoft.com/office/drawing/2014/chart" uri="{C3380CC4-5D6E-409C-BE32-E72D297353CC}">
              <c16:uniqueId val="{00000001-9CAB-4FA3-BD33-A446B491404A}"/>
            </c:ext>
          </c:extLst>
        </c:ser>
        <c:ser>
          <c:idx val="2"/>
          <c:order val="2"/>
          <c:tx>
            <c:strRef>
              <c:f>Лист1!$D$1</c:f>
              <c:strCache>
                <c:ptCount val="1"/>
                <c:pt idx="0">
                  <c:v>№24</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Лист1!$D$2:$D$20</c:f>
              <c:numCache>
                <c:formatCode>General</c:formatCode>
                <c:ptCount val="19"/>
                <c:pt idx="0">
                  <c:v>73.33</c:v>
                </c:pt>
                <c:pt idx="1">
                  <c:v>36.67</c:v>
                </c:pt>
                <c:pt idx="2">
                  <c:v>80</c:v>
                </c:pt>
                <c:pt idx="3">
                  <c:v>43.33</c:v>
                </c:pt>
                <c:pt idx="4">
                  <c:v>16.670000000000005</c:v>
                </c:pt>
                <c:pt idx="5">
                  <c:v>6.67</c:v>
                </c:pt>
                <c:pt idx="6">
                  <c:v>73.33</c:v>
                </c:pt>
                <c:pt idx="7">
                  <c:v>60</c:v>
                </c:pt>
                <c:pt idx="8">
                  <c:v>93.33</c:v>
                </c:pt>
                <c:pt idx="9">
                  <c:v>33.33</c:v>
                </c:pt>
                <c:pt idx="10">
                  <c:v>53.33</c:v>
                </c:pt>
                <c:pt idx="11">
                  <c:v>66.669999999999987</c:v>
                </c:pt>
                <c:pt idx="12">
                  <c:v>40</c:v>
                </c:pt>
                <c:pt idx="13">
                  <c:v>46.67</c:v>
                </c:pt>
                <c:pt idx="14">
                  <c:v>73.33</c:v>
                </c:pt>
                <c:pt idx="15">
                  <c:v>33.33</c:v>
                </c:pt>
                <c:pt idx="16">
                  <c:v>80</c:v>
                </c:pt>
                <c:pt idx="17">
                  <c:v>66.669999999999987</c:v>
                </c:pt>
                <c:pt idx="18">
                  <c:v>66.669999999999987</c:v>
                </c:pt>
              </c:numCache>
            </c:numRef>
          </c:val>
          <c:smooth val="0"/>
          <c:extLst xmlns:c16r2="http://schemas.microsoft.com/office/drawing/2015/06/chart">
            <c:ext xmlns:c16="http://schemas.microsoft.com/office/drawing/2014/chart" uri="{C3380CC4-5D6E-409C-BE32-E72D297353CC}">
              <c16:uniqueId val="{00000002-9CAB-4FA3-BD33-A446B491404A}"/>
            </c:ext>
          </c:extLst>
        </c:ser>
        <c:ser>
          <c:idx val="3"/>
          <c:order val="3"/>
          <c:tx>
            <c:strRef>
              <c:f>Лист1!$E$1</c:f>
              <c:strCache>
                <c:ptCount val="1"/>
                <c:pt idx="0">
                  <c:v>№1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Лист1!$E$2:$E$20</c:f>
              <c:numCache>
                <c:formatCode>General</c:formatCode>
                <c:ptCount val="19"/>
                <c:pt idx="0">
                  <c:v>94.86999999999999</c:v>
                </c:pt>
                <c:pt idx="1">
                  <c:v>71.790000000000006</c:v>
                </c:pt>
                <c:pt idx="2">
                  <c:v>69.790000000000006</c:v>
                </c:pt>
                <c:pt idx="3">
                  <c:v>58.97</c:v>
                </c:pt>
                <c:pt idx="4">
                  <c:v>55.13</c:v>
                </c:pt>
                <c:pt idx="5">
                  <c:v>24.36</c:v>
                </c:pt>
                <c:pt idx="6">
                  <c:v>48.720000000000006</c:v>
                </c:pt>
                <c:pt idx="7">
                  <c:v>20.51</c:v>
                </c:pt>
                <c:pt idx="8">
                  <c:v>92.31</c:v>
                </c:pt>
                <c:pt idx="9">
                  <c:v>19.23</c:v>
                </c:pt>
                <c:pt idx="10">
                  <c:v>51.28</c:v>
                </c:pt>
                <c:pt idx="11">
                  <c:v>46.15</c:v>
                </c:pt>
                <c:pt idx="12">
                  <c:v>56.41</c:v>
                </c:pt>
                <c:pt idx="13">
                  <c:v>41.03</c:v>
                </c:pt>
                <c:pt idx="14">
                  <c:v>23.08</c:v>
                </c:pt>
                <c:pt idx="15">
                  <c:v>17.95</c:v>
                </c:pt>
                <c:pt idx="16">
                  <c:v>89.740000000000009</c:v>
                </c:pt>
                <c:pt idx="17">
                  <c:v>61.54</c:v>
                </c:pt>
                <c:pt idx="18">
                  <c:v>30.77</c:v>
                </c:pt>
              </c:numCache>
            </c:numRef>
          </c:val>
          <c:smooth val="0"/>
          <c:extLst xmlns:c16r2="http://schemas.microsoft.com/office/drawing/2015/06/chart">
            <c:ext xmlns:c16="http://schemas.microsoft.com/office/drawing/2014/chart" uri="{C3380CC4-5D6E-409C-BE32-E72D297353CC}">
              <c16:uniqueId val="{00000003-9CAB-4FA3-BD33-A446B491404A}"/>
            </c:ext>
          </c:extLst>
        </c:ser>
        <c:ser>
          <c:idx val="4"/>
          <c:order val="4"/>
          <c:tx>
            <c:strRef>
              <c:f>Лист1!$F$1</c:f>
              <c:strCache>
                <c:ptCount val="1"/>
                <c:pt idx="0">
                  <c:v>№9</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Лист1!$F$2:$F$20</c:f>
              <c:numCache>
                <c:formatCode>General</c:formatCode>
                <c:ptCount val="19"/>
                <c:pt idx="0">
                  <c:v>89.19</c:v>
                </c:pt>
                <c:pt idx="1">
                  <c:v>33.78</c:v>
                </c:pt>
                <c:pt idx="2">
                  <c:v>83.78</c:v>
                </c:pt>
                <c:pt idx="3">
                  <c:v>44.59</c:v>
                </c:pt>
                <c:pt idx="4">
                  <c:v>77.03</c:v>
                </c:pt>
                <c:pt idx="5">
                  <c:v>51.349999999999994</c:v>
                </c:pt>
                <c:pt idx="6">
                  <c:v>89.19</c:v>
                </c:pt>
                <c:pt idx="7">
                  <c:v>81.08</c:v>
                </c:pt>
                <c:pt idx="8">
                  <c:v>78.38</c:v>
                </c:pt>
                <c:pt idx="9">
                  <c:v>40.54</c:v>
                </c:pt>
                <c:pt idx="10">
                  <c:v>62.160000000000004</c:v>
                </c:pt>
                <c:pt idx="11">
                  <c:v>59.46</c:v>
                </c:pt>
                <c:pt idx="12">
                  <c:v>70.27</c:v>
                </c:pt>
                <c:pt idx="13">
                  <c:v>67.569999999999993</c:v>
                </c:pt>
                <c:pt idx="14">
                  <c:v>32.43</c:v>
                </c:pt>
                <c:pt idx="15">
                  <c:v>70.27</c:v>
                </c:pt>
                <c:pt idx="16">
                  <c:v>58.11</c:v>
                </c:pt>
                <c:pt idx="17">
                  <c:v>48.65</c:v>
                </c:pt>
                <c:pt idx="18">
                  <c:v>48.65</c:v>
                </c:pt>
              </c:numCache>
            </c:numRef>
          </c:val>
          <c:smooth val="0"/>
          <c:extLst xmlns:c16r2="http://schemas.microsoft.com/office/drawing/2015/06/chart">
            <c:ext xmlns:c16="http://schemas.microsoft.com/office/drawing/2014/chart" uri="{C3380CC4-5D6E-409C-BE32-E72D297353CC}">
              <c16:uniqueId val="{00000004-9CAB-4FA3-BD33-A446B491404A}"/>
            </c:ext>
          </c:extLst>
        </c:ser>
        <c:ser>
          <c:idx val="5"/>
          <c:order val="5"/>
          <c:tx>
            <c:strRef>
              <c:f>Лист1!$G$1</c:f>
              <c:strCache>
                <c:ptCount val="1"/>
                <c:pt idx="0">
                  <c:v>№4</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Лист1!$G$2:$G$20</c:f>
              <c:numCache>
                <c:formatCode>General</c:formatCode>
                <c:ptCount val="19"/>
                <c:pt idx="0">
                  <c:v>70.59</c:v>
                </c:pt>
                <c:pt idx="1">
                  <c:v>50</c:v>
                </c:pt>
                <c:pt idx="2">
                  <c:v>41.18</c:v>
                </c:pt>
                <c:pt idx="3">
                  <c:v>58.82</c:v>
                </c:pt>
                <c:pt idx="4">
                  <c:v>79.59</c:v>
                </c:pt>
                <c:pt idx="5">
                  <c:v>29.41</c:v>
                </c:pt>
                <c:pt idx="6">
                  <c:v>70.59</c:v>
                </c:pt>
                <c:pt idx="7">
                  <c:v>29.1</c:v>
                </c:pt>
                <c:pt idx="8">
                  <c:v>35.290000000000006</c:v>
                </c:pt>
                <c:pt idx="9">
                  <c:v>55.879999999999995</c:v>
                </c:pt>
                <c:pt idx="10">
                  <c:v>29.41</c:v>
                </c:pt>
                <c:pt idx="11">
                  <c:v>38.24</c:v>
                </c:pt>
                <c:pt idx="12">
                  <c:v>35.290000000000006</c:v>
                </c:pt>
                <c:pt idx="13">
                  <c:v>76.47</c:v>
                </c:pt>
                <c:pt idx="14">
                  <c:v>76.47</c:v>
                </c:pt>
                <c:pt idx="15">
                  <c:v>47.06</c:v>
                </c:pt>
                <c:pt idx="16">
                  <c:v>32.349999999999994</c:v>
                </c:pt>
                <c:pt idx="17">
                  <c:v>64.709999999999994</c:v>
                </c:pt>
                <c:pt idx="18">
                  <c:v>41.18</c:v>
                </c:pt>
              </c:numCache>
            </c:numRef>
          </c:val>
          <c:smooth val="0"/>
          <c:extLst xmlns:c16r2="http://schemas.microsoft.com/office/drawing/2015/06/chart">
            <c:ext xmlns:c16="http://schemas.microsoft.com/office/drawing/2014/chart" uri="{C3380CC4-5D6E-409C-BE32-E72D297353CC}">
              <c16:uniqueId val="{00000005-9CAB-4FA3-BD33-A446B491404A}"/>
            </c:ext>
          </c:extLst>
        </c:ser>
        <c:ser>
          <c:idx val="6"/>
          <c:order val="6"/>
          <c:tx>
            <c:strRef>
              <c:f>Лист1!$H$1</c:f>
              <c:strCache>
                <c:ptCount val="1"/>
                <c:pt idx="0">
                  <c:v>№14</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Лист1!$H$2:$H$20</c:f>
              <c:numCache>
                <c:formatCode>General</c:formatCode>
                <c:ptCount val="19"/>
                <c:pt idx="0">
                  <c:v>100</c:v>
                </c:pt>
                <c:pt idx="1">
                  <c:v>6.67</c:v>
                </c:pt>
                <c:pt idx="2">
                  <c:v>36.67</c:v>
                </c:pt>
                <c:pt idx="3">
                  <c:v>26.67</c:v>
                </c:pt>
                <c:pt idx="4">
                  <c:v>70</c:v>
                </c:pt>
                <c:pt idx="5">
                  <c:v>40</c:v>
                </c:pt>
                <c:pt idx="6">
                  <c:v>86.669999999999987</c:v>
                </c:pt>
                <c:pt idx="7">
                  <c:v>66.669999999999987</c:v>
                </c:pt>
                <c:pt idx="8">
                  <c:v>40</c:v>
                </c:pt>
                <c:pt idx="9">
                  <c:v>26.67</c:v>
                </c:pt>
                <c:pt idx="10">
                  <c:v>43.33</c:v>
                </c:pt>
                <c:pt idx="11">
                  <c:v>50</c:v>
                </c:pt>
                <c:pt idx="12">
                  <c:v>66.669999999999987</c:v>
                </c:pt>
                <c:pt idx="13">
                  <c:v>60</c:v>
                </c:pt>
                <c:pt idx="14">
                  <c:v>80</c:v>
                </c:pt>
                <c:pt idx="15">
                  <c:v>13.33</c:v>
                </c:pt>
                <c:pt idx="16">
                  <c:v>56.67</c:v>
                </c:pt>
                <c:pt idx="17">
                  <c:v>60</c:v>
                </c:pt>
                <c:pt idx="18">
                  <c:v>40</c:v>
                </c:pt>
              </c:numCache>
            </c:numRef>
          </c:val>
          <c:smooth val="0"/>
          <c:extLst xmlns:c16r2="http://schemas.microsoft.com/office/drawing/2015/06/chart">
            <c:ext xmlns:c16="http://schemas.microsoft.com/office/drawing/2014/chart" uri="{C3380CC4-5D6E-409C-BE32-E72D297353CC}">
              <c16:uniqueId val="{00000006-9CAB-4FA3-BD33-A446B491404A}"/>
            </c:ext>
          </c:extLst>
        </c:ser>
        <c:ser>
          <c:idx val="7"/>
          <c:order val="7"/>
          <c:tx>
            <c:strRef>
              <c:f>Лист1!$I$1</c:f>
              <c:strCache>
                <c:ptCount val="1"/>
                <c:pt idx="0">
                  <c:v>№17</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Лист1!$I$2:$I$20</c:f>
              <c:numCache>
                <c:formatCode>General</c:formatCode>
                <c:ptCount val="19"/>
                <c:pt idx="0">
                  <c:v>66.669999999999987</c:v>
                </c:pt>
                <c:pt idx="1">
                  <c:v>86.669999999999987</c:v>
                </c:pt>
                <c:pt idx="2">
                  <c:v>50</c:v>
                </c:pt>
                <c:pt idx="3">
                  <c:v>53.33</c:v>
                </c:pt>
                <c:pt idx="4">
                  <c:v>73.33</c:v>
                </c:pt>
                <c:pt idx="5">
                  <c:v>70</c:v>
                </c:pt>
                <c:pt idx="6">
                  <c:v>60</c:v>
                </c:pt>
                <c:pt idx="7">
                  <c:v>60</c:v>
                </c:pt>
                <c:pt idx="8">
                  <c:v>86.669999999999987</c:v>
                </c:pt>
                <c:pt idx="9">
                  <c:v>90</c:v>
                </c:pt>
                <c:pt idx="10">
                  <c:v>36.67</c:v>
                </c:pt>
                <c:pt idx="11">
                  <c:v>33.33</c:v>
                </c:pt>
                <c:pt idx="12">
                  <c:v>3.3299999999999996</c:v>
                </c:pt>
                <c:pt idx="13">
                  <c:v>6.67</c:v>
                </c:pt>
                <c:pt idx="14">
                  <c:v>13.33</c:v>
                </c:pt>
                <c:pt idx="15">
                  <c:v>26.67</c:v>
                </c:pt>
                <c:pt idx="16">
                  <c:v>40</c:v>
                </c:pt>
                <c:pt idx="17">
                  <c:v>6.67</c:v>
                </c:pt>
                <c:pt idx="18">
                  <c:v>0</c:v>
                </c:pt>
              </c:numCache>
            </c:numRef>
          </c:val>
          <c:smooth val="0"/>
          <c:extLst xmlns:c16r2="http://schemas.microsoft.com/office/drawing/2015/06/chart">
            <c:ext xmlns:c16="http://schemas.microsoft.com/office/drawing/2014/chart" uri="{C3380CC4-5D6E-409C-BE32-E72D297353CC}">
              <c16:uniqueId val="{00000007-9CAB-4FA3-BD33-A446B491404A}"/>
            </c:ext>
          </c:extLst>
        </c:ser>
        <c:ser>
          <c:idx val="8"/>
          <c:order val="8"/>
          <c:tx>
            <c:strRef>
              <c:f>Лист1!$J$1</c:f>
              <c:strCache>
                <c:ptCount val="1"/>
                <c:pt idx="0">
                  <c:v>№20</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Лист1!$J$2:$J$20</c:f>
              <c:numCache>
                <c:formatCode>General</c:formatCode>
                <c:ptCount val="19"/>
                <c:pt idx="0">
                  <c:v>87.5</c:v>
                </c:pt>
                <c:pt idx="1">
                  <c:v>71.88</c:v>
                </c:pt>
                <c:pt idx="2">
                  <c:v>71.88</c:v>
                </c:pt>
                <c:pt idx="3">
                  <c:v>34.379999999999995</c:v>
                </c:pt>
                <c:pt idx="4">
                  <c:v>81.5</c:v>
                </c:pt>
                <c:pt idx="5">
                  <c:v>15.629999999999999</c:v>
                </c:pt>
                <c:pt idx="6">
                  <c:v>87.5</c:v>
                </c:pt>
                <c:pt idx="7">
                  <c:v>25</c:v>
                </c:pt>
                <c:pt idx="8">
                  <c:v>87.88</c:v>
                </c:pt>
                <c:pt idx="9">
                  <c:v>21.8</c:v>
                </c:pt>
                <c:pt idx="10">
                  <c:v>71.88</c:v>
                </c:pt>
                <c:pt idx="11">
                  <c:v>37.5</c:v>
                </c:pt>
                <c:pt idx="12">
                  <c:v>34.379999999999995</c:v>
                </c:pt>
                <c:pt idx="13">
                  <c:v>25</c:v>
                </c:pt>
                <c:pt idx="14">
                  <c:v>43.75</c:v>
                </c:pt>
                <c:pt idx="15">
                  <c:v>12.5</c:v>
                </c:pt>
                <c:pt idx="16">
                  <c:v>56.25</c:v>
                </c:pt>
                <c:pt idx="17">
                  <c:v>62.5</c:v>
                </c:pt>
                <c:pt idx="18">
                  <c:v>0</c:v>
                </c:pt>
              </c:numCache>
            </c:numRef>
          </c:val>
          <c:smooth val="0"/>
          <c:extLst xmlns:c16r2="http://schemas.microsoft.com/office/drawing/2015/06/chart">
            <c:ext xmlns:c16="http://schemas.microsoft.com/office/drawing/2014/chart" uri="{C3380CC4-5D6E-409C-BE32-E72D297353CC}">
              <c16:uniqueId val="{00000008-9CAB-4FA3-BD33-A446B491404A}"/>
            </c:ext>
          </c:extLst>
        </c:ser>
        <c:dLbls>
          <c:showLegendKey val="0"/>
          <c:showVal val="1"/>
          <c:showCatName val="0"/>
          <c:showSerName val="0"/>
          <c:showPercent val="0"/>
          <c:showBubbleSize val="0"/>
        </c:dLbls>
        <c:marker val="1"/>
        <c:smooth val="0"/>
        <c:axId val="279942272"/>
        <c:axId val="279943808"/>
      </c:lineChart>
      <c:catAx>
        <c:axId val="279942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943808"/>
        <c:crosses val="autoZero"/>
        <c:auto val="1"/>
        <c:lblAlgn val="ctr"/>
        <c:lblOffset val="100"/>
        <c:noMultiLvlLbl val="0"/>
      </c:catAx>
      <c:valAx>
        <c:axId val="27994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94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2.1795713035870516E-2"/>
          <c:w val="0.9190529308836396"/>
          <c:h val="0.66998656417947755"/>
        </c:manualLayout>
      </c:layout>
      <c:barChart>
        <c:barDir val="col"/>
        <c:grouping val="clustered"/>
        <c:varyColors val="0"/>
        <c:ser>
          <c:idx val="0"/>
          <c:order val="0"/>
          <c:tx>
            <c:strRef>
              <c:f>Лист1!$B$1</c:f>
              <c:strCache>
                <c:ptCount val="1"/>
                <c:pt idx="0">
                  <c:v>% понизивших оценку</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СК</c:v>
                </c:pt>
                <c:pt idx="1">
                  <c:v>ПМО</c:v>
                </c:pt>
                <c:pt idx="2">
                  <c:v>№2</c:v>
                </c:pt>
                <c:pt idx="3">
                  <c:v>№6</c:v>
                </c:pt>
                <c:pt idx="4">
                  <c:v>№15</c:v>
                </c:pt>
                <c:pt idx="5">
                  <c:v>№24</c:v>
                </c:pt>
                <c:pt idx="6">
                  <c:v>№26</c:v>
                </c:pt>
                <c:pt idx="7">
                  <c:v>№1</c:v>
                </c:pt>
                <c:pt idx="8">
                  <c:v>№7</c:v>
                </c:pt>
                <c:pt idx="9">
                  <c:v>№10</c:v>
                </c:pt>
                <c:pt idx="10">
                  <c:v>№13</c:v>
                </c:pt>
                <c:pt idx="11">
                  <c:v>№14</c:v>
                </c:pt>
                <c:pt idx="12">
                  <c:v>№16</c:v>
                </c:pt>
                <c:pt idx="13">
                  <c:v>№20</c:v>
                </c:pt>
                <c:pt idx="14">
                  <c:v>№21</c:v>
                </c:pt>
                <c:pt idx="15">
                  <c:v>№23</c:v>
                </c:pt>
                <c:pt idx="16">
                  <c:v>№65</c:v>
                </c:pt>
              </c:strCache>
            </c:strRef>
          </c:cat>
          <c:val>
            <c:numRef>
              <c:f>Лист1!$B$2:$B$18</c:f>
              <c:numCache>
                <c:formatCode>General</c:formatCode>
                <c:ptCount val="17"/>
                <c:pt idx="0">
                  <c:v>21.3</c:v>
                </c:pt>
                <c:pt idx="1">
                  <c:v>36.72</c:v>
                </c:pt>
                <c:pt idx="2">
                  <c:v>29.07</c:v>
                </c:pt>
                <c:pt idx="3">
                  <c:v>8.33</c:v>
                </c:pt>
                <c:pt idx="4">
                  <c:v>78.569999999999993</c:v>
                </c:pt>
                <c:pt idx="5">
                  <c:v>31.25</c:v>
                </c:pt>
                <c:pt idx="6">
                  <c:v>36.36</c:v>
                </c:pt>
                <c:pt idx="7">
                  <c:v>36.590000000000003</c:v>
                </c:pt>
                <c:pt idx="8">
                  <c:v>50</c:v>
                </c:pt>
                <c:pt idx="9">
                  <c:v>28</c:v>
                </c:pt>
                <c:pt idx="10">
                  <c:v>60</c:v>
                </c:pt>
                <c:pt idx="11">
                  <c:v>0</c:v>
                </c:pt>
                <c:pt idx="12">
                  <c:v>75</c:v>
                </c:pt>
                <c:pt idx="13">
                  <c:v>28.57</c:v>
                </c:pt>
                <c:pt idx="14">
                  <c:v>54.55</c:v>
                </c:pt>
                <c:pt idx="15">
                  <c:v>50</c:v>
                </c:pt>
                <c:pt idx="16">
                  <c:v>7.69</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 подтвердивших оценку</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СК</c:v>
                </c:pt>
                <c:pt idx="1">
                  <c:v>ПМО</c:v>
                </c:pt>
                <c:pt idx="2">
                  <c:v>№2</c:v>
                </c:pt>
                <c:pt idx="3">
                  <c:v>№6</c:v>
                </c:pt>
                <c:pt idx="4">
                  <c:v>№15</c:v>
                </c:pt>
                <c:pt idx="5">
                  <c:v>№24</c:v>
                </c:pt>
                <c:pt idx="6">
                  <c:v>№26</c:v>
                </c:pt>
                <c:pt idx="7">
                  <c:v>№1</c:v>
                </c:pt>
                <c:pt idx="8">
                  <c:v>№7</c:v>
                </c:pt>
                <c:pt idx="9">
                  <c:v>№10</c:v>
                </c:pt>
                <c:pt idx="10">
                  <c:v>№13</c:v>
                </c:pt>
                <c:pt idx="11">
                  <c:v>№14</c:v>
                </c:pt>
                <c:pt idx="12">
                  <c:v>№16</c:v>
                </c:pt>
                <c:pt idx="13">
                  <c:v>№20</c:v>
                </c:pt>
                <c:pt idx="14">
                  <c:v>№21</c:v>
                </c:pt>
                <c:pt idx="15">
                  <c:v>№23</c:v>
                </c:pt>
                <c:pt idx="16">
                  <c:v>№65</c:v>
                </c:pt>
              </c:strCache>
            </c:strRef>
          </c:cat>
          <c:val>
            <c:numRef>
              <c:f>Лист1!$C$2:$C$18</c:f>
              <c:numCache>
                <c:formatCode>General</c:formatCode>
                <c:ptCount val="17"/>
                <c:pt idx="0">
                  <c:v>76.19</c:v>
                </c:pt>
                <c:pt idx="1">
                  <c:v>61.33</c:v>
                </c:pt>
                <c:pt idx="2">
                  <c:v>70.83</c:v>
                </c:pt>
                <c:pt idx="3">
                  <c:v>83.33</c:v>
                </c:pt>
                <c:pt idx="4">
                  <c:v>21.43</c:v>
                </c:pt>
                <c:pt idx="5">
                  <c:v>68.75</c:v>
                </c:pt>
                <c:pt idx="6">
                  <c:v>63.64</c:v>
                </c:pt>
                <c:pt idx="7">
                  <c:v>53.66</c:v>
                </c:pt>
                <c:pt idx="8">
                  <c:v>50</c:v>
                </c:pt>
                <c:pt idx="9">
                  <c:v>72</c:v>
                </c:pt>
                <c:pt idx="10">
                  <c:v>40</c:v>
                </c:pt>
                <c:pt idx="11">
                  <c:v>100</c:v>
                </c:pt>
                <c:pt idx="12">
                  <c:v>25</c:v>
                </c:pt>
                <c:pt idx="13">
                  <c:v>71.430000000000007</c:v>
                </c:pt>
                <c:pt idx="14">
                  <c:v>45.45</c:v>
                </c:pt>
                <c:pt idx="15">
                  <c:v>50</c:v>
                </c:pt>
                <c:pt idx="16">
                  <c:v>92.31</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 повысивших оценку</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СК</c:v>
                </c:pt>
                <c:pt idx="1">
                  <c:v>ПМО</c:v>
                </c:pt>
                <c:pt idx="2">
                  <c:v>№2</c:v>
                </c:pt>
                <c:pt idx="3">
                  <c:v>№6</c:v>
                </c:pt>
                <c:pt idx="4">
                  <c:v>№15</c:v>
                </c:pt>
                <c:pt idx="5">
                  <c:v>№24</c:v>
                </c:pt>
                <c:pt idx="6">
                  <c:v>№26</c:v>
                </c:pt>
                <c:pt idx="7">
                  <c:v>№1</c:v>
                </c:pt>
                <c:pt idx="8">
                  <c:v>№7</c:v>
                </c:pt>
                <c:pt idx="9">
                  <c:v>№10</c:v>
                </c:pt>
                <c:pt idx="10">
                  <c:v>№13</c:v>
                </c:pt>
                <c:pt idx="11">
                  <c:v>№14</c:v>
                </c:pt>
                <c:pt idx="12">
                  <c:v>№16</c:v>
                </c:pt>
                <c:pt idx="13">
                  <c:v>№20</c:v>
                </c:pt>
                <c:pt idx="14">
                  <c:v>№21</c:v>
                </c:pt>
                <c:pt idx="15">
                  <c:v>№23</c:v>
                </c:pt>
                <c:pt idx="16">
                  <c:v>№65</c:v>
                </c:pt>
              </c:strCache>
            </c:strRef>
          </c:cat>
          <c:val>
            <c:numRef>
              <c:f>Лист1!$D$2:$D$18</c:f>
              <c:numCache>
                <c:formatCode>General</c:formatCode>
                <c:ptCount val="17"/>
                <c:pt idx="0">
                  <c:v>2.68</c:v>
                </c:pt>
                <c:pt idx="1">
                  <c:v>1.95</c:v>
                </c:pt>
                <c:pt idx="2">
                  <c:v>0</c:v>
                </c:pt>
                <c:pt idx="3">
                  <c:v>8.33</c:v>
                </c:pt>
                <c:pt idx="4">
                  <c:v>0</c:v>
                </c:pt>
                <c:pt idx="5">
                  <c:v>0</c:v>
                </c:pt>
                <c:pt idx="6">
                  <c:v>0</c:v>
                </c:pt>
                <c:pt idx="7">
                  <c:v>9.76</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E0C7-42A1-AC7F-BD15FCB13EF2}"/>
            </c:ext>
          </c:extLst>
        </c:ser>
        <c:dLbls>
          <c:dLblPos val="outEnd"/>
          <c:showLegendKey val="0"/>
          <c:showVal val="1"/>
          <c:showCatName val="0"/>
          <c:showSerName val="0"/>
          <c:showPercent val="0"/>
          <c:showBubbleSize val="0"/>
        </c:dLbls>
        <c:gapWidth val="444"/>
        <c:overlap val="-90"/>
        <c:axId val="197069056"/>
        <c:axId val="197079040"/>
      </c:barChart>
      <c:catAx>
        <c:axId val="197069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97079040"/>
        <c:crosses val="autoZero"/>
        <c:auto val="1"/>
        <c:lblAlgn val="ctr"/>
        <c:lblOffset val="100"/>
        <c:noMultiLvlLbl val="0"/>
      </c:catAx>
      <c:valAx>
        <c:axId val="197079040"/>
        <c:scaling>
          <c:orientation val="minMax"/>
        </c:scaling>
        <c:delete val="1"/>
        <c:axPos val="l"/>
        <c:numFmt formatCode="General" sourceLinked="1"/>
        <c:majorTickMark val="none"/>
        <c:minorTickMark val="none"/>
        <c:tickLblPos val="nextTo"/>
        <c:crossAx val="19706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2.1795713035870516E-2"/>
          <c:w val="0.93668958046910789"/>
          <c:h val="0.73347867230881847"/>
        </c:manualLayout>
      </c:layout>
      <c:barChart>
        <c:barDir val="col"/>
        <c:grouping val="clustered"/>
        <c:varyColors val="0"/>
        <c:ser>
          <c:idx val="0"/>
          <c:order val="0"/>
          <c:tx>
            <c:strRef>
              <c:f>Лист1!$B$1</c:f>
              <c:strCache>
                <c:ptCount val="1"/>
                <c:pt idx="0">
                  <c:v>% понизивших оценку</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СК</c:v>
                </c:pt>
                <c:pt idx="1">
                  <c:v>ПМО</c:v>
                </c:pt>
                <c:pt idx="2">
                  <c:v>№11</c:v>
                </c:pt>
                <c:pt idx="3">
                  <c:v>№4</c:v>
                </c:pt>
                <c:pt idx="4">
                  <c:v>№9</c:v>
                </c:pt>
                <c:pt idx="5">
                  <c:v>№28</c:v>
                </c:pt>
              </c:strCache>
            </c:strRef>
          </c:cat>
          <c:val>
            <c:numRef>
              <c:f>Лист1!$B$2:$B$7</c:f>
              <c:numCache>
                <c:formatCode>General</c:formatCode>
                <c:ptCount val="6"/>
                <c:pt idx="0">
                  <c:v>20.47</c:v>
                </c:pt>
                <c:pt idx="1">
                  <c:v>37.04</c:v>
                </c:pt>
                <c:pt idx="2">
                  <c:v>27.78</c:v>
                </c:pt>
                <c:pt idx="3">
                  <c:v>38.89</c:v>
                </c:pt>
                <c:pt idx="4">
                  <c:v>31.89</c:v>
                </c:pt>
                <c:pt idx="5">
                  <c:v>70</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 подтвердивших оцеку</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СК</c:v>
                </c:pt>
                <c:pt idx="1">
                  <c:v>ПМО</c:v>
                </c:pt>
                <c:pt idx="2">
                  <c:v>№11</c:v>
                </c:pt>
                <c:pt idx="3">
                  <c:v>№4</c:v>
                </c:pt>
                <c:pt idx="4">
                  <c:v>№9</c:v>
                </c:pt>
                <c:pt idx="5">
                  <c:v>№28</c:v>
                </c:pt>
              </c:strCache>
            </c:strRef>
          </c:cat>
          <c:val>
            <c:numRef>
              <c:f>Лист1!$C$2:$C$7</c:f>
              <c:numCache>
                <c:formatCode>General</c:formatCode>
                <c:ptCount val="6"/>
                <c:pt idx="0">
                  <c:v>76.239999999999995</c:v>
                </c:pt>
                <c:pt idx="1">
                  <c:v>60.49</c:v>
                </c:pt>
                <c:pt idx="2">
                  <c:v>72.22</c:v>
                </c:pt>
                <c:pt idx="3">
                  <c:v>61.11</c:v>
                </c:pt>
                <c:pt idx="4">
                  <c:v>65.709999999999994</c:v>
                </c:pt>
                <c:pt idx="5">
                  <c:v>20</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 повысивших оценку2</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СК</c:v>
                </c:pt>
                <c:pt idx="1">
                  <c:v>ПМО</c:v>
                </c:pt>
                <c:pt idx="2">
                  <c:v>№11</c:v>
                </c:pt>
                <c:pt idx="3">
                  <c:v>№4</c:v>
                </c:pt>
                <c:pt idx="4">
                  <c:v>№9</c:v>
                </c:pt>
                <c:pt idx="5">
                  <c:v>№28</c:v>
                </c:pt>
              </c:strCache>
            </c:strRef>
          </c:cat>
          <c:val>
            <c:numRef>
              <c:f>Лист1!$D$2:$D$7</c:f>
              <c:numCache>
                <c:formatCode>General</c:formatCode>
                <c:ptCount val="6"/>
                <c:pt idx="0">
                  <c:v>3.29</c:v>
                </c:pt>
                <c:pt idx="1">
                  <c:v>2.4700000000000002</c:v>
                </c:pt>
                <c:pt idx="2">
                  <c:v>0</c:v>
                </c:pt>
                <c:pt idx="3">
                  <c:v>0</c:v>
                </c:pt>
                <c:pt idx="4">
                  <c:v>2.89</c:v>
                </c:pt>
                <c:pt idx="5">
                  <c:v>10</c:v>
                </c:pt>
              </c:numCache>
            </c:numRef>
          </c:val>
          <c:extLst xmlns:c16r2="http://schemas.microsoft.com/office/drawing/2015/06/chart">
            <c:ext xmlns:c16="http://schemas.microsoft.com/office/drawing/2014/chart" uri="{C3380CC4-5D6E-409C-BE32-E72D297353CC}">
              <c16:uniqueId val="{00000002-E0C7-42A1-AC7F-BD15FCB13EF2}"/>
            </c:ext>
          </c:extLst>
        </c:ser>
        <c:dLbls>
          <c:dLblPos val="outEnd"/>
          <c:showLegendKey val="0"/>
          <c:showVal val="1"/>
          <c:showCatName val="0"/>
          <c:showSerName val="0"/>
          <c:showPercent val="0"/>
          <c:showBubbleSize val="0"/>
        </c:dLbls>
        <c:gapWidth val="444"/>
        <c:overlap val="-90"/>
        <c:axId val="197098880"/>
        <c:axId val="197108864"/>
      </c:barChart>
      <c:catAx>
        <c:axId val="197098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97108864"/>
        <c:crosses val="autoZero"/>
        <c:auto val="1"/>
        <c:lblAlgn val="ctr"/>
        <c:lblOffset val="100"/>
        <c:noMultiLvlLbl val="0"/>
      </c:catAx>
      <c:valAx>
        <c:axId val="197108864"/>
        <c:scaling>
          <c:orientation val="minMax"/>
        </c:scaling>
        <c:delete val="1"/>
        <c:axPos val="l"/>
        <c:numFmt formatCode="General" sourceLinked="1"/>
        <c:majorTickMark val="none"/>
        <c:minorTickMark val="none"/>
        <c:tickLblPos val="nextTo"/>
        <c:crossAx val="19709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43365412656754E-3"/>
          <c:y val="1.9544431946006743E-3"/>
          <c:w val="0.9190529308836396"/>
          <c:h val="0.66998656417947755"/>
        </c:manualLayout>
      </c:layout>
      <c:barChart>
        <c:barDir val="col"/>
        <c:grouping val="clustered"/>
        <c:varyColors val="0"/>
        <c:ser>
          <c:idx val="0"/>
          <c:order val="0"/>
          <c:tx>
            <c:strRef>
              <c:f>Лист1!$B$1</c:f>
              <c:strCache>
                <c:ptCount val="1"/>
                <c:pt idx="0">
                  <c:v>обученность</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СК</c:v>
                </c:pt>
                <c:pt idx="1">
                  <c:v>ПМО</c:v>
                </c:pt>
                <c:pt idx="2">
                  <c:v>№11</c:v>
                </c:pt>
                <c:pt idx="3">
                  <c:v>№4</c:v>
                </c:pt>
                <c:pt idx="4">
                  <c:v>№9</c:v>
                </c:pt>
                <c:pt idx="5">
                  <c:v>№28</c:v>
                </c:pt>
              </c:strCache>
            </c:strRef>
          </c:cat>
          <c:val>
            <c:numRef>
              <c:f>Лист1!$B$2:$B$7</c:f>
              <c:numCache>
                <c:formatCode>General</c:formatCode>
                <c:ptCount val="6"/>
                <c:pt idx="0">
                  <c:v>96.6</c:v>
                </c:pt>
                <c:pt idx="1">
                  <c:v>93.83</c:v>
                </c:pt>
                <c:pt idx="2">
                  <c:v>94.44</c:v>
                </c:pt>
                <c:pt idx="3">
                  <c:v>93.75</c:v>
                </c:pt>
                <c:pt idx="4">
                  <c:v>94.29</c:v>
                </c:pt>
                <c:pt idx="5">
                  <c:v>80</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качество</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СК</c:v>
                </c:pt>
                <c:pt idx="1">
                  <c:v>ПМО</c:v>
                </c:pt>
                <c:pt idx="2">
                  <c:v>№11</c:v>
                </c:pt>
                <c:pt idx="3">
                  <c:v>№4</c:v>
                </c:pt>
                <c:pt idx="4">
                  <c:v>№9</c:v>
                </c:pt>
                <c:pt idx="5">
                  <c:v>№28</c:v>
                </c:pt>
              </c:strCache>
            </c:strRef>
          </c:cat>
          <c:val>
            <c:numRef>
              <c:f>Лист1!$C$2:$C$7</c:f>
              <c:numCache>
                <c:formatCode>General</c:formatCode>
                <c:ptCount val="6"/>
                <c:pt idx="0">
                  <c:v>35.49</c:v>
                </c:pt>
                <c:pt idx="1">
                  <c:v>34.57</c:v>
                </c:pt>
                <c:pt idx="2">
                  <c:v>33.33</c:v>
                </c:pt>
                <c:pt idx="3">
                  <c:v>34.57</c:v>
                </c:pt>
                <c:pt idx="4">
                  <c:v>25.72</c:v>
                </c:pt>
                <c:pt idx="5">
                  <c:v>40</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 "5"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СК</c:v>
                </c:pt>
                <c:pt idx="1">
                  <c:v>ПМО</c:v>
                </c:pt>
                <c:pt idx="2">
                  <c:v>№11</c:v>
                </c:pt>
                <c:pt idx="3">
                  <c:v>№4</c:v>
                </c:pt>
                <c:pt idx="4">
                  <c:v>№9</c:v>
                </c:pt>
                <c:pt idx="5">
                  <c:v>№28</c:v>
                </c:pt>
              </c:strCache>
            </c:strRef>
          </c:cat>
          <c:val>
            <c:numRef>
              <c:f>Лист1!$D$2:$D$7</c:f>
              <c:numCache>
                <c:formatCode>General</c:formatCode>
                <c:ptCount val="6"/>
                <c:pt idx="0">
                  <c:v>9.9700000000000006</c:v>
                </c:pt>
                <c:pt idx="1">
                  <c:v>4.9400000000000004</c:v>
                </c:pt>
                <c:pt idx="2">
                  <c:v>0</c:v>
                </c:pt>
                <c:pt idx="3">
                  <c:v>6.67</c:v>
                </c:pt>
                <c:pt idx="4">
                  <c:v>2.86</c:v>
                </c:pt>
                <c:pt idx="5">
                  <c:v>0</c:v>
                </c:pt>
              </c:numCache>
            </c:numRef>
          </c:val>
          <c:extLst xmlns:c16r2="http://schemas.microsoft.com/office/drawing/2015/06/chart">
            <c:ext xmlns:c16="http://schemas.microsoft.com/office/drawing/2014/chart" uri="{C3380CC4-5D6E-409C-BE32-E72D297353CC}">
              <c16:uniqueId val="{00000002-E0C7-42A1-AC7F-BD15FCB13EF2}"/>
            </c:ext>
          </c:extLst>
        </c:ser>
        <c:dLbls>
          <c:dLblPos val="outEnd"/>
          <c:showLegendKey val="0"/>
          <c:showVal val="1"/>
          <c:showCatName val="0"/>
          <c:showSerName val="0"/>
          <c:showPercent val="0"/>
          <c:showBubbleSize val="0"/>
        </c:dLbls>
        <c:gapWidth val="444"/>
        <c:overlap val="-90"/>
        <c:axId val="279626496"/>
        <c:axId val="279628032"/>
      </c:barChart>
      <c:catAx>
        <c:axId val="279626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79628032"/>
        <c:crosses val="autoZero"/>
        <c:auto val="1"/>
        <c:lblAlgn val="ctr"/>
        <c:lblOffset val="100"/>
        <c:noMultiLvlLbl val="0"/>
      </c:catAx>
      <c:valAx>
        <c:axId val="279628032"/>
        <c:scaling>
          <c:orientation val="minMax"/>
        </c:scaling>
        <c:delete val="1"/>
        <c:axPos val="l"/>
        <c:numFmt formatCode="General" sourceLinked="1"/>
        <c:majorTickMark val="none"/>
        <c:minorTickMark val="none"/>
        <c:tickLblPos val="nextTo"/>
        <c:crossAx val="279626496"/>
        <c:crosses val="autoZero"/>
        <c:crossBetween val="between"/>
      </c:valAx>
      <c:spPr>
        <a:noFill/>
        <a:ln>
          <a:noFill/>
        </a:ln>
        <a:effectLst/>
      </c:spPr>
    </c:plotArea>
    <c:legend>
      <c:legendPos val="b"/>
      <c:layout>
        <c:manualLayout>
          <c:xMode val="edge"/>
          <c:yMode val="edge"/>
          <c:x val="0.35559873377782858"/>
          <c:y val="0.77827334083239597"/>
          <c:w val="0.27823436205216751"/>
          <c:h val="7.05334090292005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549759405074371E-2"/>
          <c:y val="4.4136432856447506E-2"/>
          <c:w val="0.81968700787401572"/>
          <c:h val="0.85628952047576523"/>
        </c:manualLayout>
      </c:layout>
      <c:barChart>
        <c:barDir val="col"/>
        <c:grouping val="clustered"/>
        <c:varyColors val="0"/>
        <c:ser>
          <c:idx val="0"/>
          <c:order val="0"/>
          <c:tx>
            <c:strRef>
              <c:f>Лист1!$B$1</c:f>
              <c:strCache>
                <c:ptCount val="1"/>
                <c:pt idx="0">
                  <c:v>Понизили -%</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Лист1!$B$2:$B$28</c:f>
              <c:numCache>
                <c:formatCode>General</c:formatCode>
                <c:ptCount val="27"/>
                <c:pt idx="0">
                  <c:v>12</c:v>
                </c:pt>
                <c:pt idx="1">
                  <c:v>28</c:v>
                </c:pt>
                <c:pt idx="2">
                  <c:v>69</c:v>
                </c:pt>
                <c:pt idx="3">
                  <c:v>28</c:v>
                </c:pt>
                <c:pt idx="4">
                  <c:v>50</c:v>
                </c:pt>
                <c:pt idx="5">
                  <c:v>22</c:v>
                </c:pt>
                <c:pt idx="6">
                  <c:v>15</c:v>
                </c:pt>
                <c:pt idx="7">
                  <c:v>44</c:v>
                </c:pt>
                <c:pt idx="8">
                  <c:v>26</c:v>
                </c:pt>
                <c:pt idx="9">
                  <c:v>26</c:v>
                </c:pt>
                <c:pt idx="10">
                  <c:v>13</c:v>
                </c:pt>
                <c:pt idx="11">
                  <c:v>43</c:v>
                </c:pt>
                <c:pt idx="12">
                  <c:v>35</c:v>
                </c:pt>
                <c:pt idx="13">
                  <c:v>30</c:v>
                </c:pt>
                <c:pt idx="14">
                  <c:v>16</c:v>
                </c:pt>
                <c:pt idx="15">
                  <c:v>11</c:v>
                </c:pt>
                <c:pt idx="16">
                  <c:v>42</c:v>
                </c:pt>
                <c:pt idx="17">
                  <c:v>20</c:v>
                </c:pt>
                <c:pt idx="18">
                  <c:v>35</c:v>
                </c:pt>
                <c:pt idx="19">
                  <c:v>0</c:v>
                </c:pt>
                <c:pt idx="20">
                  <c:v>21</c:v>
                </c:pt>
                <c:pt idx="21">
                  <c:v>25</c:v>
                </c:pt>
                <c:pt idx="22">
                  <c:v>50</c:v>
                </c:pt>
                <c:pt idx="23">
                  <c:v>40</c:v>
                </c:pt>
                <c:pt idx="24">
                  <c:v>63</c:v>
                </c:pt>
                <c:pt idx="25">
                  <c:v>17</c:v>
                </c:pt>
                <c:pt idx="26">
                  <c:v>82</c:v>
                </c:pt>
              </c:numCache>
            </c:numRef>
          </c:val>
        </c:ser>
        <c:ser>
          <c:idx val="1"/>
          <c:order val="1"/>
          <c:tx>
            <c:strRef>
              <c:f>Лист1!$C$1</c:f>
              <c:strCache>
                <c:ptCount val="1"/>
                <c:pt idx="0">
                  <c:v> Подтвердили-%</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Лист1!$C$2:$C$28</c:f>
              <c:numCache>
                <c:formatCode>General</c:formatCode>
                <c:ptCount val="27"/>
                <c:pt idx="0">
                  <c:v>81</c:v>
                </c:pt>
                <c:pt idx="1">
                  <c:v>70</c:v>
                </c:pt>
                <c:pt idx="2">
                  <c:v>31</c:v>
                </c:pt>
                <c:pt idx="3">
                  <c:v>66</c:v>
                </c:pt>
                <c:pt idx="4">
                  <c:v>40</c:v>
                </c:pt>
                <c:pt idx="5">
                  <c:v>64</c:v>
                </c:pt>
                <c:pt idx="6">
                  <c:v>79</c:v>
                </c:pt>
                <c:pt idx="7">
                  <c:v>54</c:v>
                </c:pt>
                <c:pt idx="8">
                  <c:v>74</c:v>
                </c:pt>
                <c:pt idx="9">
                  <c:v>70</c:v>
                </c:pt>
                <c:pt idx="10">
                  <c:v>85</c:v>
                </c:pt>
                <c:pt idx="11">
                  <c:v>54</c:v>
                </c:pt>
                <c:pt idx="12">
                  <c:v>52</c:v>
                </c:pt>
                <c:pt idx="13">
                  <c:v>60</c:v>
                </c:pt>
                <c:pt idx="14">
                  <c:v>84</c:v>
                </c:pt>
                <c:pt idx="15">
                  <c:v>63</c:v>
                </c:pt>
                <c:pt idx="16">
                  <c:v>58</c:v>
                </c:pt>
                <c:pt idx="17">
                  <c:v>78</c:v>
                </c:pt>
                <c:pt idx="18">
                  <c:v>65</c:v>
                </c:pt>
                <c:pt idx="19">
                  <c:v>75</c:v>
                </c:pt>
                <c:pt idx="20">
                  <c:v>79</c:v>
                </c:pt>
                <c:pt idx="21">
                  <c:v>50</c:v>
                </c:pt>
                <c:pt idx="22">
                  <c:v>33</c:v>
                </c:pt>
                <c:pt idx="23">
                  <c:v>60</c:v>
                </c:pt>
                <c:pt idx="24">
                  <c:v>37</c:v>
                </c:pt>
                <c:pt idx="25">
                  <c:v>71</c:v>
                </c:pt>
                <c:pt idx="26">
                  <c:v>18</c:v>
                </c:pt>
              </c:numCache>
            </c:numRef>
          </c:val>
        </c:ser>
        <c:ser>
          <c:idx val="2"/>
          <c:order val="2"/>
          <c:tx>
            <c:strRef>
              <c:f>Лист1!$D$1</c:f>
              <c:strCache>
                <c:ptCount val="1"/>
                <c:pt idx="0">
                  <c:v>Повысили-%</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Лист1!$D$2:$D$28</c:f>
              <c:numCache>
                <c:formatCode>General</c:formatCode>
                <c:ptCount val="27"/>
                <c:pt idx="0">
                  <c:v>7</c:v>
                </c:pt>
                <c:pt idx="1">
                  <c:v>2</c:v>
                </c:pt>
                <c:pt idx="2">
                  <c:v>0</c:v>
                </c:pt>
                <c:pt idx="3">
                  <c:v>6</c:v>
                </c:pt>
                <c:pt idx="4">
                  <c:v>10</c:v>
                </c:pt>
                <c:pt idx="5">
                  <c:v>14</c:v>
                </c:pt>
                <c:pt idx="6">
                  <c:v>6</c:v>
                </c:pt>
                <c:pt idx="7">
                  <c:v>2</c:v>
                </c:pt>
                <c:pt idx="8">
                  <c:v>0</c:v>
                </c:pt>
                <c:pt idx="9">
                  <c:v>4</c:v>
                </c:pt>
                <c:pt idx="10">
                  <c:v>2</c:v>
                </c:pt>
                <c:pt idx="11">
                  <c:v>3</c:v>
                </c:pt>
                <c:pt idx="12">
                  <c:v>13</c:v>
                </c:pt>
                <c:pt idx="13">
                  <c:v>10</c:v>
                </c:pt>
                <c:pt idx="14">
                  <c:v>0</c:v>
                </c:pt>
                <c:pt idx="15">
                  <c:v>26</c:v>
                </c:pt>
                <c:pt idx="16">
                  <c:v>0</c:v>
                </c:pt>
                <c:pt idx="17">
                  <c:v>2</c:v>
                </c:pt>
                <c:pt idx="18">
                  <c:v>0</c:v>
                </c:pt>
                <c:pt idx="19">
                  <c:v>25</c:v>
                </c:pt>
                <c:pt idx="20">
                  <c:v>0</c:v>
                </c:pt>
                <c:pt idx="21">
                  <c:v>25</c:v>
                </c:pt>
                <c:pt idx="22">
                  <c:v>17</c:v>
                </c:pt>
                <c:pt idx="23">
                  <c:v>0</c:v>
                </c:pt>
                <c:pt idx="24">
                  <c:v>0</c:v>
                </c:pt>
                <c:pt idx="25">
                  <c:v>12</c:v>
                </c:pt>
                <c:pt idx="26">
                  <c:v>0</c:v>
                </c:pt>
              </c:numCache>
            </c:numRef>
          </c:val>
        </c:ser>
        <c:dLbls>
          <c:showLegendKey val="0"/>
          <c:showVal val="0"/>
          <c:showCatName val="0"/>
          <c:showSerName val="0"/>
          <c:showPercent val="0"/>
          <c:showBubbleSize val="0"/>
        </c:dLbls>
        <c:gapWidth val="150"/>
        <c:axId val="279261952"/>
        <c:axId val="279263488"/>
      </c:barChart>
      <c:catAx>
        <c:axId val="279261952"/>
        <c:scaling>
          <c:orientation val="minMax"/>
        </c:scaling>
        <c:delete val="0"/>
        <c:axPos val="b"/>
        <c:numFmt formatCode="General" sourceLinked="1"/>
        <c:majorTickMark val="out"/>
        <c:minorTickMark val="none"/>
        <c:tickLblPos val="nextTo"/>
        <c:crossAx val="279263488"/>
        <c:crosses val="autoZero"/>
        <c:auto val="1"/>
        <c:lblAlgn val="ctr"/>
        <c:lblOffset val="100"/>
        <c:noMultiLvlLbl val="0"/>
      </c:catAx>
      <c:valAx>
        <c:axId val="279263488"/>
        <c:scaling>
          <c:orientation val="minMax"/>
        </c:scaling>
        <c:delete val="0"/>
        <c:axPos val="l"/>
        <c:majorGridlines/>
        <c:numFmt formatCode="General" sourceLinked="1"/>
        <c:majorTickMark val="out"/>
        <c:minorTickMark val="none"/>
        <c:tickLblPos val="nextTo"/>
        <c:crossAx val="279261952"/>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2.1795713035870516E-2"/>
          <c:w val="0.9190529308836396"/>
          <c:h val="0.66998656417947755"/>
        </c:manualLayout>
      </c:layout>
      <c:barChart>
        <c:barDir val="col"/>
        <c:grouping val="clustered"/>
        <c:varyColors val="0"/>
        <c:ser>
          <c:idx val="0"/>
          <c:order val="0"/>
          <c:tx>
            <c:strRef>
              <c:f>Лист1!$B$1</c:f>
              <c:strCache>
                <c:ptCount val="1"/>
                <c:pt idx="0">
                  <c:v>обученность</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СК</c:v>
                </c:pt>
                <c:pt idx="1">
                  <c:v>ПМО</c:v>
                </c:pt>
                <c:pt idx="2">
                  <c:v>№2</c:v>
                </c:pt>
                <c:pt idx="3">
                  <c:v>№6</c:v>
                </c:pt>
                <c:pt idx="4">
                  <c:v>№15</c:v>
                </c:pt>
                <c:pt idx="5">
                  <c:v>№24</c:v>
                </c:pt>
                <c:pt idx="6">
                  <c:v>№26</c:v>
                </c:pt>
                <c:pt idx="7">
                  <c:v>№1</c:v>
                </c:pt>
                <c:pt idx="8">
                  <c:v>№7</c:v>
                </c:pt>
                <c:pt idx="9">
                  <c:v>№10</c:v>
                </c:pt>
                <c:pt idx="10">
                  <c:v>№13</c:v>
                </c:pt>
                <c:pt idx="11">
                  <c:v>№14</c:v>
                </c:pt>
                <c:pt idx="12">
                  <c:v>№16</c:v>
                </c:pt>
                <c:pt idx="13">
                  <c:v>№20</c:v>
                </c:pt>
                <c:pt idx="14">
                  <c:v>№21</c:v>
                </c:pt>
                <c:pt idx="15">
                  <c:v>№23</c:v>
                </c:pt>
                <c:pt idx="16">
                  <c:v>№65</c:v>
                </c:pt>
              </c:strCache>
            </c:strRef>
          </c:cat>
          <c:val>
            <c:numRef>
              <c:f>Лист1!$B$2:$B$18</c:f>
              <c:numCache>
                <c:formatCode>General</c:formatCode>
                <c:ptCount val="17"/>
                <c:pt idx="0">
                  <c:v>96.83</c:v>
                </c:pt>
                <c:pt idx="1">
                  <c:v>93.75</c:v>
                </c:pt>
                <c:pt idx="2">
                  <c:v>100</c:v>
                </c:pt>
                <c:pt idx="3">
                  <c:v>100</c:v>
                </c:pt>
                <c:pt idx="4">
                  <c:v>100</c:v>
                </c:pt>
                <c:pt idx="5">
                  <c:v>93.75</c:v>
                </c:pt>
                <c:pt idx="6">
                  <c:v>90.91</c:v>
                </c:pt>
                <c:pt idx="7">
                  <c:v>92.68</c:v>
                </c:pt>
                <c:pt idx="8">
                  <c:v>100</c:v>
                </c:pt>
                <c:pt idx="9">
                  <c:v>92</c:v>
                </c:pt>
                <c:pt idx="10">
                  <c:v>86.67</c:v>
                </c:pt>
                <c:pt idx="11">
                  <c:v>100</c:v>
                </c:pt>
                <c:pt idx="12">
                  <c:v>50</c:v>
                </c:pt>
                <c:pt idx="13">
                  <c:v>92.86</c:v>
                </c:pt>
                <c:pt idx="14">
                  <c:v>90.91</c:v>
                </c:pt>
                <c:pt idx="15">
                  <c:v>87.5</c:v>
                </c:pt>
                <c:pt idx="16">
                  <c:v>100</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качество</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СК</c:v>
                </c:pt>
                <c:pt idx="1">
                  <c:v>ПМО</c:v>
                </c:pt>
                <c:pt idx="2">
                  <c:v>№2</c:v>
                </c:pt>
                <c:pt idx="3">
                  <c:v>№6</c:v>
                </c:pt>
                <c:pt idx="4">
                  <c:v>№15</c:v>
                </c:pt>
                <c:pt idx="5">
                  <c:v>№24</c:v>
                </c:pt>
                <c:pt idx="6">
                  <c:v>№26</c:v>
                </c:pt>
                <c:pt idx="7">
                  <c:v>№1</c:v>
                </c:pt>
                <c:pt idx="8">
                  <c:v>№7</c:v>
                </c:pt>
                <c:pt idx="9">
                  <c:v>№10</c:v>
                </c:pt>
                <c:pt idx="10">
                  <c:v>№13</c:v>
                </c:pt>
                <c:pt idx="11">
                  <c:v>№14</c:v>
                </c:pt>
                <c:pt idx="12">
                  <c:v>№16</c:v>
                </c:pt>
                <c:pt idx="13">
                  <c:v>№20</c:v>
                </c:pt>
                <c:pt idx="14">
                  <c:v>№21</c:v>
                </c:pt>
                <c:pt idx="15">
                  <c:v>№23</c:v>
                </c:pt>
                <c:pt idx="16">
                  <c:v>№65</c:v>
                </c:pt>
              </c:strCache>
            </c:strRef>
          </c:cat>
          <c:val>
            <c:numRef>
              <c:f>Лист1!$C$2:$C$18</c:f>
              <c:numCache>
                <c:formatCode>General</c:formatCode>
                <c:ptCount val="17"/>
                <c:pt idx="0">
                  <c:v>49.79</c:v>
                </c:pt>
                <c:pt idx="1">
                  <c:v>36.33</c:v>
                </c:pt>
                <c:pt idx="2">
                  <c:v>33.33</c:v>
                </c:pt>
                <c:pt idx="3">
                  <c:v>33.33</c:v>
                </c:pt>
                <c:pt idx="4">
                  <c:v>0</c:v>
                </c:pt>
                <c:pt idx="5">
                  <c:v>56.25</c:v>
                </c:pt>
                <c:pt idx="6">
                  <c:v>45.45</c:v>
                </c:pt>
                <c:pt idx="7">
                  <c:v>34.11</c:v>
                </c:pt>
                <c:pt idx="8">
                  <c:v>57.14</c:v>
                </c:pt>
                <c:pt idx="9">
                  <c:v>20</c:v>
                </c:pt>
                <c:pt idx="10">
                  <c:v>33.33</c:v>
                </c:pt>
                <c:pt idx="11">
                  <c:v>62.5</c:v>
                </c:pt>
                <c:pt idx="12">
                  <c:v>12.5</c:v>
                </c:pt>
                <c:pt idx="13">
                  <c:v>50</c:v>
                </c:pt>
                <c:pt idx="14">
                  <c:v>9.09</c:v>
                </c:pt>
                <c:pt idx="15">
                  <c:v>75</c:v>
                </c:pt>
                <c:pt idx="16">
                  <c:v>15.38</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 "5"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СК</c:v>
                </c:pt>
                <c:pt idx="1">
                  <c:v>ПМО</c:v>
                </c:pt>
                <c:pt idx="2">
                  <c:v>№2</c:v>
                </c:pt>
                <c:pt idx="3">
                  <c:v>№6</c:v>
                </c:pt>
                <c:pt idx="4">
                  <c:v>№15</c:v>
                </c:pt>
                <c:pt idx="5">
                  <c:v>№24</c:v>
                </c:pt>
                <c:pt idx="6">
                  <c:v>№26</c:v>
                </c:pt>
                <c:pt idx="7">
                  <c:v>№1</c:v>
                </c:pt>
                <c:pt idx="8">
                  <c:v>№7</c:v>
                </c:pt>
                <c:pt idx="9">
                  <c:v>№10</c:v>
                </c:pt>
                <c:pt idx="10">
                  <c:v>№13</c:v>
                </c:pt>
                <c:pt idx="11">
                  <c:v>№14</c:v>
                </c:pt>
                <c:pt idx="12">
                  <c:v>№16</c:v>
                </c:pt>
                <c:pt idx="13">
                  <c:v>№20</c:v>
                </c:pt>
                <c:pt idx="14">
                  <c:v>№21</c:v>
                </c:pt>
                <c:pt idx="15">
                  <c:v>№23</c:v>
                </c:pt>
                <c:pt idx="16">
                  <c:v>№65</c:v>
                </c:pt>
              </c:strCache>
            </c:strRef>
          </c:cat>
          <c:val>
            <c:numRef>
              <c:f>Лист1!$D$2:$D$18</c:f>
              <c:numCache>
                <c:formatCode>General</c:formatCode>
                <c:ptCount val="17"/>
                <c:pt idx="0">
                  <c:v>10.18</c:v>
                </c:pt>
                <c:pt idx="1">
                  <c:v>3.13</c:v>
                </c:pt>
                <c:pt idx="2">
                  <c:v>0</c:v>
                </c:pt>
                <c:pt idx="3">
                  <c:v>0</c:v>
                </c:pt>
                <c:pt idx="4">
                  <c:v>0</c:v>
                </c:pt>
                <c:pt idx="5">
                  <c:v>0</c:v>
                </c:pt>
                <c:pt idx="6">
                  <c:v>0</c:v>
                </c:pt>
                <c:pt idx="7">
                  <c:v>2.44</c:v>
                </c:pt>
                <c:pt idx="8">
                  <c:v>3.57</c:v>
                </c:pt>
                <c:pt idx="9">
                  <c:v>8</c:v>
                </c:pt>
                <c:pt idx="10">
                  <c:v>13.33</c:v>
                </c:pt>
                <c:pt idx="11">
                  <c:v>6.25</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E0C7-42A1-AC7F-BD15FCB13EF2}"/>
            </c:ext>
          </c:extLst>
        </c:ser>
        <c:dLbls>
          <c:dLblPos val="outEnd"/>
          <c:showLegendKey val="0"/>
          <c:showVal val="1"/>
          <c:showCatName val="0"/>
          <c:showSerName val="0"/>
          <c:showPercent val="0"/>
          <c:showBubbleSize val="0"/>
        </c:dLbls>
        <c:gapWidth val="444"/>
        <c:overlap val="-90"/>
        <c:axId val="200685440"/>
        <c:axId val="200686976"/>
      </c:barChart>
      <c:catAx>
        <c:axId val="200685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00686976"/>
        <c:crosses val="autoZero"/>
        <c:auto val="1"/>
        <c:lblAlgn val="ctr"/>
        <c:lblOffset val="100"/>
        <c:noMultiLvlLbl val="0"/>
      </c:catAx>
      <c:valAx>
        <c:axId val="200686976"/>
        <c:scaling>
          <c:orientation val="minMax"/>
        </c:scaling>
        <c:delete val="1"/>
        <c:axPos val="l"/>
        <c:numFmt formatCode="General" sourceLinked="1"/>
        <c:majorTickMark val="none"/>
        <c:minorTickMark val="none"/>
        <c:tickLblPos val="nextTo"/>
        <c:crossAx val="200685440"/>
        <c:crosses val="autoZero"/>
        <c:crossBetween val="between"/>
      </c:valAx>
      <c:spPr>
        <a:noFill/>
        <a:ln>
          <a:noFill/>
        </a:ln>
        <a:effectLst/>
      </c:spPr>
    </c:plotArea>
    <c:legend>
      <c:legendPos val="b"/>
      <c:layout>
        <c:manualLayout>
          <c:xMode val="edge"/>
          <c:yMode val="edge"/>
          <c:x val="0.3110661034920304"/>
          <c:y val="0.81001937257842771"/>
          <c:w val="0.3743356451304514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661397588459337E-2"/>
          <c:y val="8.5763533289682073E-2"/>
          <c:w val="0.9685731059933298"/>
          <c:h val="0.65730403102597246"/>
        </c:manualLayout>
      </c:layout>
      <c:lineChart>
        <c:grouping val="standard"/>
        <c:varyColors val="0"/>
        <c:ser>
          <c:idx val="0"/>
          <c:order val="0"/>
          <c:tx>
            <c:strRef>
              <c:f>Лист1!$B$1</c:f>
              <c:strCache>
                <c:ptCount val="1"/>
                <c:pt idx="0">
                  <c:v>СК</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Лист1!$B$2:$B$20</c:f>
              <c:numCache>
                <c:formatCode>General</c:formatCode>
                <c:ptCount val="19"/>
                <c:pt idx="0">
                  <c:v>87.17</c:v>
                </c:pt>
                <c:pt idx="1">
                  <c:v>64.06</c:v>
                </c:pt>
                <c:pt idx="2">
                  <c:v>71.08</c:v>
                </c:pt>
                <c:pt idx="3">
                  <c:v>40.96</c:v>
                </c:pt>
                <c:pt idx="4">
                  <c:v>72.19</c:v>
                </c:pt>
                <c:pt idx="5">
                  <c:v>37.799999999999997</c:v>
                </c:pt>
                <c:pt idx="6">
                  <c:v>76.84</c:v>
                </c:pt>
                <c:pt idx="7">
                  <c:v>62.83</c:v>
                </c:pt>
                <c:pt idx="8">
                  <c:v>86.01</c:v>
                </c:pt>
                <c:pt idx="9">
                  <c:v>50.23</c:v>
                </c:pt>
                <c:pt idx="10">
                  <c:v>76.319999999999993</c:v>
                </c:pt>
                <c:pt idx="11">
                  <c:v>39.31</c:v>
                </c:pt>
                <c:pt idx="12">
                  <c:v>47.73</c:v>
                </c:pt>
                <c:pt idx="13">
                  <c:v>58.45</c:v>
                </c:pt>
                <c:pt idx="14">
                  <c:v>83.63</c:v>
                </c:pt>
                <c:pt idx="15">
                  <c:v>59.51</c:v>
                </c:pt>
                <c:pt idx="16">
                  <c:v>33.909999999999997</c:v>
                </c:pt>
                <c:pt idx="17">
                  <c:v>58.18</c:v>
                </c:pt>
                <c:pt idx="18">
                  <c:v>47.57</c:v>
                </c:pt>
              </c:numCache>
            </c:numRef>
          </c:val>
          <c:smooth val="0"/>
          <c:extLst xmlns:c16r2="http://schemas.microsoft.com/office/drawing/2015/06/chart">
            <c:ext xmlns:c16="http://schemas.microsoft.com/office/drawing/2014/chart" uri="{C3380CC4-5D6E-409C-BE32-E72D297353CC}">
              <c16:uniqueId val="{00000000-0F22-4881-A0B2-1D0309A57561}"/>
            </c:ext>
          </c:extLst>
        </c:ser>
        <c:ser>
          <c:idx val="1"/>
          <c:order val="1"/>
          <c:tx>
            <c:strRef>
              <c:f>Лист1!$C$1</c:f>
              <c:strCache>
                <c:ptCount val="1"/>
                <c:pt idx="0">
                  <c:v>ПМО</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Лист1!$C$2:$C$20</c:f>
              <c:numCache>
                <c:formatCode>General</c:formatCode>
                <c:ptCount val="19"/>
                <c:pt idx="0">
                  <c:v>87.5</c:v>
                </c:pt>
                <c:pt idx="1">
                  <c:v>61.91</c:v>
                </c:pt>
                <c:pt idx="2">
                  <c:v>73.83</c:v>
                </c:pt>
                <c:pt idx="3">
                  <c:v>35.35</c:v>
                </c:pt>
                <c:pt idx="4">
                  <c:v>77.930000000000007</c:v>
                </c:pt>
                <c:pt idx="5">
                  <c:v>32.42</c:v>
                </c:pt>
                <c:pt idx="6">
                  <c:v>80.08</c:v>
                </c:pt>
                <c:pt idx="7">
                  <c:v>65.63</c:v>
                </c:pt>
                <c:pt idx="8">
                  <c:v>84.38</c:v>
                </c:pt>
                <c:pt idx="9">
                  <c:v>50.39</c:v>
                </c:pt>
                <c:pt idx="10">
                  <c:v>66.599999999999994</c:v>
                </c:pt>
                <c:pt idx="11">
                  <c:v>32.81</c:v>
                </c:pt>
                <c:pt idx="12">
                  <c:v>48.24</c:v>
                </c:pt>
                <c:pt idx="13">
                  <c:v>55.08</c:v>
                </c:pt>
                <c:pt idx="14">
                  <c:v>69.53</c:v>
                </c:pt>
                <c:pt idx="15">
                  <c:v>35.659999999999997</c:v>
                </c:pt>
                <c:pt idx="16">
                  <c:v>21.48</c:v>
                </c:pt>
                <c:pt idx="17">
                  <c:v>48.05</c:v>
                </c:pt>
                <c:pt idx="18">
                  <c:v>33.979999999999997</c:v>
                </c:pt>
              </c:numCache>
            </c:numRef>
          </c:val>
          <c:smooth val="0"/>
          <c:extLst xmlns:c16r2="http://schemas.microsoft.com/office/drawing/2015/06/chart">
            <c:ext xmlns:c16="http://schemas.microsoft.com/office/drawing/2014/chart" uri="{C3380CC4-5D6E-409C-BE32-E72D297353CC}">
              <c16:uniqueId val="{00000001-0F22-4881-A0B2-1D0309A57561}"/>
            </c:ext>
          </c:extLst>
        </c:ser>
        <c:ser>
          <c:idx val="2"/>
          <c:order val="2"/>
          <c:tx>
            <c:strRef>
              <c:f>Лист1!$D$1</c:f>
              <c:strCache>
                <c:ptCount val="1"/>
                <c:pt idx="0">
                  <c:v>№2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Лист1!$D$2:$D$20</c:f>
              <c:numCache>
                <c:formatCode>General</c:formatCode>
                <c:ptCount val="19"/>
                <c:pt idx="0">
                  <c:v>100</c:v>
                </c:pt>
                <c:pt idx="1">
                  <c:v>75</c:v>
                </c:pt>
                <c:pt idx="2">
                  <c:v>87.5</c:v>
                </c:pt>
                <c:pt idx="3">
                  <c:v>14.58</c:v>
                </c:pt>
                <c:pt idx="4">
                  <c:v>81.25</c:v>
                </c:pt>
                <c:pt idx="5">
                  <c:v>22.92</c:v>
                </c:pt>
                <c:pt idx="6">
                  <c:v>79.17</c:v>
                </c:pt>
                <c:pt idx="7">
                  <c:v>20.83</c:v>
                </c:pt>
                <c:pt idx="8">
                  <c:v>95.83</c:v>
                </c:pt>
                <c:pt idx="9">
                  <c:v>66.67</c:v>
                </c:pt>
                <c:pt idx="10">
                  <c:v>52.08</c:v>
                </c:pt>
                <c:pt idx="11">
                  <c:v>20.83</c:v>
                </c:pt>
                <c:pt idx="12">
                  <c:v>47.92</c:v>
                </c:pt>
                <c:pt idx="13">
                  <c:v>95.83</c:v>
                </c:pt>
                <c:pt idx="14">
                  <c:v>95.83</c:v>
                </c:pt>
                <c:pt idx="15">
                  <c:v>62.5</c:v>
                </c:pt>
                <c:pt idx="16">
                  <c:v>14.58</c:v>
                </c:pt>
                <c:pt idx="17">
                  <c:v>79.17</c:v>
                </c:pt>
                <c:pt idx="18">
                  <c:v>54.17</c:v>
                </c:pt>
              </c:numCache>
            </c:numRef>
          </c:val>
          <c:smooth val="0"/>
          <c:extLst xmlns:c16r2="http://schemas.microsoft.com/office/drawing/2015/06/chart">
            <c:ext xmlns:c16="http://schemas.microsoft.com/office/drawing/2014/chart" uri="{C3380CC4-5D6E-409C-BE32-E72D297353CC}">
              <c16:uniqueId val="{00000002-0F22-4881-A0B2-1D0309A57561}"/>
            </c:ext>
          </c:extLst>
        </c:ser>
        <c:ser>
          <c:idx val="3"/>
          <c:order val="3"/>
          <c:tx>
            <c:strRef>
              <c:f>Лист1!$E$1</c:f>
              <c:strCache>
                <c:ptCount val="1"/>
                <c:pt idx="0">
                  <c:v>№6</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Лист1!$E$2:$E$20</c:f>
              <c:numCache>
                <c:formatCode>General</c:formatCode>
                <c:ptCount val="19"/>
                <c:pt idx="0">
                  <c:v>66.67</c:v>
                </c:pt>
                <c:pt idx="1">
                  <c:v>75</c:v>
                </c:pt>
                <c:pt idx="2">
                  <c:v>79.17</c:v>
                </c:pt>
                <c:pt idx="3">
                  <c:v>41.67</c:v>
                </c:pt>
                <c:pt idx="4">
                  <c:v>58.33</c:v>
                </c:pt>
                <c:pt idx="5">
                  <c:v>20.83</c:v>
                </c:pt>
                <c:pt idx="6">
                  <c:v>91.67</c:v>
                </c:pt>
                <c:pt idx="7">
                  <c:v>83.33</c:v>
                </c:pt>
                <c:pt idx="8">
                  <c:v>100</c:v>
                </c:pt>
                <c:pt idx="9">
                  <c:v>66.67</c:v>
                </c:pt>
                <c:pt idx="10">
                  <c:v>58.33</c:v>
                </c:pt>
                <c:pt idx="11">
                  <c:v>29.17</c:v>
                </c:pt>
                <c:pt idx="12">
                  <c:v>54.17</c:v>
                </c:pt>
                <c:pt idx="13">
                  <c:v>58.33</c:v>
                </c:pt>
                <c:pt idx="14">
                  <c:v>66.67</c:v>
                </c:pt>
                <c:pt idx="15">
                  <c:v>33.33</c:v>
                </c:pt>
                <c:pt idx="16">
                  <c:v>25</c:v>
                </c:pt>
                <c:pt idx="17">
                  <c:v>50</c:v>
                </c:pt>
                <c:pt idx="18">
                  <c:v>16.670000000000002</c:v>
                </c:pt>
              </c:numCache>
            </c:numRef>
          </c:val>
          <c:smooth val="0"/>
          <c:extLst xmlns:c16r2="http://schemas.microsoft.com/office/drawing/2015/06/chart">
            <c:ext xmlns:c16="http://schemas.microsoft.com/office/drawing/2014/chart" uri="{C3380CC4-5D6E-409C-BE32-E72D297353CC}">
              <c16:uniqueId val="{00000003-0F22-4881-A0B2-1D0309A57561}"/>
            </c:ext>
          </c:extLst>
        </c:ser>
        <c:ser>
          <c:idx val="4"/>
          <c:order val="4"/>
          <c:tx>
            <c:strRef>
              <c:f>Лист1!$F$1</c:f>
              <c:strCache>
                <c:ptCount val="1"/>
                <c:pt idx="0">
                  <c:v>№15</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Лист1!$F$2:$F$20</c:f>
              <c:numCache>
                <c:formatCode>General</c:formatCode>
                <c:ptCount val="19"/>
                <c:pt idx="0">
                  <c:v>100</c:v>
                </c:pt>
                <c:pt idx="1">
                  <c:v>78.569999999999993</c:v>
                </c:pt>
                <c:pt idx="2">
                  <c:v>53.57</c:v>
                </c:pt>
                <c:pt idx="3">
                  <c:v>32.14</c:v>
                </c:pt>
                <c:pt idx="4">
                  <c:v>75</c:v>
                </c:pt>
                <c:pt idx="5">
                  <c:v>46.43</c:v>
                </c:pt>
                <c:pt idx="6">
                  <c:v>85.71</c:v>
                </c:pt>
                <c:pt idx="7">
                  <c:v>85.71</c:v>
                </c:pt>
                <c:pt idx="8">
                  <c:v>100</c:v>
                </c:pt>
                <c:pt idx="9">
                  <c:v>53.57</c:v>
                </c:pt>
                <c:pt idx="10">
                  <c:v>42.86</c:v>
                </c:pt>
                <c:pt idx="11">
                  <c:v>10.71</c:v>
                </c:pt>
                <c:pt idx="12">
                  <c:v>28.57</c:v>
                </c:pt>
                <c:pt idx="13">
                  <c:v>57.14</c:v>
                </c:pt>
                <c:pt idx="14">
                  <c:v>78.569999999999993</c:v>
                </c:pt>
                <c:pt idx="15">
                  <c:v>28.57</c:v>
                </c:pt>
                <c:pt idx="16">
                  <c:v>14.29</c:v>
                </c:pt>
                <c:pt idx="17">
                  <c:v>50</c:v>
                </c:pt>
                <c:pt idx="18">
                  <c:v>28.57</c:v>
                </c:pt>
              </c:numCache>
            </c:numRef>
          </c:val>
          <c:smooth val="0"/>
          <c:extLst xmlns:c16r2="http://schemas.microsoft.com/office/drawing/2015/06/chart">
            <c:ext xmlns:c16="http://schemas.microsoft.com/office/drawing/2014/chart" uri="{C3380CC4-5D6E-409C-BE32-E72D297353CC}">
              <c16:uniqueId val="{00000004-0F22-4881-A0B2-1D0309A57561}"/>
            </c:ext>
          </c:extLst>
        </c:ser>
        <c:ser>
          <c:idx val="5"/>
          <c:order val="5"/>
          <c:tx>
            <c:strRef>
              <c:f>Лист1!$G$1</c:f>
              <c:strCache>
                <c:ptCount val="1"/>
                <c:pt idx="0">
                  <c:v>№24</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Лист1!$G$2:$G$20</c:f>
              <c:numCache>
                <c:formatCode>General</c:formatCode>
                <c:ptCount val="19"/>
                <c:pt idx="0">
                  <c:v>62.5</c:v>
                </c:pt>
                <c:pt idx="1">
                  <c:v>78.13</c:v>
                </c:pt>
                <c:pt idx="2">
                  <c:v>78.13</c:v>
                </c:pt>
                <c:pt idx="3">
                  <c:v>21.88</c:v>
                </c:pt>
                <c:pt idx="4">
                  <c:v>78.13</c:v>
                </c:pt>
                <c:pt idx="5">
                  <c:v>6.25</c:v>
                </c:pt>
                <c:pt idx="6">
                  <c:v>93.75</c:v>
                </c:pt>
                <c:pt idx="7">
                  <c:v>43.75</c:v>
                </c:pt>
                <c:pt idx="8">
                  <c:v>87.5</c:v>
                </c:pt>
                <c:pt idx="9">
                  <c:v>37.5</c:v>
                </c:pt>
                <c:pt idx="10">
                  <c:v>75</c:v>
                </c:pt>
                <c:pt idx="11">
                  <c:v>21.88</c:v>
                </c:pt>
                <c:pt idx="12">
                  <c:v>65.63</c:v>
                </c:pt>
                <c:pt idx="13">
                  <c:v>50</c:v>
                </c:pt>
                <c:pt idx="14">
                  <c:v>81.25</c:v>
                </c:pt>
                <c:pt idx="15">
                  <c:v>62.5</c:v>
                </c:pt>
                <c:pt idx="16">
                  <c:v>25</c:v>
                </c:pt>
                <c:pt idx="17">
                  <c:v>81.25</c:v>
                </c:pt>
                <c:pt idx="18">
                  <c:v>56.25</c:v>
                </c:pt>
              </c:numCache>
            </c:numRef>
          </c:val>
          <c:smooth val="0"/>
          <c:extLst xmlns:c16r2="http://schemas.microsoft.com/office/drawing/2015/06/chart">
            <c:ext xmlns:c16="http://schemas.microsoft.com/office/drawing/2014/chart" uri="{C3380CC4-5D6E-409C-BE32-E72D297353CC}">
              <c16:uniqueId val="{00000005-0F22-4881-A0B2-1D0309A57561}"/>
            </c:ext>
          </c:extLst>
        </c:ser>
        <c:ser>
          <c:idx val="6"/>
          <c:order val="6"/>
          <c:tx>
            <c:strRef>
              <c:f>Лист1!$H$1</c:f>
              <c:strCache>
                <c:ptCount val="1"/>
                <c:pt idx="0">
                  <c:v>№26</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Лист1!$H$2:$H$20</c:f>
              <c:numCache>
                <c:formatCode>General</c:formatCode>
                <c:ptCount val="19"/>
                <c:pt idx="0">
                  <c:v>100</c:v>
                </c:pt>
                <c:pt idx="1">
                  <c:v>36.36</c:v>
                </c:pt>
                <c:pt idx="2">
                  <c:v>86.36</c:v>
                </c:pt>
                <c:pt idx="3">
                  <c:v>22.73</c:v>
                </c:pt>
                <c:pt idx="4">
                  <c:v>90.91</c:v>
                </c:pt>
                <c:pt idx="5">
                  <c:v>27.27</c:v>
                </c:pt>
                <c:pt idx="6">
                  <c:v>100</c:v>
                </c:pt>
                <c:pt idx="7">
                  <c:v>90.91</c:v>
                </c:pt>
                <c:pt idx="8">
                  <c:v>100</c:v>
                </c:pt>
                <c:pt idx="9">
                  <c:v>59.09</c:v>
                </c:pt>
                <c:pt idx="10">
                  <c:v>54.55</c:v>
                </c:pt>
                <c:pt idx="11">
                  <c:v>18.18</c:v>
                </c:pt>
                <c:pt idx="12">
                  <c:v>50</c:v>
                </c:pt>
                <c:pt idx="13">
                  <c:v>72.73</c:v>
                </c:pt>
                <c:pt idx="14">
                  <c:v>72.73</c:v>
                </c:pt>
                <c:pt idx="15">
                  <c:v>27.27</c:v>
                </c:pt>
                <c:pt idx="16">
                  <c:v>13.64</c:v>
                </c:pt>
                <c:pt idx="17">
                  <c:v>72.73</c:v>
                </c:pt>
                <c:pt idx="18">
                  <c:v>27.27</c:v>
                </c:pt>
              </c:numCache>
            </c:numRef>
          </c:val>
          <c:smooth val="0"/>
          <c:extLst xmlns:c16r2="http://schemas.microsoft.com/office/drawing/2015/06/chart">
            <c:ext xmlns:c16="http://schemas.microsoft.com/office/drawing/2014/chart" uri="{C3380CC4-5D6E-409C-BE32-E72D297353CC}">
              <c16:uniqueId val="{00000006-0F22-4881-A0B2-1D0309A57561}"/>
            </c:ext>
          </c:extLst>
        </c:ser>
        <c:ser>
          <c:idx val="7"/>
          <c:order val="7"/>
          <c:tx>
            <c:strRef>
              <c:f>Лист1!$I$1</c:f>
              <c:strCache>
                <c:ptCount val="1"/>
                <c:pt idx="0">
                  <c:v>№1</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Лист1!$I$2:$I$20</c:f>
              <c:numCache>
                <c:formatCode>General</c:formatCode>
                <c:ptCount val="19"/>
                <c:pt idx="0">
                  <c:v>92.68</c:v>
                </c:pt>
                <c:pt idx="1">
                  <c:v>35.369999999999997</c:v>
                </c:pt>
                <c:pt idx="2">
                  <c:v>80.489999999999995</c:v>
                </c:pt>
                <c:pt idx="3">
                  <c:v>41.46</c:v>
                </c:pt>
                <c:pt idx="4">
                  <c:v>84.15</c:v>
                </c:pt>
                <c:pt idx="5">
                  <c:v>34.15</c:v>
                </c:pt>
                <c:pt idx="6">
                  <c:v>65.849999999999994</c:v>
                </c:pt>
                <c:pt idx="7">
                  <c:v>65.849999999999994</c:v>
                </c:pt>
                <c:pt idx="8">
                  <c:v>70.73</c:v>
                </c:pt>
                <c:pt idx="9">
                  <c:v>43.12</c:v>
                </c:pt>
                <c:pt idx="10">
                  <c:v>75.61</c:v>
                </c:pt>
                <c:pt idx="11">
                  <c:v>45.12</c:v>
                </c:pt>
                <c:pt idx="12">
                  <c:v>63.41</c:v>
                </c:pt>
                <c:pt idx="13">
                  <c:v>46.34</c:v>
                </c:pt>
                <c:pt idx="14">
                  <c:v>92.68</c:v>
                </c:pt>
                <c:pt idx="15">
                  <c:v>29.27</c:v>
                </c:pt>
                <c:pt idx="16">
                  <c:v>28.05</c:v>
                </c:pt>
                <c:pt idx="17">
                  <c:v>48.78</c:v>
                </c:pt>
                <c:pt idx="18">
                  <c:v>41.46</c:v>
                </c:pt>
              </c:numCache>
            </c:numRef>
          </c:val>
          <c:smooth val="0"/>
          <c:extLst xmlns:c16r2="http://schemas.microsoft.com/office/drawing/2015/06/chart">
            <c:ext xmlns:c16="http://schemas.microsoft.com/office/drawing/2014/chart" uri="{C3380CC4-5D6E-409C-BE32-E72D297353CC}">
              <c16:uniqueId val="{00000007-0F22-4881-A0B2-1D0309A57561}"/>
            </c:ext>
          </c:extLst>
        </c:ser>
        <c:ser>
          <c:idx val="8"/>
          <c:order val="8"/>
          <c:tx>
            <c:strRef>
              <c:f>Лист1!$J$1</c:f>
              <c:strCache>
                <c:ptCount val="1"/>
                <c:pt idx="0">
                  <c:v>№7</c:v>
                </c:pt>
              </c:strCache>
            </c:strRef>
          </c:tx>
          <c:spPr>
            <a:ln w="28575"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Лист1!$J$2:$J$20</c:f>
              <c:numCache>
                <c:formatCode>General</c:formatCode>
                <c:ptCount val="19"/>
                <c:pt idx="0">
                  <c:v>100</c:v>
                </c:pt>
                <c:pt idx="1">
                  <c:v>80.36</c:v>
                </c:pt>
                <c:pt idx="2">
                  <c:v>80.36</c:v>
                </c:pt>
                <c:pt idx="3">
                  <c:v>80.36</c:v>
                </c:pt>
                <c:pt idx="4">
                  <c:v>82.14</c:v>
                </c:pt>
                <c:pt idx="5">
                  <c:v>69.64</c:v>
                </c:pt>
                <c:pt idx="6">
                  <c:v>100</c:v>
                </c:pt>
                <c:pt idx="7">
                  <c:v>100</c:v>
                </c:pt>
                <c:pt idx="8">
                  <c:v>96.43</c:v>
                </c:pt>
                <c:pt idx="9">
                  <c:v>58.93</c:v>
                </c:pt>
                <c:pt idx="10">
                  <c:v>48.21</c:v>
                </c:pt>
                <c:pt idx="11">
                  <c:v>46.43</c:v>
                </c:pt>
                <c:pt idx="12">
                  <c:v>41.07</c:v>
                </c:pt>
                <c:pt idx="13">
                  <c:v>60.71</c:v>
                </c:pt>
                <c:pt idx="14">
                  <c:v>21.43</c:v>
                </c:pt>
                <c:pt idx="15">
                  <c:v>32.14</c:v>
                </c:pt>
                <c:pt idx="16">
                  <c:v>8.3000000000000007</c:v>
                </c:pt>
                <c:pt idx="17">
                  <c:v>10.71</c:v>
                </c:pt>
                <c:pt idx="18">
                  <c:v>3.57</c:v>
                </c:pt>
              </c:numCache>
            </c:numRef>
          </c:val>
          <c:smooth val="0"/>
          <c:extLst xmlns:c16r2="http://schemas.microsoft.com/office/drawing/2015/06/chart">
            <c:ext xmlns:c16="http://schemas.microsoft.com/office/drawing/2014/chart" uri="{C3380CC4-5D6E-409C-BE32-E72D297353CC}">
              <c16:uniqueId val="{00000008-0F22-4881-A0B2-1D0309A57561}"/>
            </c:ext>
          </c:extLst>
        </c:ser>
        <c:ser>
          <c:idx val="9"/>
          <c:order val="9"/>
          <c:tx>
            <c:strRef>
              <c:f>Лист1!$K$1</c:f>
              <c:strCache>
                <c:ptCount val="1"/>
                <c:pt idx="0">
                  <c:v>№10</c:v>
                </c:pt>
              </c:strCache>
            </c:strRef>
          </c:tx>
          <c:spPr>
            <a:ln w="2857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Лист1!$K$2:$K$20</c:f>
              <c:numCache>
                <c:formatCode>General</c:formatCode>
                <c:ptCount val="19"/>
                <c:pt idx="0">
                  <c:v>56</c:v>
                </c:pt>
                <c:pt idx="1">
                  <c:v>66</c:v>
                </c:pt>
                <c:pt idx="2">
                  <c:v>64</c:v>
                </c:pt>
                <c:pt idx="3">
                  <c:v>46</c:v>
                </c:pt>
                <c:pt idx="4">
                  <c:v>58</c:v>
                </c:pt>
                <c:pt idx="5">
                  <c:v>42</c:v>
                </c:pt>
                <c:pt idx="6">
                  <c:v>68</c:v>
                </c:pt>
                <c:pt idx="7">
                  <c:v>64</c:v>
                </c:pt>
                <c:pt idx="8">
                  <c:v>32</c:v>
                </c:pt>
                <c:pt idx="9">
                  <c:v>40</c:v>
                </c:pt>
                <c:pt idx="10">
                  <c:v>60</c:v>
                </c:pt>
                <c:pt idx="11">
                  <c:v>40</c:v>
                </c:pt>
                <c:pt idx="12">
                  <c:v>42</c:v>
                </c:pt>
                <c:pt idx="13">
                  <c:v>44</c:v>
                </c:pt>
                <c:pt idx="14">
                  <c:v>20</c:v>
                </c:pt>
                <c:pt idx="15">
                  <c:v>24</c:v>
                </c:pt>
                <c:pt idx="16">
                  <c:v>54</c:v>
                </c:pt>
                <c:pt idx="17">
                  <c:v>40</c:v>
                </c:pt>
                <c:pt idx="18">
                  <c:v>24</c:v>
                </c:pt>
              </c:numCache>
            </c:numRef>
          </c:val>
          <c:smooth val="0"/>
          <c:extLst xmlns:c16r2="http://schemas.microsoft.com/office/drawing/2015/06/chart">
            <c:ext xmlns:c16="http://schemas.microsoft.com/office/drawing/2014/chart" uri="{C3380CC4-5D6E-409C-BE32-E72D297353CC}">
              <c16:uniqueId val="{00000009-0F22-4881-A0B2-1D0309A57561}"/>
            </c:ext>
          </c:extLst>
        </c:ser>
        <c:ser>
          <c:idx val="10"/>
          <c:order val="10"/>
          <c:tx>
            <c:strRef>
              <c:f>Лист1!$L$1</c:f>
              <c:strCache>
                <c:ptCount val="1"/>
                <c:pt idx="0">
                  <c:v>№13</c:v>
                </c:pt>
              </c:strCache>
            </c:strRef>
          </c:tx>
          <c:spPr>
            <a:ln w="28575"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Лист1!$L$2:$L$20</c:f>
              <c:numCache>
                <c:formatCode>General</c:formatCode>
                <c:ptCount val="19"/>
                <c:pt idx="0">
                  <c:v>93.33</c:v>
                </c:pt>
                <c:pt idx="1">
                  <c:v>40</c:v>
                </c:pt>
                <c:pt idx="2">
                  <c:v>73.33</c:v>
                </c:pt>
                <c:pt idx="3">
                  <c:v>33.33</c:v>
                </c:pt>
                <c:pt idx="4">
                  <c:v>93.33</c:v>
                </c:pt>
                <c:pt idx="5">
                  <c:v>63.33</c:v>
                </c:pt>
                <c:pt idx="6">
                  <c:v>86.67</c:v>
                </c:pt>
                <c:pt idx="7">
                  <c:v>60</c:v>
                </c:pt>
                <c:pt idx="8">
                  <c:v>86.67</c:v>
                </c:pt>
                <c:pt idx="9">
                  <c:v>53.33</c:v>
                </c:pt>
                <c:pt idx="10">
                  <c:v>90</c:v>
                </c:pt>
                <c:pt idx="11">
                  <c:v>43.33</c:v>
                </c:pt>
                <c:pt idx="12">
                  <c:v>16.670000000000002</c:v>
                </c:pt>
                <c:pt idx="13">
                  <c:v>26.67</c:v>
                </c:pt>
                <c:pt idx="14">
                  <c:v>73.33</c:v>
                </c:pt>
                <c:pt idx="15">
                  <c:v>53.33</c:v>
                </c:pt>
                <c:pt idx="16">
                  <c:v>20</c:v>
                </c:pt>
                <c:pt idx="17">
                  <c:v>53.33</c:v>
                </c:pt>
                <c:pt idx="18">
                  <c:v>40</c:v>
                </c:pt>
              </c:numCache>
            </c:numRef>
          </c:val>
          <c:smooth val="0"/>
          <c:extLst xmlns:c16r2="http://schemas.microsoft.com/office/drawing/2015/06/chart">
            <c:ext xmlns:c16="http://schemas.microsoft.com/office/drawing/2014/chart" uri="{C3380CC4-5D6E-409C-BE32-E72D297353CC}">
              <c16:uniqueId val="{0000000A-0F22-4881-A0B2-1D0309A57561}"/>
            </c:ext>
          </c:extLst>
        </c:ser>
        <c:ser>
          <c:idx val="11"/>
          <c:order val="11"/>
          <c:tx>
            <c:strRef>
              <c:f>Лист1!$M$1</c:f>
              <c:strCache>
                <c:ptCount val="1"/>
                <c:pt idx="0">
                  <c:v>№14</c:v>
                </c:pt>
              </c:strCache>
            </c:strRef>
          </c:tx>
          <c:spPr>
            <a:ln w="2857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Лист1!$M$2:$M$20</c:f>
              <c:numCache>
                <c:formatCode>General</c:formatCode>
                <c:ptCount val="19"/>
                <c:pt idx="0">
                  <c:v>93.75</c:v>
                </c:pt>
                <c:pt idx="1">
                  <c:v>78.13</c:v>
                </c:pt>
                <c:pt idx="2">
                  <c:v>53.13</c:v>
                </c:pt>
                <c:pt idx="3">
                  <c:v>31.25</c:v>
                </c:pt>
                <c:pt idx="4">
                  <c:v>93.75</c:v>
                </c:pt>
                <c:pt idx="5">
                  <c:v>25</c:v>
                </c:pt>
                <c:pt idx="6">
                  <c:v>62.5</c:v>
                </c:pt>
                <c:pt idx="7">
                  <c:v>87.5</c:v>
                </c:pt>
                <c:pt idx="8">
                  <c:v>100</c:v>
                </c:pt>
                <c:pt idx="9">
                  <c:v>59.38</c:v>
                </c:pt>
                <c:pt idx="10">
                  <c:v>93.75</c:v>
                </c:pt>
                <c:pt idx="11">
                  <c:v>53.13</c:v>
                </c:pt>
                <c:pt idx="12">
                  <c:v>71.88</c:v>
                </c:pt>
                <c:pt idx="13">
                  <c:v>81.25</c:v>
                </c:pt>
                <c:pt idx="14">
                  <c:v>93.75</c:v>
                </c:pt>
                <c:pt idx="15">
                  <c:v>50</c:v>
                </c:pt>
                <c:pt idx="16">
                  <c:v>37.5</c:v>
                </c:pt>
                <c:pt idx="17">
                  <c:v>43.75</c:v>
                </c:pt>
                <c:pt idx="18">
                  <c:v>37.5</c:v>
                </c:pt>
              </c:numCache>
            </c:numRef>
          </c:val>
          <c:smooth val="0"/>
          <c:extLst xmlns:c16r2="http://schemas.microsoft.com/office/drawing/2015/06/chart">
            <c:ext xmlns:c16="http://schemas.microsoft.com/office/drawing/2014/chart" uri="{C3380CC4-5D6E-409C-BE32-E72D297353CC}">
              <c16:uniqueId val="{0000000B-0F22-4881-A0B2-1D0309A57561}"/>
            </c:ext>
          </c:extLst>
        </c:ser>
        <c:ser>
          <c:idx val="12"/>
          <c:order val="12"/>
          <c:tx>
            <c:strRef>
              <c:f>Лист1!$N$1</c:f>
              <c:strCache>
                <c:ptCount val="1"/>
                <c:pt idx="0">
                  <c:v>№16</c:v>
                </c:pt>
              </c:strCache>
            </c:strRef>
          </c:tx>
          <c:spPr>
            <a:ln w="28575" cap="rnd">
              <a:solidFill>
                <a:schemeClr val="accent1">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Лист1!$N$2:$N$20</c:f>
              <c:numCache>
                <c:formatCode>General</c:formatCode>
                <c:ptCount val="19"/>
                <c:pt idx="0">
                  <c:v>75</c:v>
                </c:pt>
                <c:pt idx="1">
                  <c:v>31.25</c:v>
                </c:pt>
                <c:pt idx="2">
                  <c:v>18.75</c:v>
                </c:pt>
                <c:pt idx="3">
                  <c:v>12.5</c:v>
                </c:pt>
                <c:pt idx="4">
                  <c:v>50</c:v>
                </c:pt>
                <c:pt idx="5">
                  <c:v>31.25</c:v>
                </c:pt>
                <c:pt idx="6">
                  <c:v>50</c:v>
                </c:pt>
                <c:pt idx="7">
                  <c:v>37.5</c:v>
                </c:pt>
                <c:pt idx="8">
                  <c:v>100</c:v>
                </c:pt>
                <c:pt idx="9">
                  <c:v>31.25</c:v>
                </c:pt>
                <c:pt idx="10">
                  <c:v>31.25</c:v>
                </c:pt>
                <c:pt idx="11">
                  <c:v>18.75</c:v>
                </c:pt>
                <c:pt idx="12">
                  <c:v>62.5</c:v>
                </c:pt>
                <c:pt idx="13">
                  <c:v>50</c:v>
                </c:pt>
                <c:pt idx="14">
                  <c:v>37.5</c:v>
                </c:pt>
                <c:pt idx="15">
                  <c:v>0</c:v>
                </c:pt>
                <c:pt idx="16">
                  <c:v>50</c:v>
                </c:pt>
                <c:pt idx="17">
                  <c:v>12.5</c:v>
                </c:pt>
                <c:pt idx="18">
                  <c:v>12.5</c:v>
                </c:pt>
              </c:numCache>
            </c:numRef>
          </c:val>
          <c:smooth val="0"/>
          <c:extLst xmlns:c16r2="http://schemas.microsoft.com/office/drawing/2015/06/chart">
            <c:ext xmlns:c16="http://schemas.microsoft.com/office/drawing/2014/chart" uri="{C3380CC4-5D6E-409C-BE32-E72D297353CC}">
              <c16:uniqueId val="{0000000C-0F22-4881-A0B2-1D0309A57561}"/>
            </c:ext>
          </c:extLst>
        </c:ser>
        <c:ser>
          <c:idx val="13"/>
          <c:order val="13"/>
          <c:tx>
            <c:strRef>
              <c:f>Лист1!$O$1</c:f>
              <c:strCache>
                <c:ptCount val="1"/>
                <c:pt idx="0">
                  <c:v>№20</c:v>
                </c:pt>
              </c:strCache>
            </c:strRef>
          </c:tx>
          <c:spPr>
            <a:ln w="28575" cap="rnd">
              <a:solidFill>
                <a:schemeClr val="accent2">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Лист1!$O$2:$O$20</c:f>
              <c:numCache>
                <c:formatCode>General</c:formatCode>
                <c:ptCount val="19"/>
                <c:pt idx="0">
                  <c:v>100</c:v>
                </c:pt>
                <c:pt idx="1">
                  <c:v>67.86</c:v>
                </c:pt>
                <c:pt idx="2">
                  <c:v>82.14</c:v>
                </c:pt>
                <c:pt idx="3">
                  <c:v>7.14</c:v>
                </c:pt>
                <c:pt idx="4">
                  <c:v>78.569999999999993</c:v>
                </c:pt>
                <c:pt idx="5">
                  <c:v>14.29</c:v>
                </c:pt>
                <c:pt idx="6">
                  <c:v>85.71</c:v>
                </c:pt>
                <c:pt idx="7">
                  <c:v>35.71</c:v>
                </c:pt>
                <c:pt idx="8">
                  <c:v>100</c:v>
                </c:pt>
                <c:pt idx="9">
                  <c:v>35.71</c:v>
                </c:pt>
                <c:pt idx="10">
                  <c:v>96.43</c:v>
                </c:pt>
                <c:pt idx="11">
                  <c:v>21.43</c:v>
                </c:pt>
                <c:pt idx="12">
                  <c:v>85.71</c:v>
                </c:pt>
                <c:pt idx="13">
                  <c:v>64.290000000000006</c:v>
                </c:pt>
                <c:pt idx="14">
                  <c:v>71.430000000000007</c:v>
                </c:pt>
                <c:pt idx="15">
                  <c:v>14.29</c:v>
                </c:pt>
                <c:pt idx="16">
                  <c:v>0</c:v>
                </c:pt>
                <c:pt idx="17">
                  <c:v>57.14</c:v>
                </c:pt>
                <c:pt idx="18">
                  <c:v>50</c:v>
                </c:pt>
              </c:numCache>
            </c:numRef>
          </c:val>
          <c:smooth val="0"/>
          <c:extLst xmlns:c16r2="http://schemas.microsoft.com/office/drawing/2015/06/chart">
            <c:ext xmlns:c16="http://schemas.microsoft.com/office/drawing/2014/chart" uri="{C3380CC4-5D6E-409C-BE32-E72D297353CC}">
              <c16:uniqueId val="{0000000D-0F22-4881-A0B2-1D0309A57561}"/>
            </c:ext>
          </c:extLst>
        </c:ser>
        <c:ser>
          <c:idx val="14"/>
          <c:order val="14"/>
          <c:tx>
            <c:strRef>
              <c:f>Лист1!$P$1</c:f>
              <c:strCache>
                <c:ptCount val="1"/>
                <c:pt idx="0">
                  <c:v>№21</c:v>
                </c:pt>
              </c:strCache>
            </c:strRef>
          </c:tx>
          <c:spPr>
            <a:ln w="28575" cap="rnd">
              <a:solidFill>
                <a:schemeClr val="accent3">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Лист1!$P$2:$P$20</c:f>
              <c:numCache>
                <c:formatCode>General</c:formatCode>
                <c:ptCount val="19"/>
                <c:pt idx="0">
                  <c:v>72.73</c:v>
                </c:pt>
                <c:pt idx="1">
                  <c:v>63.64</c:v>
                </c:pt>
                <c:pt idx="2">
                  <c:v>77.27</c:v>
                </c:pt>
                <c:pt idx="3">
                  <c:v>4.55</c:v>
                </c:pt>
                <c:pt idx="4">
                  <c:v>81.819999999999993</c:v>
                </c:pt>
                <c:pt idx="5">
                  <c:v>9.09</c:v>
                </c:pt>
                <c:pt idx="6">
                  <c:v>63.64</c:v>
                </c:pt>
                <c:pt idx="7">
                  <c:v>72.73</c:v>
                </c:pt>
                <c:pt idx="8">
                  <c:v>72.73</c:v>
                </c:pt>
                <c:pt idx="9">
                  <c:v>31.82</c:v>
                </c:pt>
                <c:pt idx="10">
                  <c:v>81.819999999999993</c:v>
                </c:pt>
                <c:pt idx="11">
                  <c:v>13.64</c:v>
                </c:pt>
                <c:pt idx="12">
                  <c:v>27.27</c:v>
                </c:pt>
                <c:pt idx="13">
                  <c:v>27.27</c:v>
                </c:pt>
                <c:pt idx="14">
                  <c:v>63.64</c:v>
                </c:pt>
                <c:pt idx="15">
                  <c:v>9.09</c:v>
                </c:pt>
                <c:pt idx="16">
                  <c:v>9.09</c:v>
                </c:pt>
                <c:pt idx="17">
                  <c:v>27.27</c:v>
                </c:pt>
                <c:pt idx="18">
                  <c:v>45.45</c:v>
                </c:pt>
              </c:numCache>
            </c:numRef>
          </c:val>
          <c:smooth val="0"/>
          <c:extLst xmlns:c16r2="http://schemas.microsoft.com/office/drawing/2015/06/chart">
            <c:ext xmlns:c16="http://schemas.microsoft.com/office/drawing/2014/chart" uri="{C3380CC4-5D6E-409C-BE32-E72D297353CC}">
              <c16:uniqueId val="{0000000E-0F22-4881-A0B2-1D0309A57561}"/>
            </c:ext>
          </c:extLst>
        </c:ser>
        <c:ser>
          <c:idx val="15"/>
          <c:order val="15"/>
          <c:tx>
            <c:strRef>
              <c:f>Лист1!$Q$1</c:f>
              <c:strCache>
                <c:ptCount val="1"/>
                <c:pt idx="0">
                  <c:v>№23</c:v>
                </c:pt>
              </c:strCache>
            </c:strRef>
          </c:tx>
          <c:spPr>
            <a:ln w="28575" cap="rnd">
              <a:solidFill>
                <a:schemeClr val="accent4">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Лист1!$Q$2:$Q$20</c:f>
              <c:numCache>
                <c:formatCode>General</c:formatCode>
                <c:ptCount val="19"/>
                <c:pt idx="0">
                  <c:v>100</c:v>
                </c:pt>
                <c:pt idx="1">
                  <c:v>31.25</c:v>
                </c:pt>
                <c:pt idx="2">
                  <c:v>81.25</c:v>
                </c:pt>
                <c:pt idx="3">
                  <c:v>56.25</c:v>
                </c:pt>
                <c:pt idx="4">
                  <c:v>87.5</c:v>
                </c:pt>
                <c:pt idx="5">
                  <c:v>12.5</c:v>
                </c:pt>
                <c:pt idx="6">
                  <c:v>100</c:v>
                </c:pt>
                <c:pt idx="7">
                  <c:v>87.5</c:v>
                </c:pt>
                <c:pt idx="8">
                  <c:v>100</c:v>
                </c:pt>
                <c:pt idx="9">
                  <c:v>68.75</c:v>
                </c:pt>
                <c:pt idx="10">
                  <c:v>81.25</c:v>
                </c:pt>
                <c:pt idx="11">
                  <c:v>50</c:v>
                </c:pt>
                <c:pt idx="12">
                  <c:v>50</c:v>
                </c:pt>
                <c:pt idx="13">
                  <c:v>50</c:v>
                </c:pt>
                <c:pt idx="14">
                  <c:v>87.5</c:v>
                </c:pt>
                <c:pt idx="15">
                  <c:v>62.5</c:v>
                </c:pt>
                <c:pt idx="16">
                  <c:v>25</c:v>
                </c:pt>
                <c:pt idx="17">
                  <c:v>62.5</c:v>
                </c:pt>
                <c:pt idx="18">
                  <c:v>62.5</c:v>
                </c:pt>
              </c:numCache>
            </c:numRef>
          </c:val>
          <c:smooth val="0"/>
          <c:extLst xmlns:c16r2="http://schemas.microsoft.com/office/drawing/2015/06/chart">
            <c:ext xmlns:c16="http://schemas.microsoft.com/office/drawing/2014/chart" uri="{C3380CC4-5D6E-409C-BE32-E72D297353CC}">
              <c16:uniqueId val="{0000000F-0F22-4881-A0B2-1D0309A57561}"/>
            </c:ext>
          </c:extLst>
        </c:ser>
        <c:ser>
          <c:idx val="16"/>
          <c:order val="16"/>
          <c:tx>
            <c:strRef>
              <c:f>Лист1!$R$1</c:f>
              <c:strCache>
                <c:ptCount val="1"/>
                <c:pt idx="0">
                  <c:v>№65</c:v>
                </c:pt>
              </c:strCache>
            </c:strRef>
          </c:tx>
          <c:spPr>
            <a:ln w="28575" cap="rnd">
              <a:solidFill>
                <a:schemeClr val="accent5">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Лист1!$R$2:$R$20</c:f>
              <c:numCache>
                <c:formatCode>General</c:formatCode>
                <c:ptCount val="19"/>
                <c:pt idx="0">
                  <c:v>92.31</c:v>
                </c:pt>
                <c:pt idx="1">
                  <c:v>80.77</c:v>
                </c:pt>
                <c:pt idx="2">
                  <c:v>76.92</c:v>
                </c:pt>
                <c:pt idx="3">
                  <c:v>26.92</c:v>
                </c:pt>
                <c:pt idx="4">
                  <c:v>61.54</c:v>
                </c:pt>
                <c:pt idx="5">
                  <c:v>3.85</c:v>
                </c:pt>
                <c:pt idx="6">
                  <c:v>84.62</c:v>
                </c:pt>
                <c:pt idx="7">
                  <c:v>53.85</c:v>
                </c:pt>
                <c:pt idx="8">
                  <c:v>84.62</c:v>
                </c:pt>
                <c:pt idx="9">
                  <c:v>50</c:v>
                </c:pt>
                <c:pt idx="10">
                  <c:v>57.69</c:v>
                </c:pt>
                <c:pt idx="11">
                  <c:v>7.69</c:v>
                </c:pt>
                <c:pt idx="12">
                  <c:v>23.08</c:v>
                </c:pt>
                <c:pt idx="13">
                  <c:v>15.38</c:v>
                </c:pt>
                <c:pt idx="14">
                  <c:v>92.31</c:v>
                </c:pt>
                <c:pt idx="15">
                  <c:v>7.69</c:v>
                </c:pt>
                <c:pt idx="16">
                  <c:v>11.54</c:v>
                </c:pt>
                <c:pt idx="17">
                  <c:v>15.38</c:v>
                </c:pt>
                <c:pt idx="18">
                  <c:v>15.38</c:v>
                </c:pt>
              </c:numCache>
            </c:numRef>
          </c:val>
          <c:smooth val="0"/>
          <c:extLst xmlns:c16r2="http://schemas.microsoft.com/office/drawing/2015/06/chart">
            <c:ext xmlns:c16="http://schemas.microsoft.com/office/drawing/2014/chart" uri="{C3380CC4-5D6E-409C-BE32-E72D297353CC}">
              <c16:uniqueId val="{00000010-0F22-4881-A0B2-1D0309A57561}"/>
            </c:ext>
          </c:extLst>
        </c:ser>
        <c:dLbls>
          <c:dLblPos val="ctr"/>
          <c:showLegendKey val="0"/>
          <c:showVal val="1"/>
          <c:showCatName val="0"/>
          <c:showSerName val="0"/>
          <c:showPercent val="0"/>
          <c:showBubbleSize val="0"/>
        </c:dLbls>
        <c:marker val="1"/>
        <c:smooth val="0"/>
        <c:axId val="284096384"/>
        <c:axId val="284097920"/>
      </c:lineChart>
      <c:catAx>
        <c:axId val="2840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097920"/>
        <c:crosses val="autoZero"/>
        <c:auto val="1"/>
        <c:lblAlgn val="ctr"/>
        <c:lblOffset val="100"/>
        <c:noMultiLvlLbl val="0"/>
      </c:catAx>
      <c:valAx>
        <c:axId val="28409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09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089985905462009E-2"/>
          <c:y val="1.4646719160104987E-2"/>
          <c:w val="0.94999477057777648"/>
          <c:h val="0.86623097112860892"/>
        </c:manualLayout>
      </c:layout>
      <c:lineChart>
        <c:grouping val="standard"/>
        <c:varyColors val="0"/>
        <c:ser>
          <c:idx val="0"/>
          <c:order val="0"/>
          <c:tx>
            <c:strRef>
              <c:f>Лист1!$B$1</c:f>
              <c:strCache>
                <c:ptCount val="1"/>
                <c:pt idx="0">
                  <c:v>СК</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Лист1!$B$2:$B$20</c:f>
              <c:numCache>
                <c:formatCode>General</c:formatCode>
                <c:ptCount val="19"/>
                <c:pt idx="0">
                  <c:v>88.39</c:v>
                </c:pt>
                <c:pt idx="1">
                  <c:v>61.61</c:v>
                </c:pt>
                <c:pt idx="2">
                  <c:v>54.9</c:v>
                </c:pt>
                <c:pt idx="3">
                  <c:v>49.74</c:v>
                </c:pt>
                <c:pt idx="4">
                  <c:v>69.3</c:v>
                </c:pt>
                <c:pt idx="5">
                  <c:v>42.7</c:v>
                </c:pt>
                <c:pt idx="6">
                  <c:v>78.06</c:v>
                </c:pt>
                <c:pt idx="7">
                  <c:v>70.73</c:v>
                </c:pt>
                <c:pt idx="8">
                  <c:v>79.5</c:v>
                </c:pt>
                <c:pt idx="9">
                  <c:v>48.3</c:v>
                </c:pt>
                <c:pt idx="10">
                  <c:v>53.4</c:v>
                </c:pt>
                <c:pt idx="11">
                  <c:v>56.39</c:v>
                </c:pt>
                <c:pt idx="12">
                  <c:v>55.51</c:v>
                </c:pt>
                <c:pt idx="13">
                  <c:v>63.46</c:v>
                </c:pt>
                <c:pt idx="14">
                  <c:v>62.76</c:v>
                </c:pt>
                <c:pt idx="15">
                  <c:v>56.13</c:v>
                </c:pt>
                <c:pt idx="16">
                  <c:v>53.2</c:v>
                </c:pt>
                <c:pt idx="17">
                  <c:v>57.36</c:v>
                </c:pt>
                <c:pt idx="18">
                  <c:v>46.51</c:v>
                </c:pt>
              </c:numCache>
            </c:numRef>
          </c:val>
          <c:smooth val="0"/>
          <c:extLst xmlns:c16r2="http://schemas.microsoft.com/office/drawing/2015/06/chart">
            <c:ext xmlns:c16="http://schemas.microsoft.com/office/drawing/2014/chart" uri="{C3380CC4-5D6E-409C-BE32-E72D297353CC}">
              <c16:uniqueId val="{00000000-B073-41DF-88AA-25A641A76396}"/>
            </c:ext>
          </c:extLst>
        </c:ser>
        <c:ser>
          <c:idx val="1"/>
          <c:order val="1"/>
          <c:tx>
            <c:strRef>
              <c:f>Лист1!$C$1</c:f>
              <c:strCache>
                <c:ptCount val="1"/>
                <c:pt idx="0">
                  <c:v>ПМО</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Лист1!$C$2:$C$20</c:f>
              <c:numCache>
                <c:formatCode>General</c:formatCode>
                <c:ptCount val="19"/>
                <c:pt idx="0">
                  <c:v>91.36</c:v>
                </c:pt>
                <c:pt idx="1">
                  <c:v>52.47</c:v>
                </c:pt>
                <c:pt idx="2">
                  <c:v>55.56</c:v>
                </c:pt>
                <c:pt idx="3">
                  <c:v>47.53</c:v>
                </c:pt>
                <c:pt idx="4">
                  <c:v>64.81</c:v>
                </c:pt>
                <c:pt idx="5">
                  <c:v>27.78</c:v>
                </c:pt>
                <c:pt idx="6">
                  <c:v>65.430000000000007</c:v>
                </c:pt>
                <c:pt idx="7">
                  <c:v>56.79</c:v>
                </c:pt>
                <c:pt idx="8">
                  <c:v>58.02</c:v>
                </c:pt>
                <c:pt idx="9">
                  <c:v>37.65</c:v>
                </c:pt>
                <c:pt idx="10">
                  <c:v>44.44</c:v>
                </c:pt>
                <c:pt idx="11">
                  <c:v>55.56</c:v>
                </c:pt>
                <c:pt idx="12">
                  <c:v>46.3</c:v>
                </c:pt>
                <c:pt idx="13">
                  <c:v>39.51</c:v>
                </c:pt>
                <c:pt idx="14">
                  <c:v>35.799999999999997</c:v>
                </c:pt>
                <c:pt idx="15">
                  <c:v>61.73</c:v>
                </c:pt>
                <c:pt idx="16">
                  <c:v>39.51</c:v>
                </c:pt>
                <c:pt idx="17">
                  <c:v>59.26</c:v>
                </c:pt>
                <c:pt idx="18">
                  <c:v>38.270000000000003</c:v>
                </c:pt>
              </c:numCache>
            </c:numRef>
          </c:val>
          <c:smooth val="0"/>
          <c:extLst xmlns:c16r2="http://schemas.microsoft.com/office/drawing/2015/06/chart">
            <c:ext xmlns:c16="http://schemas.microsoft.com/office/drawing/2014/chart" uri="{C3380CC4-5D6E-409C-BE32-E72D297353CC}">
              <c16:uniqueId val="{00000001-B073-41DF-88AA-25A641A76396}"/>
            </c:ext>
          </c:extLst>
        </c:ser>
        <c:ser>
          <c:idx val="2"/>
          <c:order val="2"/>
          <c:tx>
            <c:strRef>
              <c:f>Лист1!$D$1</c:f>
              <c:strCache>
                <c:ptCount val="1"/>
                <c:pt idx="0">
                  <c:v>№11</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Лист1!$D$2:$D$20</c:f>
              <c:numCache>
                <c:formatCode>General</c:formatCode>
                <c:ptCount val="19"/>
                <c:pt idx="0">
                  <c:v>77.78</c:v>
                </c:pt>
                <c:pt idx="1">
                  <c:v>55.56</c:v>
                </c:pt>
                <c:pt idx="2">
                  <c:v>88.89</c:v>
                </c:pt>
                <c:pt idx="3">
                  <c:v>38.89</c:v>
                </c:pt>
                <c:pt idx="4">
                  <c:v>75</c:v>
                </c:pt>
                <c:pt idx="5">
                  <c:v>25</c:v>
                </c:pt>
                <c:pt idx="6">
                  <c:v>61.11</c:v>
                </c:pt>
                <c:pt idx="7">
                  <c:v>22.22</c:v>
                </c:pt>
                <c:pt idx="8">
                  <c:v>27.78</c:v>
                </c:pt>
                <c:pt idx="9">
                  <c:v>22.22</c:v>
                </c:pt>
                <c:pt idx="10">
                  <c:v>47.22</c:v>
                </c:pt>
                <c:pt idx="11">
                  <c:v>33.33</c:v>
                </c:pt>
                <c:pt idx="12">
                  <c:v>55.56</c:v>
                </c:pt>
                <c:pt idx="13">
                  <c:v>33.33</c:v>
                </c:pt>
                <c:pt idx="14">
                  <c:v>5.56</c:v>
                </c:pt>
                <c:pt idx="15">
                  <c:v>72.2</c:v>
                </c:pt>
                <c:pt idx="16">
                  <c:v>50</c:v>
                </c:pt>
                <c:pt idx="17">
                  <c:v>50</c:v>
                </c:pt>
                <c:pt idx="18">
                  <c:v>55.56</c:v>
                </c:pt>
              </c:numCache>
            </c:numRef>
          </c:val>
          <c:smooth val="0"/>
          <c:extLst xmlns:c16r2="http://schemas.microsoft.com/office/drawing/2015/06/chart">
            <c:ext xmlns:c16="http://schemas.microsoft.com/office/drawing/2014/chart" uri="{C3380CC4-5D6E-409C-BE32-E72D297353CC}">
              <c16:uniqueId val="{00000002-B073-41DF-88AA-25A641A76396}"/>
            </c:ext>
          </c:extLst>
        </c:ser>
        <c:ser>
          <c:idx val="3"/>
          <c:order val="3"/>
          <c:tx>
            <c:strRef>
              <c:f>Лист1!$E$1</c:f>
              <c:strCache>
                <c:ptCount val="1"/>
                <c:pt idx="0">
                  <c:v>№4</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Лист1!$E$2:$E$20</c:f>
              <c:numCache>
                <c:formatCode>General</c:formatCode>
                <c:ptCount val="19"/>
                <c:pt idx="0">
                  <c:v>100</c:v>
                </c:pt>
                <c:pt idx="1">
                  <c:v>44.44</c:v>
                </c:pt>
                <c:pt idx="2">
                  <c:v>58.33</c:v>
                </c:pt>
                <c:pt idx="3">
                  <c:v>66.67</c:v>
                </c:pt>
                <c:pt idx="4">
                  <c:v>44.44</c:v>
                </c:pt>
                <c:pt idx="5">
                  <c:v>41.67</c:v>
                </c:pt>
                <c:pt idx="6">
                  <c:v>66.67</c:v>
                </c:pt>
                <c:pt idx="7">
                  <c:v>88.89</c:v>
                </c:pt>
                <c:pt idx="8">
                  <c:v>55.56</c:v>
                </c:pt>
                <c:pt idx="9">
                  <c:v>50</c:v>
                </c:pt>
                <c:pt idx="10">
                  <c:v>61.11</c:v>
                </c:pt>
                <c:pt idx="11">
                  <c:v>77.78</c:v>
                </c:pt>
                <c:pt idx="12">
                  <c:v>50</c:v>
                </c:pt>
                <c:pt idx="13">
                  <c:v>66.67</c:v>
                </c:pt>
                <c:pt idx="14">
                  <c:v>61.11</c:v>
                </c:pt>
                <c:pt idx="15">
                  <c:v>44.44</c:v>
                </c:pt>
                <c:pt idx="16">
                  <c:v>52.78</c:v>
                </c:pt>
                <c:pt idx="17">
                  <c:v>55.56</c:v>
                </c:pt>
                <c:pt idx="18">
                  <c:v>33.33</c:v>
                </c:pt>
              </c:numCache>
            </c:numRef>
          </c:val>
          <c:smooth val="0"/>
          <c:extLst xmlns:c16r2="http://schemas.microsoft.com/office/drawing/2015/06/chart">
            <c:ext xmlns:c16="http://schemas.microsoft.com/office/drawing/2014/chart" uri="{C3380CC4-5D6E-409C-BE32-E72D297353CC}">
              <c16:uniqueId val="{00000003-B073-41DF-88AA-25A641A76396}"/>
            </c:ext>
          </c:extLst>
        </c:ser>
        <c:ser>
          <c:idx val="4"/>
          <c:order val="4"/>
          <c:tx>
            <c:strRef>
              <c:f>Лист1!$F$1</c:f>
              <c:strCache>
                <c:ptCount val="1"/>
                <c:pt idx="0">
                  <c:v>№9</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Лист1!$F$2:$F$20</c:f>
              <c:numCache>
                <c:formatCode>General</c:formatCode>
                <c:ptCount val="19"/>
                <c:pt idx="0">
                  <c:v>100</c:v>
                </c:pt>
                <c:pt idx="1">
                  <c:v>57.14</c:v>
                </c:pt>
                <c:pt idx="2">
                  <c:v>44.29</c:v>
                </c:pt>
                <c:pt idx="3">
                  <c:v>37.14</c:v>
                </c:pt>
                <c:pt idx="4">
                  <c:v>70</c:v>
                </c:pt>
                <c:pt idx="5">
                  <c:v>15.71</c:v>
                </c:pt>
                <c:pt idx="6">
                  <c:v>71.430000000000007</c:v>
                </c:pt>
                <c:pt idx="7">
                  <c:v>60</c:v>
                </c:pt>
                <c:pt idx="8">
                  <c:v>68.569999999999993</c:v>
                </c:pt>
                <c:pt idx="9">
                  <c:v>47.14</c:v>
                </c:pt>
                <c:pt idx="10">
                  <c:v>35.71</c:v>
                </c:pt>
                <c:pt idx="11">
                  <c:v>52.86</c:v>
                </c:pt>
                <c:pt idx="12">
                  <c:v>40</c:v>
                </c:pt>
                <c:pt idx="13">
                  <c:v>28.57</c:v>
                </c:pt>
                <c:pt idx="14">
                  <c:v>34.29</c:v>
                </c:pt>
                <c:pt idx="15">
                  <c:v>57.14</c:v>
                </c:pt>
                <c:pt idx="16">
                  <c:v>21.43</c:v>
                </c:pt>
                <c:pt idx="17">
                  <c:v>65.709999999999994</c:v>
                </c:pt>
                <c:pt idx="18">
                  <c:v>25.71</c:v>
                </c:pt>
              </c:numCache>
            </c:numRef>
          </c:val>
          <c:smooth val="0"/>
          <c:extLst xmlns:c16r2="http://schemas.microsoft.com/office/drawing/2015/06/chart">
            <c:ext xmlns:c16="http://schemas.microsoft.com/office/drawing/2014/chart" uri="{C3380CC4-5D6E-409C-BE32-E72D297353CC}">
              <c16:uniqueId val="{00000004-B073-41DF-88AA-25A641A76396}"/>
            </c:ext>
          </c:extLst>
        </c:ser>
        <c:ser>
          <c:idx val="5"/>
          <c:order val="5"/>
          <c:tx>
            <c:strRef>
              <c:f>Лист1!$G$1</c:f>
              <c:strCache>
                <c:ptCount val="1"/>
                <c:pt idx="0">
                  <c:v>№28</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з.1</c:v>
                </c:pt>
                <c:pt idx="1">
                  <c:v>з.2.</c:v>
                </c:pt>
                <c:pt idx="2">
                  <c:v>з.3.1.</c:v>
                </c:pt>
                <c:pt idx="3">
                  <c:v>з.3.2.</c:v>
                </c:pt>
                <c:pt idx="4">
                  <c:v>з.4.1.</c:v>
                </c:pt>
                <c:pt idx="5">
                  <c:v>з.4.2.</c:v>
                </c:pt>
                <c:pt idx="6">
                  <c:v>з.5.1.</c:v>
                </c:pt>
                <c:pt idx="7">
                  <c:v>з.5.2.</c:v>
                </c:pt>
                <c:pt idx="8">
                  <c:v>з.6.1.</c:v>
                </c:pt>
                <c:pt idx="9">
                  <c:v>з.6.2.</c:v>
                </c:pt>
                <c:pt idx="10">
                  <c:v>з.7.1.</c:v>
                </c:pt>
                <c:pt idx="11">
                  <c:v>з.7.2.</c:v>
                </c:pt>
                <c:pt idx="12">
                  <c:v>з.8.1.</c:v>
                </c:pt>
                <c:pt idx="13">
                  <c:v>з.8.2.</c:v>
                </c:pt>
                <c:pt idx="14">
                  <c:v>з.9.1.</c:v>
                </c:pt>
                <c:pt idx="15">
                  <c:v>з.9.2.</c:v>
                </c:pt>
                <c:pt idx="16">
                  <c:v>з.9.3.</c:v>
                </c:pt>
                <c:pt idx="17">
                  <c:v>з.10.1.</c:v>
                </c:pt>
                <c:pt idx="18">
                  <c:v>з.10.2.</c:v>
                </c:pt>
              </c:strCache>
            </c:strRef>
          </c:cat>
          <c:val>
            <c:numRef>
              <c:f>Лист1!$G$2:$G$20</c:f>
              <c:numCache>
                <c:formatCode>General</c:formatCode>
                <c:ptCount val="19"/>
                <c:pt idx="0">
                  <c:v>90</c:v>
                </c:pt>
                <c:pt idx="1">
                  <c:v>45</c:v>
                </c:pt>
                <c:pt idx="2">
                  <c:v>30</c:v>
                </c:pt>
                <c:pt idx="3">
                  <c:v>65</c:v>
                </c:pt>
                <c:pt idx="4">
                  <c:v>65</c:v>
                </c:pt>
                <c:pt idx="5">
                  <c:v>50</c:v>
                </c:pt>
                <c:pt idx="6">
                  <c:v>50</c:v>
                </c:pt>
                <c:pt idx="7">
                  <c:v>50</c:v>
                </c:pt>
                <c:pt idx="8">
                  <c:v>80</c:v>
                </c:pt>
                <c:pt idx="9">
                  <c:v>10</c:v>
                </c:pt>
                <c:pt idx="10">
                  <c:v>40</c:v>
                </c:pt>
                <c:pt idx="11">
                  <c:v>65</c:v>
                </c:pt>
                <c:pt idx="12">
                  <c:v>45</c:v>
                </c:pt>
                <c:pt idx="13">
                  <c:v>40</c:v>
                </c:pt>
                <c:pt idx="14">
                  <c:v>50</c:v>
                </c:pt>
                <c:pt idx="15">
                  <c:v>90</c:v>
                </c:pt>
                <c:pt idx="16">
                  <c:v>60</c:v>
                </c:pt>
                <c:pt idx="17">
                  <c:v>60</c:v>
                </c:pt>
                <c:pt idx="18">
                  <c:v>60</c:v>
                </c:pt>
              </c:numCache>
            </c:numRef>
          </c:val>
          <c:smooth val="0"/>
          <c:extLst xmlns:c16r2="http://schemas.microsoft.com/office/drawing/2015/06/chart">
            <c:ext xmlns:c16="http://schemas.microsoft.com/office/drawing/2014/chart" uri="{C3380CC4-5D6E-409C-BE32-E72D297353CC}">
              <c16:uniqueId val="{00000005-B073-41DF-88AA-25A641A76396}"/>
            </c:ext>
          </c:extLst>
        </c:ser>
        <c:dLbls>
          <c:dLblPos val="ctr"/>
          <c:showLegendKey val="0"/>
          <c:showVal val="1"/>
          <c:showCatName val="0"/>
          <c:showSerName val="0"/>
          <c:showPercent val="0"/>
          <c:showBubbleSize val="0"/>
        </c:dLbls>
        <c:marker val="1"/>
        <c:smooth val="0"/>
        <c:axId val="284291456"/>
        <c:axId val="284292992"/>
      </c:lineChart>
      <c:catAx>
        <c:axId val="28429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292992"/>
        <c:crosses val="autoZero"/>
        <c:auto val="1"/>
        <c:lblAlgn val="ctr"/>
        <c:lblOffset val="100"/>
        <c:noMultiLvlLbl val="0"/>
      </c:catAx>
      <c:valAx>
        <c:axId val="28429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29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2752817662499E-2"/>
          <c:y val="0.12733661590454229"/>
          <c:w val="0.9190529308836396"/>
          <c:h val="0.71923905290202839"/>
        </c:manualLayout>
      </c:layout>
      <c:barChart>
        <c:barDir val="col"/>
        <c:grouping val="clustered"/>
        <c:varyColors val="0"/>
        <c:ser>
          <c:idx val="0"/>
          <c:order val="0"/>
          <c:tx>
            <c:strRef>
              <c:f>Лист1!$B$1</c:f>
              <c:strCache>
                <c:ptCount val="1"/>
                <c:pt idx="0">
                  <c:v>% понизивших оценку</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Лист1!$A$2:$A$21</c:f>
              <c:strCache>
                <c:ptCount val="20"/>
                <c:pt idx="0">
                  <c:v>СК</c:v>
                </c:pt>
                <c:pt idx="1">
                  <c:v>ПМО</c:v>
                </c:pt>
                <c:pt idx="2">
                  <c:v>№1</c:v>
                </c:pt>
                <c:pt idx="3">
                  <c:v>№2</c:v>
                </c:pt>
                <c:pt idx="4">
                  <c:v>№3</c:v>
                </c:pt>
                <c:pt idx="5">
                  <c:v>№4</c:v>
                </c:pt>
                <c:pt idx="6">
                  <c:v>№5</c:v>
                </c:pt>
                <c:pt idx="7">
                  <c:v>№6</c:v>
                </c:pt>
                <c:pt idx="8">
                  <c:v>№7</c:v>
                </c:pt>
                <c:pt idx="9">
                  <c:v>№8</c:v>
                </c:pt>
                <c:pt idx="10">
                  <c:v>№9</c:v>
                </c:pt>
                <c:pt idx="11">
                  <c:v>№10</c:v>
                </c:pt>
                <c:pt idx="12">
                  <c:v>№11</c:v>
                </c:pt>
                <c:pt idx="13">
                  <c:v>№13</c:v>
                </c:pt>
                <c:pt idx="14">
                  <c:v>№15</c:v>
                </c:pt>
                <c:pt idx="15">
                  <c:v>№16</c:v>
                </c:pt>
                <c:pt idx="16">
                  <c:v>№17</c:v>
                </c:pt>
                <c:pt idx="17">
                  <c:v>№19</c:v>
                </c:pt>
                <c:pt idx="18">
                  <c:v>№24</c:v>
                </c:pt>
                <c:pt idx="19">
                  <c:v>№26</c:v>
                </c:pt>
              </c:strCache>
            </c:strRef>
          </c:cat>
          <c:val>
            <c:numRef>
              <c:f>Лист1!$B$2:$B$21</c:f>
              <c:numCache>
                <c:formatCode>General</c:formatCode>
                <c:ptCount val="20"/>
                <c:pt idx="0">
                  <c:v>19.03</c:v>
                </c:pt>
                <c:pt idx="1">
                  <c:v>25.98</c:v>
                </c:pt>
                <c:pt idx="2">
                  <c:v>2.83</c:v>
                </c:pt>
                <c:pt idx="3">
                  <c:v>28.57</c:v>
                </c:pt>
                <c:pt idx="4">
                  <c:v>83.33</c:v>
                </c:pt>
                <c:pt idx="5">
                  <c:v>25</c:v>
                </c:pt>
                <c:pt idx="6">
                  <c:v>36.36</c:v>
                </c:pt>
                <c:pt idx="7">
                  <c:v>17.649999999999999</c:v>
                </c:pt>
                <c:pt idx="8">
                  <c:v>16.670000000000002</c:v>
                </c:pt>
                <c:pt idx="9">
                  <c:v>33.33</c:v>
                </c:pt>
                <c:pt idx="10">
                  <c:v>4.3499999999999996</c:v>
                </c:pt>
                <c:pt idx="11">
                  <c:v>23.08</c:v>
                </c:pt>
                <c:pt idx="12">
                  <c:v>33.33</c:v>
                </c:pt>
                <c:pt idx="13">
                  <c:v>100</c:v>
                </c:pt>
                <c:pt idx="14">
                  <c:v>53.85</c:v>
                </c:pt>
                <c:pt idx="15">
                  <c:v>100</c:v>
                </c:pt>
                <c:pt idx="16">
                  <c:v>14.29</c:v>
                </c:pt>
                <c:pt idx="17">
                  <c:v>25</c:v>
                </c:pt>
                <c:pt idx="18">
                  <c:v>0</c:v>
                </c:pt>
                <c:pt idx="19">
                  <c:v>44.44</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 подтвердившихоценку</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Лист1!$A$2:$A$21</c:f>
              <c:strCache>
                <c:ptCount val="20"/>
                <c:pt idx="0">
                  <c:v>СК</c:v>
                </c:pt>
                <c:pt idx="1">
                  <c:v>ПМО</c:v>
                </c:pt>
                <c:pt idx="2">
                  <c:v>№1</c:v>
                </c:pt>
                <c:pt idx="3">
                  <c:v>№2</c:v>
                </c:pt>
                <c:pt idx="4">
                  <c:v>№3</c:v>
                </c:pt>
                <c:pt idx="5">
                  <c:v>№4</c:v>
                </c:pt>
                <c:pt idx="6">
                  <c:v>№5</c:v>
                </c:pt>
                <c:pt idx="7">
                  <c:v>№6</c:v>
                </c:pt>
                <c:pt idx="8">
                  <c:v>№7</c:v>
                </c:pt>
                <c:pt idx="9">
                  <c:v>№8</c:v>
                </c:pt>
                <c:pt idx="10">
                  <c:v>№9</c:v>
                </c:pt>
                <c:pt idx="11">
                  <c:v>№10</c:v>
                </c:pt>
                <c:pt idx="12">
                  <c:v>№11</c:v>
                </c:pt>
                <c:pt idx="13">
                  <c:v>№13</c:v>
                </c:pt>
                <c:pt idx="14">
                  <c:v>№15</c:v>
                </c:pt>
                <c:pt idx="15">
                  <c:v>№16</c:v>
                </c:pt>
                <c:pt idx="16">
                  <c:v>№17</c:v>
                </c:pt>
                <c:pt idx="17">
                  <c:v>№19</c:v>
                </c:pt>
                <c:pt idx="18">
                  <c:v>№24</c:v>
                </c:pt>
                <c:pt idx="19">
                  <c:v>№26</c:v>
                </c:pt>
              </c:strCache>
            </c:strRef>
          </c:cat>
          <c:val>
            <c:numRef>
              <c:f>Лист1!$C$2:$C$21</c:f>
              <c:numCache>
                <c:formatCode>General</c:formatCode>
                <c:ptCount val="20"/>
                <c:pt idx="0">
                  <c:v>74.92</c:v>
                </c:pt>
                <c:pt idx="1">
                  <c:v>66.14</c:v>
                </c:pt>
                <c:pt idx="2">
                  <c:v>72.92</c:v>
                </c:pt>
                <c:pt idx="3">
                  <c:v>71.430000000000007</c:v>
                </c:pt>
                <c:pt idx="4">
                  <c:v>16.670000000000002</c:v>
                </c:pt>
                <c:pt idx="5">
                  <c:v>75</c:v>
                </c:pt>
                <c:pt idx="6">
                  <c:v>36.36</c:v>
                </c:pt>
                <c:pt idx="7">
                  <c:v>82.35</c:v>
                </c:pt>
                <c:pt idx="8">
                  <c:v>61.1</c:v>
                </c:pt>
                <c:pt idx="9">
                  <c:v>66.67</c:v>
                </c:pt>
                <c:pt idx="10">
                  <c:v>91.31</c:v>
                </c:pt>
                <c:pt idx="11">
                  <c:v>53.08</c:v>
                </c:pt>
                <c:pt idx="12">
                  <c:v>66.67</c:v>
                </c:pt>
                <c:pt idx="13">
                  <c:v>0</c:v>
                </c:pt>
                <c:pt idx="14">
                  <c:v>46.15</c:v>
                </c:pt>
                <c:pt idx="15">
                  <c:v>0</c:v>
                </c:pt>
                <c:pt idx="16">
                  <c:v>85.71</c:v>
                </c:pt>
                <c:pt idx="17">
                  <c:v>75</c:v>
                </c:pt>
                <c:pt idx="18">
                  <c:v>86.67</c:v>
                </c:pt>
                <c:pt idx="19">
                  <c:v>55.56</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 повысивших оценку</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Лист1!$A$2:$A$21</c:f>
              <c:strCache>
                <c:ptCount val="20"/>
                <c:pt idx="0">
                  <c:v>СК</c:v>
                </c:pt>
                <c:pt idx="1">
                  <c:v>ПМО</c:v>
                </c:pt>
                <c:pt idx="2">
                  <c:v>№1</c:v>
                </c:pt>
                <c:pt idx="3">
                  <c:v>№2</c:v>
                </c:pt>
                <c:pt idx="4">
                  <c:v>№3</c:v>
                </c:pt>
                <c:pt idx="5">
                  <c:v>№4</c:v>
                </c:pt>
                <c:pt idx="6">
                  <c:v>№5</c:v>
                </c:pt>
                <c:pt idx="7">
                  <c:v>№6</c:v>
                </c:pt>
                <c:pt idx="8">
                  <c:v>№7</c:v>
                </c:pt>
                <c:pt idx="9">
                  <c:v>№8</c:v>
                </c:pt>
                <c:pt idx="10">
                  <c:v>№9</c:v>
                </c:pt>
                <c:pt idx="11">
                  <c:v>№10</c:v>
                </c:pt>
                <c:pt idx="12">
                  <c:v>№11</c:v>
                </c:pt>
                <c:pt idx="13">
                  <c:v>№13</c:v>
                </c:pt>
                <c:pt idx="14">
                  <c:v>№15</c:v>
                </c:pt>
                <c:pt idx="15">
                  <c:v>№16</c:v>
                </c:pt>
                <c:pt idx="16">
                  <c:v>№17</c:v>
                </c:pt>
                <c:pt idx="17">
                  <c:v>№19</c:v>
                </c:pt>
                <c:pt idx="18">
                  <c:v>№24</c:v>
                </c:pt>
                <c:pt idx="19">
                  <c:v>№26</c:v>
                </c:pt>
              </c:strCache>
            </c:strRef>
          </c:cat>
          <c:val>
            <c:numRef>
              <c:f>Лист1!$D$2:$D$21</c:f>
              <c:numCache>
                <c:formatCode>General</c:formatCode>
                <c:ptCount val="20"/>
                <c:pt idx="0">
                  <c:v>6.07</c:v>
                </c:pt>
                <c:pt idx="1">
                  <c:v>7.87</c:v>
                </c:pt>
                <c:pt idx="2">
                  <c:v>6.25</c:v>
                </c:pt>
                <c:pt idx="3">
                  <c:v>0</c:v>
                </c:pt>
                <c:pt idx="4">
                  <c:v>0</c:v>
                </c:pt>
                <c:pt idx="5">
                  <c:v>0</c:v>
                </c:pt>
                <c:pt idx="6">
                  <c:v>27.27</c:v>
                </c:pt>
                <c:pt idx="7">
                  <c:v>0</c:v>
                </c:pt>
                <c:pt idx="8">
                  <c:v>22.22</c:v>
                </c:pt>
                <c:pt idx="9">
                  <c:v>0</c:v>
                </c:pt>
                <c:pt idx="10">
                  <c:v>4.3499999999999996</c:v>
                </c:pt>
                <c:pt idx="11">
                  <c:v>23.08</c:v>
                </c:pt>
                <c:pt idx="12">
                  <c:v>0</c:v>
                </c:pt>
                <c:pt idx="13">
                  <c:v>0</c:v>
                </c:pt>
                <c:pt idx="14">
                  <c:v>0</c:v>
                </c:pt>
                <c:pt idx="15">
                  <c:v>0</c:v>
                </c:pt>
                <c:pt idx="16">
                  <c:v>0</c:v>
                </c:pt>
                <c:pt idx="17">
                  <c:v>0</c:v>
                </c:pt>
                <c:pt idx="18">
                  <c:v>13.13</c:v>
                </c:pt>
                <c:pt idx="19">
                  <c:v>0</c:v>
                </c:pt>
              </c:numCache>
            </c:numRef>
          </c:val>
          <c:extLst xmlns:c16r2="http://schemas.microsoft.com/office/drawing/2015/06/chart">
            <c:ext xmlns:c16="http://schemas.microsoft.com/office/drawing/2014/chart" uri="{C3380CC4-5D6E-409C-BE32-E72D297353CC}">
              <c16:uniqueId val="{00000002-E0C7-42A1-AC7F-BD15FCB13EF2}"/>
            </c:ext>
          </c:extLst>
        </c:ser>
        <c:dLbls>
          <c:dLblPos val="outEnd"/>
          <c:showLegendKey val="0"/>
          <c:showVal val="1"/>
          <c:showCatName val="0"/>
          <c:showSerName val="0"/>
          <c:showPercent val="0"/>
          <c:showBubbleSize val="0"/>
        </c:dLbls>
        <c:gapWidth val="444"/>
        <c:overlap val="-90"/>
        <c:axId val="284509696"/>
        <c:axId val="284511232"/>
      </c:barChart>
      <c:catAx>
        <c:axId val="28450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84511232"/>
        <c:crosses val="autoZero"/>
        <c:auto val="1"/>
        <c:lblAlgn val="ctr"/>
        <c:lblOffset val="100"/>
        <c:noMultiLvlLbl val="0"/>
      </c:catAx>
      <c:valAx>
        <c:axId val="284511232"/>
        <c:scaling>
          <c:orientation val="minMax"/>
        </c:scaling>
        <c:delete val="1"/>
        <c:axPos val="l"/>
        <c:numFmt formatCode="General" sourceLinked="1"/>
        <c:majorTickMark val="none"/>
        <c:minorTickMark val="none"/>
        <c:tickLblPos val="nextTo"/>
        <c:crossAx val="284509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867301634024718E-2"/>
          <c:y val="2.1795713035870516E-2"/>
          <c:w val="0.97957802003721495"/>
          <c:h val="0.66998656417947755"/>
        </c:manualLayout>
      </c:layout>
      <c:barChart>
        <c:barDir val="col"/>
        <c:grouping val="clustered"/>
        <c:varyColors val="0"/>
        <c:ser>
          <c:idx val="0"/>
          <c:order val="0"/>
          <c:tx>
            <c:strRef>
              <c:f>Лист1!$B$1</c:f>
              <c:strCache>
                <c:ptCount val="1"/>
                <c:pt idx="0">
                  <c:v>% обученности</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Лист1!$A$2:$A$21</c:f>
              <c:strCache>
                <c:ptCount val="20"/>
                <c:pt idx="0">
                  <c:v>СК</c:v>
                </c:pt>
                <c:pt idx="1">
                  <c:v>ПМО</c:v>
                </c:pt>
                <c:pt idx="2">
                  <c:v>№1</c:v>
                </c:pt>
                <c:pt idx="3">
                  <c:v>№2</c:v>
                </c:pt>
                <c:pt idx="4">
                  <c:v>№3</c:v>
                </c:pt>
                <c:pt idx="5">
                  <c:v>№4</c:v>
                </c:pt>
                <c:pt idx="6">
                  <c:v>№5</c:v>
                </c:pt>
                <c:pt idx="7">
                  <c:v>№6</c:v>
                </c:pt>
                <c:pt idx="8">
                  <c:v>№7</c:v>
                </c:pt>
                <c:pt idx="9">
                  <c:v>№8</c:v>
                </c:pt>
                <c:pt idx="10">
                  <c:v>№9</c:v>
                </c:pt>
                <c:pt idx="11">
                  <c:v>№10</c:v>
                </c:pt>
                <c:pt idx="12">
                  <c:v>№11</c:v>
                </c:pt>
                <c:pt idx="13">
                  <c:v>№13</c:v>
                </c:pt>
                <c:pt idx="14">
                  <c:v>№15</c:v>
                </c:pt>
                <c:pt idx="15">
                  <c:v>№16</c:v>
                </c:pt>
                <c:pt idx="16">
                  <c:v>№17</c:v>
                </c:pt>
                <c:pt idx="17">
                  <c:v>№19</c:v>
                </c:pt>
                <c:pt idx="18">
                  <c:v>№24</c:v>
                </c:pt>
                <c:pt idx="19">
                  <c:v>№26</c:v>
                </c:pt>
              </c:strCache>
            </c:strRef>
          </c:cat>
          <c:val>
            <c:numRef>
              <c:f>Лист1!$B$2:$B$21</c:f>
              <c:numCache>
                <c:formatCode>General</c:formatCode>
                <c:ptCount val="20"/>
                <c:pt idx="0">
                  <c:v>98.9</c:v>
                </c:pt>
                <c:pt idx="1">
                  <c:v>98.03</c:v>
                </c:pt>
                <c:pt idx="2">
                  <c:v>100</c:v>
                </c:pt>
                <c:pt idx="3">
                  <c:v>100</c:v>
                </c:pt>
                <c:pt idx="4">
                  <c:v>66.67</c:v>
                </c:pt>
                <c:pt idx="5">
                  <c:v>100</c:v>
                </c:pt>
                <c:pt idx="6">
                  <c:v>100</c:v>
                </c:pt>
                <c:pt idx="7">
                  <c:v>100</c:v>
                </c:pt>
                <c:pt idx="8">
                  <c:v>100</c:v>
                </c:pt>
                <c:pt idx="9">
                  <c:v>100</c:v>
                </c:pt>
                <c:pt idx="10">
                  <c:v>100</c:v>
                </c:pt>
                <c:pt idx="11">
                  <c:v>100</c:v>
                </c:pt>
                <c:pt idx="12">
                  <c:v>100</c:v>
                </c:pt>
                <c:pt idx="13">
                  <c:v>100</c:v>
                </c:pt>
                <c:pt idx="14">
                  <c:v>76.92</c:v>
                </c:pt>
                <c:pt idx="15">
                  <c:v>100</c:v>
                </c:pt>
                <c:pt idx="16">
                  <c:v>100</c:v>
                </c:pt>
                <c:pt idx="17">
                  <c:v>100</c:v>
                </c:pt>
                <c:pt idx="18">
                  <c:v>100</c:v>
                </c:pt>
                <c:pt idx="19">
                  <c:v>100</c:v>
                </c:pt>
              </c:numCache>
            </c:numRef>
          </c:val>
          <c:extLst xmlns:c16r2="http://schemas.microsoft.com/office/drawing/2015/06/chart">
            <c:ext xmlns:c16="http://schemas.microsoft.com/office/drawing/2014/chart" uri="{C3380CC4-5D6E-409C-BE32-E72D297353CC}">
              <c16:uniqueId val="{00000000-E0C7-42A1-AC7F-BD15FCB13EF2}"/>
            </c:ext>
          </c:extLst>
        </c:ser>
        <c:ser>
          <c:idx val="1"/>
          <c:order val="1"/>
          <c:tx>
            <c:strRef>
              <c:f>Лист1!$C$1</c:f>
              <c:strCache>
                <c:ptCount val="1"/>
                <c:pt idx="0">
                  <c:v>% качества знаний</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Лист1!$A$2:$A$21</c:f>
              <c:strCache>
                <c:ptCount val="20"/>
                <c:pt idx="0">
                  <c:v>СК</c:v>
                </c:pt>
                <c:pt idx="1">
                  <c:v>ПМО</c:v>
                </c:pt>
                <c:pt idx="2">
                  <c:v>№1</c:v>
                </c:pt>
                <c:pt idx="3">
                  <c:v>№2</c:v>
                </c:pt>
                <c:pt idx="4">
                  <c:v>№3</c:v>
                </c:pt>
                <c:pt idx="5">
                  <c:v>№4</c:v>
                </c:pt>
                <c:pt idx="6">
                  <c:v>№5</c:v>
                </c:pt>
                <c:pt idx="7">
                  <c:v>№6</c:v>
                </c:pt>
                <c:pt idx="8">
                  <c:v>№7</c:v>
                </c:pt>
                <c:pt idx="9">
                  <c:v>№8</c:v>
                </c:pt>
                <c:pt idx="10">
                  <c:v>№9</c:v>
                </c:pt>
                <c:pt idx="11">
                  <c:v>№10</c:v>
                </c:pt>
                <c:pt idx="12">
                  <c:v>№11</c:v>
                </c:pt>
                <c:pt idx="13">
                  <c:v>№13</c:v>
                </c:pt>
                <c:pt idx="14">
                  <c:v>№15</c:v>
                </c:pt>
                <c:pt idx="15">
                  <c:v>№16</c:v>
                </c:pt>
                <c:pt idx="16">
                  <c:v>№17</c:v>
                </c:pt>
                <c:pt idx="17">
                  <c:v>№19</c:v>
                </c:pt>
                <c:pt idx="18">
                  <c:v>№24</c:v>
                </c:pt>
                <c:pt idx="19">
                  <c:v>№26</c:v>
                </c:pt>
              </c:strCache>
            </c:strRef>
          </c:cat>
          <c:val>
            <c:numRef>
              <c:f>Лист1!$C$2:$C$21</c:f>
              <c:numCache>
                <c:formatCode>General</c:formatCode>
                <c:ptCount val="20"/>
                <c:pt idx="0">
                  <c:v>77.150000000000006</c:v>
                </c:pt>
                <c:pt idx="1">
                  <c:v>82.68</c:v>
                </c:pt>
                <c:pt idx="2">
                  <c:v>83.33</c:v>
                </c:pt>
                <c:pt idx="3">
                  <c:v>85.71</c:v>
                </c:pt>
                <c:pt idx="4">
                  <c:v>16.670000000000002</c:v>
                </c:pt>
                <c:pt idx="5">
                  <c:v>87.5</c:v>
                </c:pt>
                <c:pt idx="6">
                  <c:v>72.73</c:v>
                </c:pt>
                <c:pt idx="7">
                  <c:v>100</c:v>
                </c:pt>
                <c:pt idx="8">
                  <c:v>91.67</c:v>
                </c:pt>
                <c:pt idx="9">
                  <c:v>50</c:v>
                </c:pt>
                <c:pt idx="10">
                  <c:v>100</c:v>
                </c:pt>
                <c:pt idx="11">
                  <c:v>92.31</c:v>
                </c:pt>
                <c:pt idx="12">
                  <c:v>88.89</c:v>
                </c:pt>
                <c:pt idx="13">
                  <c:v>50</c:v>
                </c:pt>
                <c:pt idx="14">
                  <c:v>53.84</c:v>
                </c:pt>
                <c:pt idx="15">
                  <c:v>50</c:v>
                </c:pt>
                <c:pt idx="16">
                  <c:v>71.430000000000007</c:v>
                </c:pt>
                <c:pt idx="17">
                  <c:v>50</c:v>
                </c:pt>
                <c:pt idx="18">
                  <c:v>93.33</c:v>
                </c:pt>
                <c:pt idx="19">
                  <c:v>88.89</c:v>
                </c:pt>
              </c:numCache>
            </c:numRef>
          </c:val>
          <c:extLst xmlns:c16r2="http://schemas.microsoft.com/office/drawing/2015/06/chart">
            <c:ext xmlns:c16="http://schemas.microsoft.com/office/drawing/2014/chart" uri="{C3380CC4-5D6E-409C-BE32-E72D297353CC}">
              <c16:uniqueId val="{00000001-E0C7-42A1-AC7F-BD15FCB13EF2}"/>
            </c:ext>
          </c:extLst>
        </c:ser>
        <c:ser>
          <c:idx val="2"/>
          <c:order val="2"/>
          <c:tx>
            <c:strRef>
              <c:f>Лист1!$D$1</c:f>
              <c:strCache>
                <c:ptCount val="1"/>
                <c:pt idx="0">
                  <c:v>% "5"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Лист1!$A$2:$A$21</c:f>
              <c:strCache>
                <c:ptCount val="20"/>
                <c:pt idx="0">
                  <c:v>СК</c:v>
                </c:pt>
                <c:pt idx="1">
                  <c:v>ПМО</c:v>
                </c:pt>
                <c:pt idx="2">
                  <c:v>№1</c:v>
                </c:pt>
                <c:pt idx="3">
                  <c:v>№2</c:v>
                </c:pt>
                <c:pt idx="4">
                  <c:v>№3</c:v>
                </c:pt>
                <c:pt idx="5">
                  <c:v>№4</c:v>
                </c:pt>
                <c:pt idx="6">
                  <c:v>№5</c:v>
                </c:pt>
                <c:pt idx="7">
                  <c:v>№6</c:v>
                </c:pt>
                <c:pt idx="8">
                  <c:v>№7</c:v>
                </c:pt>
                <c:pt idx="9">
                  <c:v>№8</c:v>
                </c:pt>
                <c:pt idx="10">
                  <c:v>№9</c:v>
                </c:pt>
                <c:pt idx="11">
                  <c:v>№10</c:v>
                </c:pt>
                <c:pt idx="12">
                  <c:v>№11</c:v>
                </c:pt>
                <c:pt idx="13">
                  <c:v>№13</c:v>
                </c:pt>
                <c:pt idx="14">
                  <c:v>№15</c:v>
                </c:pt>
                <c:pt idx="15">
                  <c:v>№16</c:v>
                </c:pt>
                <c:pt idx="16">
                  <c:v>№17</c:v>
                </c:pt>
                <c:pt idx="17">
                  <c:v>№19</c:v>
                </c:pt>
                <c:pt idx="18">
                  <c:v>№24</c:v>
                </c:pt>
                <c:pt idx="19">
                  <c:v>№26</c:v>
                </c:pt>
              </c:strCache>
            </c:strRef>
          </c:cat>
          <c:val>
            <c:numRef>
              <c:f>Лист1!$D$2:$D$21</c:f>
              <c:numCache>
                <c:formatCode>General</c:formatCode>
                <c:ptCount val="20"/>
                <c:pt idx="0">
                  <c:v>29.57</c:v>
                </c:pt>
                <c:pt idx="1">
                  <c:v>37.799999999999997</c:v>
                </c:pt>
                <c:pt idx="2">
                  <c:v>37.5</c:v>
                </c:pt>
                <c:pt idx="3">
                  <c:v>4.76</c:v>
                </c:pt>
                <c:pt idx="4">
                  <c:v>16.670000000000002</c:v>
                </c:pt>
                <c:pt idx="5">
                  <c:v>50</c:v>
                </c:pt>
                <c:pt idx="6">
                  <c:v>18.18</c:v>
                </c:pt>
                <c:pt idx="7">
                  <c:v>52.94</c:v>
                </c:pt>
                <c:pt idx="8">
                  <c:v>47.22</c:v>
                </c:pt>
                <c:pt idx="9">
                  <c:v>33.33</c:v>
                </c:pt>
                <c:pt idx="10">
                  <c:v>56.52</c:v>
                </c:pt>
                <c:pt idx="11">
                  <c:v>69.23</c:v>
                </c:pt>
                <c:pt idx="12">
                  <c:v>33.33</c:v>
                </c:pt>
                <c:pt idx="13">
                  <c:v>0</c:v>
                </c:pt>
                <c:pt idx="14">
                  <c:v>0</c:v>
                </c:pt>
                <c:pt idx="15">
                  <c:v>0</c:v>
                </c:pt>
                <c:pt idx="16">
                  <c:v>57.14</c:v>
                </c:pt>
                <c:pt idx="17">
                  <c:v>25</c:v>
                </c:pt>
                <c:pt idx="18">
                  <c:v>80</c:v>
                </c:pt>
                <c:pt idx="19">
                  <c:v>0</c:v>
                </c:pt>
              </c:numCache>
            </c:numRef>
          </c:val>
          <c:extLst xmlns:c16r2="http://schemas.microsoft.com/office/drawing/2015/06/chart">
            <c:ext xmlns:c16="http://schemas.microsoft.com/office/drawing/2014/chart" uri="{C3380CC4-5D6E-409C-BE32-E72D297353CC}">
              <c16:uniqueId val="{00000002-E0C7-42A1-AC7F-BD15FCB13EF2}"/>
            </c:ext>
          </c:extLst>
        </c:ser>
        <c:dLbls>
          <c:dLblPos val="outEnd"/>
          <c:showLegendKey val="0"/>
          <c:showVal val="1"/>
          <c:showCatName val="0"/>
          <c:showSerName val="0"/>
          <c:showPercent val="0"/>
          <c:showBubbleSize val="0"/>
        </c:dLbls>
        <c:gapWidth val="444"/>
        <c:overlap val="-90"/>
        <c:axId val="284543616"/>
        <c:axId val="196743552"/>
      </c:barChart>
      <c:catAx>
        <c:axId val="28454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96743552"/>
        <c:crosses val="autoZero"/>
        <c:auto val="1"/>
        <c:lblAlgn val="ctr"/>
        <c:lblOffset val="100"/>
        <c:noMultiLvlLbl val="0"/>
      </c:catAx>
      <c:valAx>
        <c:axId val="196743552"/>
        <c:scaling>
          <c:orientation val="minMax"/>
        </c:scaling>
        <c:delete val="1"/>
        <c:axPos val="l"/>
        <c:numFmt formatCode="General" sourceLinked="1"/>
        <c:majorTickMark val="none"/>
        <c:minorTickMark val="none"/>
        <c:tickLblPos val="nextTo"/>
        <c:crossAx val="284543616"/>
        <c:crosses val="autoZero"/>
        <c:crossBetween val="between"/>
      </c:valAx>
      <c:spPr>
        <a:noFill/>
        <a:ln>
          <a:noFill/>
        </a:ln>
        <a:effectLst/>
      </c:spPr>
    </c:plotArea>
    <c:legend>
      <c:legendPos val="b"/>
      <c:layout>
        <c:manualLayout>
          <c:xMode val="edge"/>
          <c:yMode val="edge"/>
          <c:x val="0.31438041730194866"/>
          <c:y val="0.82589238845144353"/>
          <c:w val="0.3808378625569"/>
          <c:h val="7.377100813218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83719647614402E-2"/>
          <c:y val="1.4303436679790026E-2"/>
          <c:w val="0.95055768122793283"/>
          <c:h val="0.82956118766404185"/>
        </c:manualLayout>
      </c:layout>
      <c:lineChart>
        <c:grouping val="standard"/>
        <c:varyColors val="0"/>
        <c:ser>
          <c:idx val="0"/>
          <c:order val="0"/>
          <c:tx>
            <c:strRef>
              <c:f>Лист1!$B$1</c:f>
              <c:strCache>
                <c:ptCount val="1"/>
                <c:pt idx="0">
                  <c:v>СК</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Лист1!$B$2:$B$23</c:f>
              <c:numCache>
                <c:formatCode>General</c:formatCode>
                <c:ptCount val="22"/>
                <c:pt idx="0">
                  <c:v>84.86</c:v>
                </c:pt>
                <c:pt idx="1">
                  <c:v>64.47</c:v>
                </c:pt>
                <c:pt idx="2">
                  <c:v>82.25</c:v>
                </c:pt>
                <c:pt idx="3">
                  <c:v>76.61</c:v>
                </c:pt>
                <c:pt idx="4">
                  <c:v>52.05</c:v>
                </c:pt>
                <c:pt idx="5">
                  <c:v>81.39</c:v>
                </c:pt>
                <c:pt idx="6">
                  <c:v>73.599999999999994</c:v>
                </c:pt>
                <c:pt idx="7">
                  <c:v>67.36</c:v>
                </c:pt>
                <c:pt idx="8">
                  <c:v>79.31</c:v>
                </c:pt>
                <c:pt idx="9">
                  <c:v>79.03</c:v>
                </c:pt>
                <c:pt idx="10">
                  <c:v>70.87</c:v>
                </c:pt>
                <c:pt idx="11">
                  <c:v>71.930000000000007</c:v>
                </c:pt>
                <c:pt idx="12">
                  <c:v>73.98</c:v>
                </c:pt>
                <c:pt idx="13">
                  <c:v>85.31</c:v>
                </c:pt>
                <c:pt idx="14">
                  <c:v>89.06</c:v>
                </c:pt>
                <c:pt idx="15">
                  <c:v>76.77</c:v>
                </c:pt>
                <c:pt idx="16">
                  <c:v>49.21</c:v>
                </c:pt>
                <c:pt idx="17">
                  <c:v>60.12</c:v>
                </c:pt>
                <c:pt idx="18">
                  <c:v>55.1</c:v>
                </c:pt>
                <c:pt idx="19">
                  <c:v>68.73</c:v>
                </c:pt>
                <c:pt idx="20">
                  <c:v>32.36</c:v>
                </c:pt>
                <c:pt idx="21">
                  <c:v>58.06</c:v>
                </c:pt>
              </c:numCache>
            </c:numRef>
          </c:val>
          <c:smooth val="0"/>
          <c:extLst xmlns:c16r2="http://schemas.microsoft.com/office/drawing/2015/06/chart">
            <c:ext xmlns:c16="http://schemas.microsoft.com/office/drawing/2014/chart" uri="{C3380CC4-5D6E-409C-BE32-E72D297353CC}">
              <c16:uniqueId val="{00000000-7295-4DB3-A2B3-3F0339C9AB54}"/>
            </c:ext>
          </c:extLst>
        </c:ser>
        <c:ser>
          <c:idx val="1"/>
          <c:order val="1"/>
          <c:tx>
            <c:strRef>
              <c:f>Лист1!$C$1</c:f>
              <c:strCache>
                <c:ptCount val="1"/>
                <c:pt idx="0">
                  <c:v>ПМО</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Лист1!$C$2:$C$23</c:f>
              <c:numCache>
                <c:formatCode>General</c:formatCode>
                <c:ptCount val="22"/>
                <c:pt idx="0">
                  <c:v>83.86</c:v>
                </c:pt>
                <c:pt idx="1">
                  <c:v>73.23</c:v>
                </c:pt>
                <c:pt idx="2">
                  <c:v>83.27</c:v>
                </c:pt>
                <c:pt idx="3">
                  <c:v>77.95</c:v>
                </c:pt>
                <c:pt idx="4">
                  <c:v>55.91</c:v>
                </c:pt>
                <c:pt idx="5">
                  <c:v>77.17</c:v>
                </c:pt>
                <c:pt idx="6">
                  <c:v>74.02</c:v>
                </c:pt>
                <c:pt idx="7">
                  <c:v>71.459999999999994</c:v>
                </c:pt>
                <c:pt idx="8">
                  <c:v>87.8</c:v>
                </c:pt>
                <c:pt idx="9">
                  <c:v>87.01</c:v>
                </c:pt>
                <c:pt idx="10">
                  <c:v>76.38</c:v>
                </c:pt>
                <c:pt idx="11">
                  <c:v>73.62</c:v>
                </c:pt>
                <c:pt idx="12">
                  <c:v>77.95</c:v>
                </c:pt>
                <c:pt idx="13">
                  <c:v>85.04</c:v>
                </c:pt>
                <c:pt idx="14">
                  <c:v>94.88</c:v>
                </c:pt>
                <c:pt idx="15">
                  <c:v>74.02</c:v>
                </c:pt>
                <c:pt idx="16">
                  <c:v>52.95</c:v>
                </c:pt>
                <c:pt idx="17">
                  <c:v>62.2</c:v>
                </c:pt>
                <c:pt idx="18">
                  <c:v>54.33</c:v>
                </c:pt>
                <c:pt idx="19">
                  <c:v>74.41</c:v>
                </c:pt>
                <c:pt idx="20">
                  <c:v>36.090000000000003</c:v>
                </c:pt>
                <c:pt idx="21">
                  <c:v>53.94</c:v>
                </c:pt>
              </c:numCache>
            </c:numRef>
          </c:val>
          <c:smooth val="0"/>
          <c:extLst xmlns:c16r2="http://schemas.microsoft.com/office/drawing/2015/06/chart">
            <c:ext xmlns:c16="http://schemas.microsoft.com/office/drawing/2014/chart" uri="{C3380CC4-5D6E-409C-BE32-E72D297353CC}">
              <c16:uniqueId val="{00000001-7295-4DB3-A2B3-3F0339C9AB54}"/>
            </c:ext>
          </c:extLst>
        </c:ser>
        <c:ser>
          <c:idx val="2"/>
          <c:order val="2"/>
          <c:tx>
            <c:strRef>
              <c:f>Лист1!$D$1</c:f>
              <c:strCache>
                <c:ptCount val="1"/>
                <c:pt idx="0">
                  <c:v>№1</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Лист1!$D$2:$D$23</c:f>
              <c:numCache>
                <c:formatCode>General</c:formatCode>
                <c:ptCount val="22"/>
                <c:pt idx="0">
                  <c:v>77.08</c:v>
                </c:pt>
                <c:pt idx="1">
                  <c:v>85.42</c:v>
                </c:pt>
                <c:pt idx="2">
                  <c:v>80.209999999999994</c:v>
                </c:pt>
                <c:pt idx="3">
                  <c:v>92.71</c:v>
                </c:pt>
                <c:pt idx="4">
                  <c:v>55.21</c:v>
                </c:pt>
                <c:pt idx="5">
                  <c:v>68.75</c:v>
                </c:pt>
                <c:pt idx="6">
                  <c:v>93.75</c:v>
                </c:pt>
                <c:pt idx="7">
                  <c:v>51.04</c:v>
                </c:pt>
                <c:pt idx="8">
                  <c:v>85.42</c:v>
                </c:pt>
                <c:pt idx="9">
                  <c:v>81.25</c:v>
                </c:pt>
                <c:pt idx="10">
                  <c:v>79.17</c:v>
                </c:pt>
                <c:pt idx="11">
                  <c:v>83.33</c:v>
                </c:pt>
                <c:pt idx="12">
                  <c:v>85.5</c:v>
                </c:pt>
                <c:pt idx="13">
                  <c:v>97.92</c:v>
                </c:pt>
                <c:pt idx="14">
                  <c:v>100</c:v>
                </c:pt>
                <c:pt idx="15">
                  <c:v>77.08</c:v>
                </c:pt>
                <c:pt idx="16">
                  <c:v>38.54</c:v>
                </c:pt>
                <c:pt idx="17">
                  <c:v>68.75</c:v>
                </c:pt>
                <c:pt idx="18">
                  <c:v>64.58</c:v>
                </c:pt>
                <c:pt idx="19">
                  <c:v>91.67</c:v>
                </c:pt>
                <c:pt idx="20">
                  <c:v>39.58</c:v>
                </c:pt>
                <c:pt idx="21">
                  <c:v>61.46</c:v>
                </c:pt>
              </c:numCache>
            </c:numRef>
          </c:val>
          <c:smooth val="0"/>
          <c:extLst xmlns:c16r2="http://schemas.microsoft.com/office/drawing/2015/06/chart">
            <c:ext xmlns:c16="http://schemas.microsoft.com/office/drawing/2014/chart" uri="{C3380CC4-5D6E-409C-BE32-E72D297353CC}">
              <c16:uniqueId val="{00000002-7295-4DB3-A2B3-3F0339C9AB54}"/>
            </c:ext>
          </c:extLst>
        </c:ser>
        <c:ser>
          <c:idx val="3"/>
          <c:order val="3"/>
          <c:tx>
            <c:strRef>
              <c:f>Лист1!$E$1</c:f>
              <c:strCache>
                <c:ptCount val="1"/>
                <c:pt idx="0">
                  <c:v>№2</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Лист1!$E$2:$E$23</c:f>
              <c:numCache>
                <c:formatCode>General</c:formatCode>
                <c:ptCount val="22"/>
                <c:pt idx="0">
                  <c:v>90.48</c:v>
                </c:pt>
                <c:pt idx="1">
                  <c:v>80.95</c:v>
                </c:pt>
                <c:pt idx="2">
                  <c:v>59.52</c:v>
                </c:pt>
                <c:pt idx="3">
                  <c:v>59.52</c:v>
                </c:pt>
                <c:pt idx="4">
                  <c:v>52.38</c:v>
                </c:pt>
                <c:pt idx="5">
                  <c:v>90.48</c:v>
                </c:pt>
                <c:pt idx="6">
                  <c:v>57.14</c:v>
                </c:pt>
                <c:pt idx="7">
                  <c:v>88.1</c:v>
                </c:pt>
                <c:pt idx="8">
                  <c:v>61.9</c:v>
                </c:pt>
                <c:pt idx="9">
                  <c:v>95.24</c:v>
                </c:pt>
                <c:pt idx="10">
                  <c:v>61.9</c:v>
                </c:pt>
                <c:pt idx="11">
                  <c:v>95.24</c:v>
                </c:pt>
                <c:pt idx="12">
                  <c:v>71.430000000000007</c:v>
                </c:pt>
                <c:pt idx="13">
                  <c:v>90.48</c:v>
                </c:pt>
                <c:pt idx="14">
                  <c:v>100</c:v>
                </c:pt>
                <c:pt idx="15">
                  <c:v>85.71</c:v>
                </c:pt>
                <c:pt idx="16">
                  <c:v>50</c:v>
                </c:pt>
                <c:pt idx="17">
                  <c:v>57.14</c:v>
                </c:pt>
                <c:pt idx="18">
                  <c:v>23.81</c:v>
                </c:pt>
                <c:pt idx="19">
                  <c:v>76.19</c:v>
                </c:pt>
                <c:pt idx="20">
                  <c:v>6.35</c:v>
                </c:pt>
                <c:pt idx="21">
                  <c:v>67.14</c:v>
                </c:pt>
              </c:numCache>
            </c:numRef>
          </c:val>
          <c:smooth val="0"/>
          <c:extLst xmlns:c16r2="http://schemas.microsoft.com/office/drawing/2015/06/chart">
            <c:ext xmlns:c16="http://schemas.microsoft.com/office/drawing/2014/chart" uri="{C3380CC4-5D6E-409C-BE32-E72D297353CC}">
              <c16:uniqueId val="{00000003-7295-4DB3-A2B3-3F0339C9AB54}"/>
            </c:ext>
          </c:extLst>
        </c:ser>
        <c:ser>
          <c:idx val="4"/>
          <c:order val="4"/>
          <c:tx>
            <c:strRef>
              <c:f>Лист1!$F$1</c:f>
              <c:strCache>
                <c:ptCount val="1"/>
                <c:pt idx="0">
                  <c:v>№3</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Лист1!$F$2:$F$23</c:f>
              <c:numCache>
                <c:formatCode>General</c:formatCode>
                <c:ptCount val="22"/>
                <c:pt idx="0">
                  <c:v>50</c:v>
                </c:pt>
                <c:pt idx="1">
                  <c:v>33.33</c:v>
                </c:pt>
                <c:pt idx="2">
                  <c:v>100</c:v>
                </c:pt>
                <c:pt idx="3">
                  <c:v>75</c:v>
                </c:pt>
                <c:pt idx="4">
                  <c:v>33.33</c:v>
                </c:pt>
                <c:pt idx="5">
                  <c:v>66.67</c:v>
                </c:pt>
                <c:pt idx="6">
                  <c:v>66.67</c:v>
                </c:pt>
                <c:pt idx="7">
                  <c:v>16.670000000000002</c:v>
                </c:pt>
                <c:pt idx="8">
                  <c:v>83.33</c:v>
                </c:pt>
                <c:pt idx="9">
                  <c:v>33.33</c:v>
                </c:pt>
                <c:pt idx="10">
                  <c:v>58.33</c:v>
                </c:pt>
                <c:pt idx="11">
                  <c:v>66.67</c:v>
                </c:pt>
                <c:pt idx="12">
                  <c:v>66.67</c:v>
                </c:pt>
                <c:pt idx="13">
                  <c:v>66.67</c:v>
                </c:pt>
                <c:pt idx="14">
                  <c:v>83.33</c:v>
                </c:pt>
                <c:pt idx="15">
                  <c:v>50</c:v>
                </c:pt>
                <c:pt idx="16">
                  <c:v>25</c:v>
                </c:pt>
                <c:pt idx="17">
                  <c:v>0</c:v>
                </c:pt>
                <c:pt idx="18">
                  <c:v>16.670000000000002</c:v>
                </c:pt>
                <c:pt idx="19">
                  <c:v>66.67</c:v>
                </c:pt>
                <c:pt idx="20">
                  <c:v>5.56</c:v>
                </c:pt>
                <c:pt idx="21">
                  <c:v>25</c:v>
                </c:pt>
              </c:numCache>
            </c:numRef>
          </c:val>
          <c:smooth val="0"/>
          <c:extLst xmlns:c16r2="http://schemas.microsoft.com/office/drawing/2015/06/chart">
            <c:ext xmlns:c16="http://schemas.microsoft.com/office/drawing/2014/chart" uri="{C3380CC4-5D6E-409C-BE32-E72D297353CC}">
              <c16:uniqueId val="{00000004-7295-4DB3-A2B3-3F0339C9AB54}"/>
            </c:ext>
          </c:extLst>
        </c:ser>
        <c:ser>
          <c:idx val="5"/>
          <c:order val="5"/>
          <c:tx>
            <c:strRef>
              <c:f>Лист1!$G$1</c:f>
              <c:strCache>
                <c:ptCount val="1"/>
                <c:pt idx="0">
                  <c:v>№4</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Лист1!$G$2:$G$23</c:f>
              <c:numCache>
                <c:formatCode>General</c:formatCode>
                <c:ptCount val="22"/>
                <c:pt idx="0">
                  <c:v>62.5</c:v>
                </c:pt>
                <c:pt idx="1">
                  <c:v>87.5</c:v>
                </c:pt>
                <c:pt idx="2">
                  <c:v>100</c:v>
                </c:pt>
                <c:pt idx="3">
                  <c:v>87.5</c:v>
                </c:pt>
                <c:pt idx="4">
                  <c:v>56.25</c:v>
                </c:pt>
                <c:pt idx="5">
                  <c:v>87.5</c:v>
                </c:pt>
                <c:pt idx="6">
                  <c:v>75</c:v>
                </c:pt>
                <c:pt idx="7">
                  <c:v>81.25</c:v>
                </c:pt>
                <c:pt idx="8">
                  <c:v>100</c:v>
                </c:pt>
                <c:pt idx="9">
                  <c:v>50</c:v>
                </c:pt>
                <c:pt idx="10">
                  <c:v>75</c:v>
                </c:pt>
                <c:pt idx="11">
                  <c:v>87.5</c:v>
                </c:pt>
                <c:pt idx="12">
                  <c:v>100</c:v>
                </c:pt>
                <c:pt idx="13">
                  <c:v>100</c:v>
                </c:pt>
                <c:pt idx="14">
                  <c:v>100</c:v>
                </c:pt>
                <c:pt idx="15">
                  <c:v>87.5</c:v>
                </c:pt>
                <c:pt idx="16">
                  <c:v>75</c:v>
                </c:pt>
                <c:pt idx="17">
                  <c:v>62.5</c:v>
                </c:pt>
                <c:pt idx="18">
                  <c:v>62.5</c:v>
                </c:pt>
                <c:pt idx="19">
                  <c:v>75</c:v>
                </c:pt>
                <c:pt idx="20">
                  <c:v>37.5</c:v>
                </c:pt>
                <c:pt idx="21">
                  <c:v>25</c:v>
                </c:pt>
              </c:numCache>
            </c:numRef>
          </c:val>
          <c:smooth val="0"/>
          <c:extLst xmlns:c16r2="http://schemas.microsoft.com/office/drawing/2015/06/chart">
            <c:ext xmlns:c16="http://schemas.microsoft.com/office/drawing/2014/chart" uri="{C3380CC4-5D6E-409C-BE32-E72D297353CC}">
              <c16:uniqueId val="{00000005-7295-4DB3-A2B3-3F0339C9AB54}"/>
            </c:ext>
          </c:extLst>
        </c:ser>
        <c:ser>
          <c:idx val="6"/>
          <c:order val="6"/>
          <c:tx>
            <c:strRef>
              <c:f>Лист1!$H$1</c:f>
              <c:strCache>
                <c:ptCount val="1"/>
                <c:pt idx="0">
                  <c:v>№5</c:v>
                </c:pt>
              </c:strCache>
            </c:strRef>
          </c:tx>
          <c:spPr>
            <a:ln w="22225" cap="rnd" cmpd="sng" algn="ctr">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Лист1!$H$2:$H$23</c:f>
              <c:numCache>
                <c:formatCode>General</c:formatCode>
                <c:ptCount val="22"/>
                <c:pt idx="0">
                  <c:v>81.819999999999993</c:v>
                </c:pt>
                <c:pt idx="1">
                  <c:v>72.73</c:v>
                </c:pt>
                <c:pt idx="2">
                  <c:v>81.819999999999993</c:v>
                </c:pt>
                <c:pt idx="3">
                  <c:v>36.36</c:v>
                </c:pt>
                <c:pt idx="4">
                  <c:v>40.909999999999997</c:v>
                </c:pt>
                <c:pt idx="5">
                  <c:v>81.819999999999993</c:v>
                </c:pt>
                <c:pt idx="6">
                  <c:v>72.73</c:v>
                </c:pt>
                <c:pt idx="7">
                  <c:v>90.91</c:v>
                </c:pt>
                <c:pt idx="8">
                  <c:v>72.73</c:v>
                </c:pt>
                <c:pt idx="9">
                  <c:v>90.91</c:v>
                </c:pt>
                <c:pt idx="10">
                  <c:v>63.64</c:v>
                </c:pt>
                <c:pt idx="11">
                  <c:v>54.55</c:v>
                </c:pt>
                <c:pt idx="12">
                  <c:v>81.819999999999993</c:v>
                </c:pt>
                <c:pt idx="13">
                  <c:v>100</c:v>
                </c:pt>
                <c:pt idx="14">
                  <c:v>100</c:v>
                </c:pt>
                <c:pt idx="15">
                  <c:v>27.27</c:v>
                </c:pt>
                <c:pt idx="16">
                  <c:v>36.36</c:v>
                </c:pt>
                <c:pt idx="17">
                  <c:v>45.45</c:v>
                </c:pt>
                <c:pt idx="18">
                  <c:v>72.73</c:v>
                </c:pt>
                <c:pt idx="19">
                  <c:v>72.73</c:v>
                </c:pt>
                <c:pt idx="20">
                  <c:v>45.45</c:v>
                </c:pt>
                <c:pt idx="21">
                  <c:v>22.73</c:v>
                </c:pt>
              </c:numCache>
            </c:numRef>
          </c:val>
          <c:smooth val="0"/>
          <c:extLst xmlns:c16r2="http://schemas.microsoft.com/office/drawing/2015/06/chart">
            <c:ext xmlns:c16="http://schemas.microsoft.com/office/drawing/2014/chart" uri="{C3380CC4-5D6E-409C-BE32-E72D297353CC}">
              <c16:uniqueId val="{00000006-7295-4DB3-A2B3-3F0339C9AB54}"/>
            </c:ext>
          </c:extLst>
        </c:ser>
        <c:ser>
          <c:idx val="7"/>
          <c:order val="7"/>
          <c:tx>
            <c:strRef>
              <c:f>Лист1!$I$1</c:f>
              <c:strCache>
                <c:ptCount val="1"/>
                <c:pt idx="0">
                  <c:v>№6</c:v>
                </c:pt>
              </c:strCache>
            </c:strRef>
          </c:tx>
          <c:spPr>
            <a:ln w="22225" cap="rnd" cmpd="sng" algn="ctr">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Лист1!$I$2:$I$23</c:f>
              <c:numCache>
                <c:formatCode>General</c:formatCode>
                <c:ptCount val="22"/>
                <c:pt idx="0">
                  <c:v>88.24</c:v>
                </c:pt>
                <c:pt idx="1">
                  <c:v>52.94</c:v>
                </c:pt>
                <c:pt idx="2">
                  <c:v>91.18</c:v>
                </c:pt>
                <c:pt idx="3">
                  <c:v>97.06</c:v>
                </c:pt>
                <c:pt idx="4">
                  <c:v>67.650000000000006</c:v>
                </c:pt>
                <c:pt idx="5">
                  <c:v>100</c:v>
                </c:pt>
                <c:pt idx="6">
                  <c:v>70.59</c:v>
                </c:pt>
                <c:pt idx="7">
                  <c:v>58.82</c:v>
                </c:pt>
                <c:pt idx="8">
                  <c:v>94.12</c:v>
                </c:pt>
                <c:pt idx="9">
                  <c:v>82.35</c:v>
                </c:pt>
                <c:pt idx="10">
                  <c:v>50</c:v>
                </c:pt>
                <c:pt idx="11">
                  <c:v>64.709999999999994</c:v>
                </c:pt>
                <c:pt idx="12">
                  <c:v>85.29</c:v>
                </c:pt>
                <c:pt idx="13">
                  <c:v>88.24</c:v>
                </c:pt>
                <c:pt idx="14">
                  <c:v>100</c:v>
                </c:pt>
                <c:pt idx="15">
                  <c:v>58.82</c:v>
                </c:pt>
                <c:pt idx="16">
                  <c:v>52.94</c:v>
                </c:pt>
                <c:pt idx="17">
                  <c:v>100</c:v>
                </c:pt>
                <c:pt idx="18">
                  <c:v>76.47</c:v>
                </c:pt>
                <c:pt idx="19">
                  <c:v>76.47</c:v>
                </c:pt>
                <c:pt idx="20">
                  <c:v>52.94</c:v>
                </c:pt>
                <c:pt idx="21">
                  <c:v>70.59</c:v>
                </c:pt>
              </c:numCache>
            </c:numRef>
          </c:val>
          <c:smooth val="0"/>
          <c:extLst xmlns:c16r2="http://schemas.microsoft.com/office/drawing/2015/06/chart">
            <c:ext xmlns:c16="http://schemas.microsoft.com/office/drawing/2014/chart" uri="{C3380CC4-5D6E-409C-BE32-E72D297353CC}">
              <c16:uniqueId val="{00000007-7295-4DB3-A2B3-3F0339C9AB54}"/>
            </c:ext>
          </c:extLst>
        </c:ser>
        <c:ser>
          <c:idx val="8"/>
          <c:order val="8"/>
          <c:tx>
            <c:strRef>
              <c:f>Лист1!$J$1</c:f>
              <c:strCache>
                <c:ptCount val="1"/>
                <c:pt idx="0">
                  <c:v>№7</c:v>
                </c:pt>
              </c:strCache>
            </c:strRef>
          </c:tx>
          <c:spPr>
            <a:ln w="22225" cap="rnd" cmpd="sng" algn="ctr">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Лист1!$J$2:$J$23</c:f>
              <c:numCache>
                <c:formatCode>General</c:formatCode>
                <c:ptCount val="22"/>
                <c:pt idx="0">
                  <c:v>100</c:v>
                </c:pt>
                <c:pt idx="1">
                  <c:v>75</c:v>
                </c:pt>
                <c:pt idx="2">
                  <c:v>88.89</c:v>
                </c:pt>
                <c:pt idx="3">
                  <c:v>84.72</c:v>
                </c:pt>
                <c:pt idx="4">
                  <c:v>58.33</c:v>
                </c:pt>
                <c:pt idx="5">
                  <c:v>100</c:v>
                </c:pt>
                <c:pt idx="6">
                  <c:v>86.11</c:v>
                </c:pt>
                <c:pt idx="7">
                  <c:v>73.61</c:v>
                </c:pt>
                <c:pt idx="8">
                  <c:v>97.22</c:v>
                </c:pt>
                <c:pt idx="9">
                  <c:v>100</c:v>
                </c:pt>
                <c:pt idx="10">
                  <c:v>91.67</c:v>
                </c:pt>
                <c:pt idx="11">
                  <c:v>77.78</c:v>
                </c:pt>
                <c:pt idx="12">
                  <c:v>75</c:v>
                </c:pt>
                <c:pt idx="13">
                  <c:v>75</c:v>
                </c:pt>
                <c:pt idx="14">
                  <c:v>94.44</c:v>
                </c:pt>
                <c:pt idx="15">
                  <c:v>88.89</c:v>
                </c:pt>
                <c:pt idx="16">
                  <c:v>62.5</c:v>
                </c:pt>
                <c:pt idx="17">
                  <c:v>0</c:v>
                </c:pt>
                <c:pt idx="18">
                  <c:v>66.67</c:v>
                </c:pt>
                <c:pt idx="19">
                  <c:v>80.58</c:v>
                </c:pt>
                <c:pt idx="20">
                  <c:v>42.59</c:v>
                </c:pt>
                <c:pt idx="21">
                  <c:v>68.06</c:v>
                </c:pt>
              </c:numCache>
            </c:numRef>
          </c:val>
          <c:smooth val="0"/>
          <c:extLst xmlns:c16r2="http://schemas.microsoft.com/office/drawing/2015/06/chart">
            <c:ext xmlns:c16="http://schemas.microsoft.com/office/drawing/2014/chart" uri="{C3380CC4-5D6E-409C-BE32-E72D297353CC}">
              <c16:uniqueId val="{00000008-7295-4DB3-A2B3-3F0339C9AB54}"/>
            </c:ext>
          </c:extLst>
        </c:ser>
        <c:ser>
          <c:idx val="9"/>
          <c:order val="9"/>
          <c:tx>
            <c:strRef>
              <c:f>Лист1!$K$1</c:f>
              <c:strCache>
                <c:ptCount val="1"/>
                <c:pt idx="0">
                  <c:v>№8</c:v>
                </c:pt>
              </c:strCache>
            </c:strRef>
          </c:tx>
          <c:spPr>
            <a:ln w="22225" cap="rnd" cmpd="sng" algn="ctr">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Лист1!$K$2:$K$23</c:f>
              <c:numCache>
                <c:formatCode>General</c:formatCode>
                <c:ptCount val="22"/>
                <c:pt idx="0">
                  <c:v>100</c:v>
                </c:pt>
                <c:pt idx="1">
                  <c:v>66.67</c:v>
                </c:pt>
                <c:pt idx="2">
                  <c:v>50</c:v>
                </c:pt>
                <c:pt idx="3">
                  <c:v>41.67</c:v>
                </c:pt>
                <c:pt idx="4">
                  <c:v>25</c:v>
                </c:pt>
                <c:pt idx="5">
                  <c:v>50</c:v>
                </c:pt>
                <c:pt idx="6">
                  <c:v>50</c:v>
                </c:pt>
                <c:pt idx="7">
                  <c:v>91.67</c:v>
                </c:pt>
                <c:pt idx="8">
                  <c:v>100</c:v>
                </c:pt>
                <c:pt idx="9">
                  <c:v>100</c:v>
                </c:pt>
                <c:pt idx="10">
                  <c:v>50</c:v>
                </c:pt>
                <c:pt idx="11">
                  <c:v>33.33</c:v>
                </c:pt>
                <c:pt idx="12">
                  <c:v>83.33</c:v>
                </c:pt>
                <c:pt idx="13">
                  <c:v>66.67</c:v>
                </c:pt>
                <c:pt idx="14">
                  <c:v>66.67</c:v>
                </c:pt>
                <c:pt idx="15">
                  <c:v>33.33</c:v>
                </c:pt>
                <c:pt idx="16">
                  <c:v>66.67</c:v>
                </c:pt>
                <c:pt idx="17">
                  <c:v>50</c:v>
                </c:pt>
                <c:pt idx="18">
                  <c:v>83.33</c:v>
                </c:pt>
                <c:pt idx="19">
                  <c:v>66.67</c:v>
                </c:pt>
                <c:pt idx="20">
                  <c:v>22.22</c:v>
                </c:pt>
                <c:pt idx="21">
                  <c:v>66.67</c:v>
                </c:pt>
              </c:numCache>
            </c:numRef>
          </c:val>
          <c:smooth val="0"/>
          <c:extLst xmlns:c16r2="http://schemas.microsoft.com/office/drawing/2015/06/chart">
            <c:ext xmlns:c16="http://schemas.microsoft.com/office/drawing/2014/chart" uri="{C3380CC4-5D6E-409C-BE32-E72D297353CC}">
              <c16:uniqueId val="{00000009-7295-4DB3-A2B3-3F0339C9AB54}"/>
            </c:ext>
          </c:extLst>
        </c:ser>
        <c:ser>
          <c:idx val="10"/>
          <c:order val="10"/>
          <c:tx>
            <c:strRef>
              <c:f>Лист1!$L$1</c:f>
              <c:strCache>
                <c:ptCount val="1"/>
                <c:pt idx="0">
                  <c:v>№9</c:v>
                </c:pt>
              </c:strCache>
            </c:strRef>
          </c:tx>
          <c:spPr>
            <a:ln w="22225" cap="rnd" cmpd="sng" algn="ctr">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Лист1!$L$2:$L$23</c:f>
              <c:numCache>
                <c:formatCode>General</c:formatCode>
                <c:ptCount val="22"/>
                <c:pt idx="0">
                  <c:v>100</c:v>
                </c:pt>
                <c:pt idx="1">
                  <c:v>91.3</c:v>
                </c:pt>
                <c:pt idx="2">
                  <c:v>86.96</c:v>
                </c:pt>
                <c:pt idx="3">
                  <c:v>76.959999999999994</c:v>
                </c:pt>
                <c:pt idx="4">
                  <c:v>52.17</c:v>
                </c:pt>
                <c:pt idx="5">
                  <c:v>56.52</c:v>
                </c:pt>
                <c:pt idx="6">
                  <c:v>82.61</c:v>
                </c:pt>
                <c:pt idx="7">
                  <c:v>93.48</c:v>
                </c:pt>
                <c:pt idx="8">
                  <c:v>100</c:v>
                </c:pt>
                <c:pt idx="9">
                  <c:v>95.65</c:v>
                </c:pt>
                <c:pt idx="10">
                  <c:v>82.61</c:v>
                </c:pt>
                <c:pt idx="11">
                  <c:v>100</c:v>
                </c:pt>
                <c:pt idx="12">
                  <c:v>91.3</c:v>
                </c:pt>
                <c:pt idx="13">
                  <c:v>82.61</c:v>
                </c:pt>
                <c:pt idx="14">
                  <c:v>95.65</c:v>
                </c:pt>
                <c:pt idx="15">
                  <c:v>95.65</c:v>
                </c:pt>
                <c:pt idx="16">
                  <c:v>86.96</c:v>
                </c:pt>
                <c:pt idx="17">
                  <c:v>73.91</c:v>
                </c:pt>
                <c:pt idx="18">
                  <c:v>47.83</c:v>
                </c:pt>
                <c:pt idx="19">
                  <c:v>65.22</c:v>
                </c:pt>
                <c:pt idx="20">
                  <c:v>28.99</c:v>
                </c:pt>
                <c:pt idx="21">
                  <c:v>56.52</c:v>
                </c:pt>
              </c:numCache>
            </c:numRef>
          </c:val>
          <c:smooth val="0"/>
          <c:extLst xmlns:c16r2="http://schemas.microsoft.com/office/drawing/2015/06/chart">
            <c:ext xmlns:c16="http://schemas.microsoft.com/office/drawing/2014/chart" uri="{C3380CC4-5D6E-409C-BE32-E72D297353CC}">
              <c16:uniqueId val="{0000000A-7295-4DB3-A2B3-3F0339C9AB54}"/>
            </c:ext>
          </c:extLst>
        </c:ser>
        <c:ser>
          <c:idx val="11"/>
          <c:order val="11"/>
          <c:tx>
            <c:strRef>
              <c:f>Лист1!$M$1</c:f>
              <c:strCache>
                <c:ptCount val="1"/>
                <c:pt idx="0">
                  <c:v>№10</c:v>
                </c:pt>
              </c:strCache>
            </c:strRef>
          </c:tx>
          <c:spPr>
            <a:ln w="22225" cap="rnd" cmpd="sng" algn="ctr">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Лист1!$M$2:$M$23</c:f>
              <c:numCache>
                <c:formatCode>General</c:formatCode>
                <c:ptCount val="22"/>
                <c:pt idx="0">
                  <c:v>92.31</c:v>
                </c:pt>
                <c:pt idx="1">
                  <c:v>84.62</c:v>
                </c:pt>
                <c:pt idx="2">
                  <c:v>76.92</c:v>
                </c:pt>
                <c:pt idx="3">
                  <c:v>42.31</c:v>
                </c:pt>
                <c:pt idx="4">
                  <c:v>76.92</c:v>
                </c:pt>
                <c:pt idx="5">
                  <c:v>100</c:v>
                </c:pt>
                <c:pt idx="6">
                  <c:v>53.85</c:v>
                </c:pt>
                <c:pt idx="7">
                  <c:v>100</c:v>
                </c:pt>
                <c:pt idx="8">
                  <c:v>76.92</c:v>
                </c:pt>
                <c:pt idx="9">
                  <c:v>92.31</c:v>
                </c:pt>
                <c:pt idx="10">
                  <c:v>100</c:v>
                </c:pt>
                <c:pt idx="11">
                  <c:v>61.54</c:v>
                </c:pt>
                <c:pt idx="12">
                  <c:v>38.46</c:v>
                </c:pt>
                <c:pt idx="13">
                  <c:v>100</c:v>
                </c:pt>
                <c:pt idx="14">
                  <c:v>84.62</c:v>
                </c:pt>
                <c:pt idx="15">
                  <c:v>100</c:v>
                </c:pt>
                <c:pt idx="16">
                  <c:v>73.08</c:v>
                </c:pt>
                <c:pt idx="17">
                  <c:v>84.62</c:v>
                </c:pt>
                <c:pt idx="18">
                  <c:v>38.46</c:v>
                </c:pt>
                <c:pt idx="19">
                  <c:v>84.62</c:v>
                </c:pt>
                <c:pt idx="20">
                  <c:v>71.790000000000006</c:v>
                </c:pt>
                <c:pt idx="21">
                  <c:v>46.15</c:v>
                </c:pt>
              </c:numCache>
            </c:numRef>
          </c:val>
          <c:smooth val="0"/>
          <c:extLst xmlns:c16r2="http://schemas.microsoft.com/office/drawing/2015/06/chart">
            <c:ext xmlns:c16="http://schemas.microsoft.com/office/drawing/2014/chart" uri="{C3380CC4-5D6E-409C-BE32-E72D297353CC}">
              <c16:uniqueId val="{0000000B-7295-4DB3-A2B3-3F0339C9AB54}"/>
            </c:ext>
          </c:extLst>
        </c:ser>
        <c:ser>
          <c:idx val="12"/>
          <c:order val="12"/>
          <c:tx>
            <c:strRef>
              <c:f>Лист1!$N$1</c:f>
              <c:strCache>
                <c:ptCount val="1"/>
                <c:pt idx="0">
                  <c:v>№11</c:v>
                </c:pt>
              </c:strCache>
            </c:strRef>
          </c:tx>
          <c:spPr>
            <a:ln w="22225" cap="rnd" cmpd="sng" algn="ctr">
              <a:solidFill>
                <a:schemeClr val="accent1">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Лист1!$N$2:$N$23</c:f>
              <c:numCache>
                <c:formatCode>General</c:formatCode>
                <c:ptCount val="22"/>
                <c:pt idx="0">
                  <c:v>88.89</c:v>
                </c:pt>
                <c:pt idx="1">
                  <c:v>88.89</c:v>
                </c:pt>
                <c:pt idx="2">
                  <c:v>88.89</c:v>
                </c:pt>
                <c:pt idx="3">
                  <c:v>44.44</c:v>
                </c:pt>
                <c:pt idx="4">
                  <c:v>55.56</c:v>
                </c:pt>
                <c:pt idx="5">
                  <c:v>66.67</c:v>
                </c:pt>
                <c:pt idx="6">
                  <c:v>100</c:v>
                </c:pt>
                <c:pt idx="7">
                  <c:v>100</c:v>
                </c:pt>
                <c:pt idx="8">
                  <c:v>77.78</c:v>
                </c:pt>
                <c:pt idx="9">
                  <c:v>100</c:v>
                </c:pt>
                <c:pt idx="10">
                  <c:v>77.78</c:v>
                </c:pt>
                <c:pt idx="11">
                  <c:v>44.44</c:v>
                </c:pt>
                <c:pt idx="12">
                  <c:v>100</c:v>
                </c:pt>
                <c:pt idx="13">
                  <c:v>66.67</c:v>
                </c:pt>
                <c:pt idx="14">
                  <c:v>88.89</c:v>
                </c:pt>
                <c:pt idx="15">
                  <c:v>66.67</c:v>
                </c:pt>
                <c:pt idx="16">
                  <c:v>44.44</c:v>
                </c:pt>
                <c:pt idx="17">
                  <c:v>33.33</c:v>
                </c:pt>
                <c:pt idx="18">
                  <c:v>44.44</c:v>
                </c:pt>
                <c:pt idx="19">
                  <c:v>66.67</c:v>
                </c:pt>
                <c:pt idx="20">
                  <c:v>29.63</c:v>
                </c:pt>
                <c:pt idx="21">
                  <c:v>33.33</c:v>
                </c:pt>
              </c:numCache>
            </c:numRef>
          </c:val>
          <c:smooth val="0"/>
          <c:extLst xmlns:c16r2="http://schemas.microsoft.com/office/drawing/2015/06/chart">
            <c:ext xmlns:c16="http://schemas.microsoft.com/office/drawing/2014/chart" uri="{C3380CC4-5D6E-409C-BE32-E72D297353CC}">
              <c16:uniqueId val="{0000000C-7295-4DB3-A2B3-3F0339C9AB54}"/>
            </c:ext>
          </c:extLst>
        </c:ser>
        <c:ser>
          <c:idx val="13"/>
          <c:order val="13"/>
          <c:tx>
            <c:strRef>
              <c:f>Лист1!$O$1</c:f>
              <c:strCache>
                <c:ptCount val="1"/>
                <c:pt idx="0">
                  <c:v>№13</c:v>
                </c:pt>
              </c:strCache>
            </c:strRef>
          </c:tx>
          <c:spPr>
            <a:ln w="22225" cap="rnd" cmpd="sng" algn="ctr">
              <a:solidFill>
                <a:schemeClr val="accent2">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Лист1!$O$2:$O$23</c:f>
              <c:numCache>
                <c:formatCode>General</c:formatCode>
                <c:ptCount val="22"/>
                <c:pt idx="0">
                  <c:v>100</c:v>
                </c:pt>
                <c:pt idx="1">
                  <c:v>100</c:v>
                </c:pt>
                <c:pt idx="2">
                  <c:v>100</c:v>
                </c:pt>
                <c:pt idx="3">
                  <c:v>91.67</c:v>
                </c:pt>
                <c:pt idx="4">
                  <c:v>83.33</c:v>
                </c:pt>
                <c:pt idx="5">
                  <c:v>100</c:v>
                </c:pt>
                <c:pt idx="6">
                  <c:v>100</c:v>
                </c:pt>
                <c:pt idx="7">
                  <c:v>50</c:v>
                </c:pt>
                <c:pt idx="8">
                  <c:v>100</c:v>
                </c:pt>
                <c:pt idx="9">
                  <c:v>100</c:v>
                </c:pt>
                <c:pt idx="10">
                  <c:v>50</c:v>
                </c:pt>
                <c:pt idx="11">
                  <c:v>15.67</c:v>
                </c:pt>
                <c:pt idx="12">
                  <c:v>58.33</c:v>
                </c:pt>
                <c:pt idx="13">
                  <c:v>50</c:v>
                </c:pt>
                <c:pt idx="14">
                  <c:v>66.67</c:v>
                </c:pt>
                <c:pt idx="15">
                  <c:v>0</c:v>
                </c:pt>
                <c:pt idx="16">
                  <c:v>16.670000000000002</c:v>
                </c:pt>
                <c:pt idx="17">
                  <c:v>50</c:v>
                </c:pt>
                <c:pt idx="18">
                  <c:v>0</c:v>
                </c:pt>
                <c:pt idx="19">
                  <c:v>0</c:v>
                </c:pt>
                <c:pt idx="20">
                  <c:v>5.56</c:v>
                </c:pt>
                <c:pt idx="21">
                  <c:v>66.67</c:v>
                </c:pt>
              </c:numCache>
            </c:numRef>
          </c:val>
          <c:smooth val="0"/>
          <c:extLst xmlns:c16r2="http://schemas.microsoft.com/office/drawing/2015/06/chart">
            <c:ext xmlns:c16="http://schemas.microsoft.com/office/drawing/2014/chart" uri="{C3380CC4-5D6E-409C-BE32-E72D297353CC}">
              <c16:uniqueId val="{0000000D-7295-4DB3-A2B3-3F0339C9AB54}"/>
            </c:ext>
          </c:extLst>
        </c:ser>
        <c:ser>
          <c:idx val="14"/>
          <c:order val="14"/>
          <c:tx>
            <c:strRef>
              <c:f>Лист1!$P$1</c:f>
              <c:strCache>
                <c:ptCount val="1"/>
                <c:pt idx="0">
                  <c:v>№15</c:v>
                </c:pt>
              </c:strCache>
            </c:strRef>
          </c:tx>
          <c:spPr>
            <a:ln w="22225" cap="rnd" cmpd="sng" algn="ctr">
              <a:solidFill>
                <a:schemeClr val="accent3">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Лист1!$P$2:$P$23</c:f>
              <c:numCache>
                <c:formatCode>General</c:formatCode>
                <c:ptCount val="22"/>
                <c:pt idx="0">
                  <c:v>7.69</c:v>
                </c:pt>
                <c:pt idx="1">
                  <c:v>7.69</c:v>
                </c:pt>
                <c:pt idx="2">
                  <c:v>76.92</c:v>
                </c:pt>
                <c:pt idx="3">
                  <c:v>76.92</c:v>
                </c:pt>
                <c:pt idx="4">
                  <c:v>30.77</c:v>
                </c:pt>
                <c:pt idx="5">
                  <c:v>30.77</c:v>
                </c:pt>
                <c:pt idx="6">
                  <c:v>30.77</c:v>
                </c:pt>
                <c:pt idx="7">
                  <c:v>61.54</c:v>
                </c:pt>
                <c:pt idx="8">
                  <c:v>69.23</c:v>
                </c:pt>
                <c:pt idx="9">
                  <c:v>69.23</c:v>
                </c:pt>
                <c:pt idx="10">
                  <c:v>50</c:v>
                </c:pt>
                <c:pt idx="11">
                  <c:v>61.54</c:v>
                </c:pt>
                <c:pt idx="12">
                  <c:v>76.92</c:v>
                </c:pt>
                <c:pt idx="13">
                  <c:v>69.23</c:v>
                </c:pt>
                <c:pt idx="14">
                  <c:v>92.31</c:v>
                </c:pt>
                <c:pt idx="15">
                  <c:v>53.85</c:v>
                </c:pt>
                <c:pt idx="16">
                  <c:v>19.23</c:v>
                </c:pt>
                <c:pt idx="17">
                  <c:v>30.77</c:v>
                </c:pt>
                <c:pt idx="18">
                  <c:v>38.46</c:v>
                </c:pt>
                <c:pt idx="19">
                  <c:v>38.46</c:v>
                </c:pt>
                <c:pt idx="21">
                  <c:v>30.77</c:v>
                </c:pt>
              </c:numCache>
            </c:numRef>
          </c:val>
          <c:smooth val="0"/>
          <c:extLst xmlns:c16r2="http://schemas.microsoft.com/office/drawing/2015/06/chart">
            <c:ext xmlns:c16="http://schemas.microsoft.com/office/drawing/2014/chart" uri="{C3380CC4-5D6E-409C-BE32-E72D297353CC}">
              <c16:uniqueId val="{0000000E-7295-4DB3-A2B3-3F0339C9AB54}"/>
            </c:ext>
          </c:extLst>
        </c:ser>
        <c:ser>
          <c:idx val="15"/>
          <c:order val="15"/>
          <c:tx>
            <c:strRef>
              <c:f>Лист1!$Q$1</c:f>
              <c:strCache>
                <c:ptCount val="1"/>
                <c:pt idx="0">
                  <c:v>№16</c:v>
                </c:pt>
              </c:strCache>
            </c:strRef>
          </c:tx>
          <c:spPr>
            <a:ln w="22225" cap="rnd" cmpd="sng" algn="ctr">
              <a:solidFill>
                <a:schemeClr val="accent4">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Лист1!$Q$2:$Q$23</c:f>
              <c:numCache>
                <c:formatCode>General</c:formatCode>
                <c:ptCount val="22"/>
                <c:pt idx="0">
                  <c:v>50</c:v>
                </c:pt>
                <c:pt idx="1">
                  <c:v>50</c:v>
                </c:pt>
                <c:pt idx="2">
                  <c:v>100</c:v>
                </c:pt>
                <c:pt idx="3">
                  <c:v>100</c:v>
                </c:pt>
                <c:pt idx="4">
                  <c:v>50</c:v>
                </c:pt>
                <c:pt idx="5">
                  <c:v>100</c:v>
                </c:pt>
                <c:pt idx="6">
                  <c:v>50</c:v>
                </c:pt>
                <c:pt idx="7">
                  <c:v>0</c:v>
                </c:pt>
                <c:pt idx="8">
                  <c:v>100</c:v>
                </c:pt>
                <c:pt idx="9">
                  <c:v>100</c:v>
                </c:pt>
                <c:pt idx="10">
                  <c:v>100</c:v>
                </c:pt>
                <c:pt idx="11">
                  <c:v>50</c:v>
                </c:pt>
                <c:pt idx="12">
                  <c:v>50</c:v>
                </c:pt>
                <c:pt idx="13">
                  <c:v>50</c:v>
                </c:pt>
                <c:pt idx="14">
                  <c:v>50</c:v>
                </c:pt>
                <c:pt idx="15">
                  <c:v>100</c:v>
                </c:pt>
                <c:pt idx="16">
                  <c:v>50</c:v>
                </c:pt>
                <c:pt idx="17">
                  <c:v>0</c:v>
                </c:pt>
                <c:pt idx="18">
                  <c:v>0</c:v>
                </c:pt>
                <c:pt idx="19">
                  <c:v>50</c:v>
                </c:pt>
                <c:pt idx="20">
                  <c:v>0</c:v>
                </c:pt>
                <c:pt idx="21">
                  <c:v>0</c:v>
                </c:pt>
              </c:numCache>
            </c:numRef>
          </c:val>
          <c:smooth val="0"/>
          <c:extLst xmlns:c16r2="http://schemas.microsoft.com/office/drawing/2015/06/chart">
            <c:ext xmlns:c16="http://schemas.microsoft.com/office/drawing/2014/chart" uri="{C3380CC4-5D6E-409C-BE32-E72D297353CC}">
              <c16:uniqueId val="{0000000F-7295-4DB3-A2B3-3F0339C9AB54}"/>
            </c:ext>
          </c:extLst>
        </c:ser>
        <c:ser>
          <c:idx val="16"/>
          <c:order val="16"/>
          <c:tx>
            <c:strRef>
              <c:f>Лист1!$R$1</c:f>
              <c:strCache>
                <c:ptCount val="1"/>
                <c:pt idx="0">
                  <c:v>№17</c:v>
                </c:pt>
              </c:strCache>
            </c:strRef>
          </c:tx>
          <c:spPr>
            <a:ln w="22225" cap="rnd" cmpd="sng" algn="ctr">
              <a:solidFill>
                <a:schemeClr val="accent5">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Лист1!$R$2:$R$23</c:f>
              <c:numCache>
                <c:formatCode>General</c:formatCode>
                <c:ptCount val="22"/>
                <c:pt idx="0">
                  <c:v>71.430000000000007</c:v>
                </c:pt>
                <c:pt idx="1">
                  <c:v>85.71</c:v>
                </c:pt>
                <c:pt idx="2">
                  <c:v>85.71</c:v>
                </c:pt>
                <c:pt idx="3">
                  <c:v>78.569999999999993</c:v>
                </c:pt>
                <c:pt idx="4">
                  <c:v>57.14</c:v>
                </c:pt>
                <c:pt idx="5">
                  <c:v>42.86</c:v>
                </c:pt>
                <c:pt idx="6">
                  <c:v>85.71</c:v>
                </c:pt>
                <c:pt idx="7">
                  <c:v>21.43</c:v>
                </c:pt>
                <c:pt idx="8">
                  <c:v>85.71</c:v>
                </c:pt>
                <c:pt idx="9">
                  <c:v>42.86</c:v>
                </c:pt>
                <c:pt idx="10">
                  <c:v>78.569999999999993</c:v>
                </c:pt>
                <c:pt idx="11">
                  <c:v>71.430000000000007</c:v>
                </c:pt>
                <c:pt idx="12">
                  <c:v>71.430000000000007</c:v>
                </c:pt>
                <c:pt idx="13">
                  <c:v>100</c:v>
                </c:pt>
                <c:pt idx="14">
                  <c:v>100</c:v>
                </c:pt>
                <c:pt idx="15">
                  <c:v>57.14</c:v>
                </c:pt>
                <c:pt idx="16">
                  <c:v>42.86</c:v>
                </c:pt>
                <c:pt idx="17">
                  <c:v>100</c:v>
                </c:pt>
                <c:pt idx="18">
                  <c:v>85.71</c:v>
                </c:pt>
                <c:pt idx="19">
                  <c:v>85.71</c:v>
                </c:pt>
                <c:pt idx="20">
                  <c:v>66.67</c:v>
                </c:pt>
                <c:pt idx="21">
                  <c:v>57.11</c:v>
                </c:pt>
              </c:numCache>
            </c:numRef>
          </c:val>
          <c:smooth val="0"/>
          <c:extLst xmlns:c16r2="http://schemas.microsoft.com/office/drawing/2015/06/chart">
            <c:ext xmlns:c16="http://schemas.microsoft.com/office/drawing/2014/chart" uri="{C3380CC4-5D6E-409C-BE32-E72D297353CC}">
              <c16:uniqueId val="{00000010-7295-4DB3-A2B3-3F0339C9AB54}"/>
            </c:ext>
          </c:extLst>
        </c:ser>
        <c:ser>
          <c:idx val="17"/>
          <c:order val="17"/>
          <c:tx>
            <c:strRef>
              <c:f>Лист1!$S$1</c:f>
              <c:strCache>
                <c:ptCount val="1"/>
                <c:pt idx="0">
                  <c:v>№19</c:v>
                </c:pt>
              </c:strCache>
            </c:strRef>
          </c:tx>
          <c:spPr>
            <a:ln w="22225" cap="rnd" cmpd="sng" algn="ctr">
              <a:solidFill>
                <a:schemeClr val="accent6">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Лист1!$S$2:$S$23</c:f>
              <c:numCache>
                <c:formatCode>General</c:formatCode>
                <c:ptCount val="22"/>
                <c:pt idx="0">
                  <c:v>100</c:v>
                </c:pt>
                <c:pt idx="1">
                  <c:v>25</c:v>
                </c:pt>
                <c:pt idx="2">
                  <c:v>100</c:v>
                </c:pt>
                <c:pt idx="3">
                  <c:v>100</c:v>
                </c:pt>
                <c:pt idx="4">
                  <c:v>75</c:v>
                </c:pt>
                <c:pt idx="5">
                  <c:v>100</c:v>
                </c:pt>
                <c:pt idx="6">
                  <c:v>50</c:v>
                </c:pt>
                <c:pt idx="7">
                  <c:v>25</c:v>
                </c:pt>
                <c:pt idx="8">
                  <c:v>100</c:v>
                </c:pt>
                <c:pt idx="9">
                  <c:v>75</c:v>
                </c:pt>
                <c:pt idx="10">
                  <c:v>100</c:v>
                </c:pt>
                <c:pt idx="11">
                  <c:v>100</c:v>
                </c:pt>
                <c:pt idx="12">
                  <c:v>50</c:v>
                </c:pt>
                <c:pt idx="13">
                  <c:v>75</c:v>
                </c:pt>
                <c:pt idx="14">
                  <c:v>100</c:v>
                </c:pt>
                <c:pt idx="15">
                  <c:v>100</c:v>
                </c:pt>
                <c:pt idx="16">
                  <c:v>50</c:v>
                </c:pt>
                <c:pt idx="17">
                  <c:v>25</c:v>
                </c:pt>
                <c:pt idx="18">
                  <c:v>0</c:v>
                </c:pt>
                <c:pt idx="19">
                  <c:v>25</c:v>
                </c:pt>
                <c:pt idx="20">
                  <c:v>16.670000000000002</c:v>
                </c:pt>
                <c:pt idx="21">
                  <c:v>0</c:v>
                </c:pt>
              </c:numCache>
            </c:numRef>
          </c:val>
          <c:smooth val="0"/>
          <c:extLst xmlns:c16r2="http://schemas.microsoft.com/office/drawing/2015/06/chart">
            <c:ext xmlns:c16="http://schemas.microsoft.com/office/drawing/2014/chart" uri="{C3380CC4-5D6E-409C-BE32-E72D297353CC}">
              <c16:uniqueId val="{00000011-7295-4DB3-A2B3-3F0339C9AB54}"/>
            </c:ext>
          </c:extLst>
        </c:ser>
        <c:ser>
          <c:idx val="18"/>
          <c:order val="18"/>
          <c:tx>
            <c:strRef>
              <c:f>Лист1!$T$1</c:f>
              <c:strCache>
                <c:ptCount val="1"/>
                <c:pt idx="0">
                  <c:v>№24</c:v>
                </c:pt>
              </c:strCache>
            </c:strRef>
          </c:tx>
          <c:spPr>
            <a:ln w="22225" cap="rnd" cmpd="sng" algn="ctr">
              <a:solidFill>
                <a:schemeClr val="accent1">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Лист1!$T$2:$T$23</c:f>
              <c:numCache>
                <c:formatCode>General</c:formatCode>
                <c:ptCount val="22"/>
                <c:pt idx="0">
                  <c:v>93.33</c:v>
                </c:pt>
                <c:pt idx="1">
                  <c:v>66.67</c:v>
                </c:pt>
                <c:pt idx="2">
                  <c:v>0</c:v>
                </c:pt>
                <c:pt idx="3">
                  <c:v>93.33</c:v>
                </c:pt>
                <c:pt idx="4">
                  <c:v>63.33</c:v>
                </c:pt>
                <c:pt idx="5">
                  <c:v>53.33</c:v>
                </c:pt>
                <c:pt idx="6">
                  <c:v>40</c:v>
                </c:pt>
                <c:pt idx="7">
                  <c:v>93.33</c:v>
                </c:pt>
                <c:pt idx="8">
                  <c:v>100</c:v>
                </c:pt>
                <c:pt idx="9">
                  <c:v>100</c:v>
                </c:pt>
                <c:pt idx="10">
                  <c:v>90</c:v>
                </c:pt>
                <c:pt idx="11">
                  <c:v>80</c:v>
                </c:pt>
                <c:pt idx="12">
                  <c:v>60</c:v>
                </c:pt>
                <c:pt idx="13">
                  <c:v>73.33</c:v>
                </c:pt>
                <c:pt idx="14">
                  <c:v>100</c:v>
                </c:pt>
                <c:pt idx="15">
                  <c:v>86.67</c:v>
                </c:pt>
                <c:pt idx="16">
                  <c:v>70</c:v>
                </c:pt>
                <c:pt idx="17">
                  <c:v>86.67</c:v>
                </c:pt>
                <c:pt idx="18">
                  <c:v>86.67</c:v>
                </c:pt>
                <c:pt idx="19">
                  <c:v>86.67</c:v>
                </c:pt>
                <c:pt idx="20">
                  <c:v>64.44</c:v>
                </c:pt>
                <c:pt idx="21">
                  <c:v>86.67</c:v>
                </c:pt>
              </c:numCache>
            </c:numRef>
          </c:val>
          <c:smooth val="0"/>
          <c:extLst xmlns:c16r2="http://schemas.microsoft.com/office/drawing/2015/06/chart">
            <c:ext xmlns:c16="http://schemas.microsoft.com/office/drawing/2014/chart" uri="{C3380CC4-5D6E-409C-BE32-E72D297353CC}">
              <c16:uniqueId val="{00000012-7295-4DB3-A2B3-3F0339C9AB54}"/>
            </c:ext>
          </c:extLst>
        </c:ser>
        <c:ser>
          <c:idx val="19"/>
          <c:order val="19"/>
          <c:tx>
            <c:strRef>
              <c:f>Лист1!$U$1</c:f>
              <c:strCache>
                <c:ptCount val="1"/>
                <c:pt idx="0">
                  <c:v>№26</c:v>
                </c:pt>
              </c:strCache>
            </c:strRef>
          </c:tx>
          <c:spPr>
            <a:ln w="22225" cap="rnd" cmpd="sng" algn="ctr">
              <a:solidFill>
                <a:schemeClr val="accent2">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Лист1!$A$2:$A$23</c:f>
              <c:strCache>
                <c:ptCount val="22"/>
                <c:pt idx="0">
                  <c:v>з.1.1.</c:v>
                </c:pt>
                <c:pt idx="1">
                  <c:v>з.1.2</c:v>
                </c:pt>
                <c:pt idx="2">
                  <c:v>з.2.1.</c:v>
                </c:pt>
                <c:pt idx="3">
                  <c:v>з.2.2.</c:v>
                </c:pt>
                <c:pt idx="4">
                  <c:v>з2.3.</c:v>
                </c:pt>
                <c:pt idx="5">
                  <c:v>з3.</c:v>
                </c:pt>
                <c:pt idx="6">
                  <c:v>з4.</c:v>
                </c:pt>
                <c:pt idx="7">
                  <c:v>з.5</c:v>
                </c:pt>
                <c:pt idx="8">
                  <c:v>з.6.1.</c:v>
                </c:pt>
                <c:pt idx="9">
                  <c:v>з.6.2.</c:v>
                </c:pt>
                <c:pt idx="10">
                  <c:v>з.7.</c:v>
                </c:pt>
                <c:pt idx="11">
                  <c:v>з.8</c:v>
                </c:pt>
                <c:pt idx="12">
                  <c:v>з9.</c:v>
                </c:pt>
                <c:pt idx="13">
                  <c:v>з.10.1</c:v>
                </c:pt>
                <c:pt idx="14">
                  <c:v>з.10.2.</c:v>
                </c:pt>
                <c:pt idx="15">
                  <c:v>з.11.1</c:v>
                </c:pt>
                <c:pt idx="16">
                  <c:v>з.11.2</c:v>
                </c:pt>
                <c:pt idx="17">
                  <c:v>з.12.1.</c:v>
                </c:pt>
                <c:pt idx="18">
                  <c:v>з.12.2.</c:v>
                </c:pt>
                <c:pt idx="19">
                  <c:v>з.12.3.</c:v>
                </c:pt>
                <c:pt idx="20">
                  <c:v>з.13.</c:v>
                </c:pt>
                <c:pt idx="21">
                  <c:v>з.14.</c:v>
                </c:pt>
              </c:strCache>
            </c:strRef>
          </c:cat>
          <c:val>
            <c:numRef>
              <c:f>Лист1!$U$2:$U$23</c:f>
              <c:numCache>
                <c:formatCode>General</c:formatCode>
                <c:ptCount val="22"/>
                <c:pt idx="0">
                  <c:v>100</c:v>
                </c:pt>
                <c:pt idx="1">
                  <c:v>66.67</c:v>
                </c:pt>
                <c:pt idx="2">
                  <c:v>72.22</c:v>
                </c:pt>
                <c:pt idx="3">
                  <c:v>88.89</c:v>
                </c:pt>
                <c:pt idx="4">
                  <c:v>66.67</c:v>
                </c:pt>
                <c:pt idx="5">
                  <c:v>100</c:v>
                </c:pt>
                <c:pt idx="6">
                  <c:v>77.78</c:v>
                </c:pt>
                <c:pt idx="7">
                  <c:v>88.89</c:v>
                </c:pt>
                <c:pt idx="8">
                  <c:v>100</c:v>
                </c:pt>
                <c:pt idx="9">
                  <c:v>100</c:v>
                </c:pt>
                <c:pt idx="10">
                  <c:v>94.44</c:v>
                </c:pt>
                <c:pt idx="11">
                  <c:v>33.33</c:v>
                </c:pt>
                <c:pt idx="12">
                  <c:v>88.89</c:v>
                </c:pt>
                <c:pt idx="13">
                  <c:v>100</c:v>
                </c:pt>
                <c:pt idx="14">
                  <c:v>100</c:v>
                </c:pt>
                <c:pt idx="15">
                  <c:v>55.56</c:v>
                </c:pt>
                <c:pt idx="16">
                  <c:v>55.56</c:v>
                </c:pt>
                <c:pt idx="17">
                  <c:v>22.22</c:v>
                </c:pt>
                <c:pt idx="18">
                  <c:v>22.22</c:v>
                </c:pt>
                <c:pt idx="19">
                  <c:v>77.78</c:v>
                </c:pt>
                <c:pt idx="20">
                  <c:v>18.52</c:v>
                </c:pt>
                <c:pt idx="21">
                  <c:v>22.22</c:v>
                </c:pt>
              </c:numCache>
            </c:numRef>
          </c:val>
          <c:smooth val="0"/>
          <c:extLst xmlns:c16r2="http://schemas.microsoft.com/office/drawing/2015/06/chart">
            <c:ext xmlns:c16="http://schemas.microsoft.com/office/drawing/2014/chart" uri="{C3380CC4-5D6E-409C-BE32-E72D297353CC}">
              <c16:uniqueId val="{00000013-7295-4DB3-A2B3-3F0339C9AB54}"/>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02514688"/>
        <c:axId val="102516224"/>
      </c:lineChart>
      <c:catAx>
        <c:axId val="102514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2516224"/>
        <c:crosses val="autoZero"/>
        <c:auto val="1"/>
        <c:lblAlgn val="ctr"/>
        <c:lblOffset val="100"/>
        <c:noMultiLvlLbl val="0"/>
      </c:catAx>
      <c:valAx>
        <c:axId val="102516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0251468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92191601049915E-2"/>
          <c:y val="6.3898887639045124E-2"/>
          <c:w val="0.81548538203557885"/>
          <c:h val="0.82705005624296968"/>
        </c:manualLayout>
      </c:layout>
      <c:barChart>
        <c:barDir val="col"/>
        <c:grouping val="clustered"/>
        <c:varyColors val="0"/>
        <c:ser>
          <c:idx val="0"/>
          <c:order val="0"/>
          <c:tx>
            <c:strRef>
              <c:f>Лист1!$B$1</c:f>
              <c:strCache>
                <c:ptCount val="1"/>
                <c:pt idx="0">
                  <c:v>«2»</c:v>
                </c:pt>
              </c:strCache>
            </c:strRef>
          </c:tx>
          <c:invertIfNegative val="0"/>
          <c:cat>
            <c:strRef>
              <c:f>Лист1!$A$2:$A$4</c:f>
              <c:strCache>
                <c:ptCount val="3"/>
                <c:pt idx="0">
                  <c:v>8 класс</c:v>
                </c:pt>
                <c:pt idx="1">
                  <c:v>9 класс</c:v>
                </c:pt>
                <c:pt idx="2">
                  <c:v>11 класс</c:v>
                </c:pt>
              </c:strCache>
            </c:strRef>
          </c:cat>
          <c:val>
            <c:numRef>
              <c:f>Лист1!$B$2:$B$4</c:f>
              <c:numCache>
                <c:formatCode>General</c:formatCode>
                <c:ptCount val="3"/>
                <c:pt idx="0">
                  <c:v>7.08</c:v>
                </c:pt>
                <c:pt idx="1">
                  <c:v>4.4700000000000024</c:v>
                </c:pt>
                <c:pt idx="2">
                  <c:v>0.74000000000000032</c:v>
                </c:pt>
              </c:numCache>
            </c:numRef>
          </c:val>
        </c:ser>
        <c:ser>
          <c:idx val="1"/>
          <c:order val="1"/>
          <c:tx>
            <c:strRef>
              <c:f>Лист1!$C$1</c:f>
              <c:strCache>
                <c:ptCount val="1"/>
                <c:pt idx="0">
                  <c:v>«3»</c:v>
                </c:pt>
              </c:strCache>
            </c:strRef>
          </c:tx>
          <c:invertIfNegative val="0"/>
          <c:cat>
            <c:strRef>
              <c:f>Лист1!$A$2:$A$4</c:f>
              <c:strCache>
                <c:ptCount val="3"/>
                <c:pt idx="0">
                  <c:v>8 класс</c:v>
                </c:pt>
                <c:pt idx="1">
                  <c:v>9 класс</c:v>
                </c:pt>
                <c:pt idx="2">
                  <c:v>11 класс</c:v>
                </c:pt>
              </c:strCache>
            </c:strRef>
          </c:cat>
          <c:val>
            <c:numRef>
              <c:f>Лист1!$C$2:$C$4</c:f>
              <c:numCache>
                <c:formatCode>General</c:formatCode>
                <c:ptCount val="3"/>
                <c:pt idx="0">
                  <c:v>54.77</c:v>
                </c:pt>
                <c:pt idx="1">
                  <c:v>56.55</c:v>
                </c:pt>
                <c:pt idx="2">
                  <c:v>25.650000000000009</c:v>
                </c:pt>
              </c:numCache>
            </c:numRef>
          </c:val>
        </c:ser>
        <c:ser>
          <c:idx val="2"/>
          <c:order val="2"/>
          <c:tx>
            <c:strRef>
              <c:f>Лист1!$D$1</c:f>
              <c:strCache>
                <c:ptCount val="1"/>
                <c:pt idx="0">
                  <c:v>«4»</c:v>
                </c:pt>
              </c:strCache>
            </c:strRef>
          </c:tx>
          <c:invertIfNegative val="0"/>
          <c:cat>
            <c:strRef>
              <c:f>Лист1!$A$2:$A$4</c:f>
              <c:strCache>
                <c:ptCount val="3"/>
                <c:pt idx="0">
                  <c:v>8 класс</c:v>
                </c:pt>
                <c:pt idx="1">
                  <c:v>9 класс</c:v>
                </c:pt>
                <c:pt idx="2">
                  <c:v>11 класс</c:v>
                </c:pt>
              </c:strCache>
            </c:strRef>
          </c:cat>
          <c:val>
            <c:numRef>
              <c:f>Лист1!$D$2:$D$4</c:f>
              <c:numCache>
                <c:formatCode>General</c:formatCode>
                <c:ptCount val="3"/>
                <c:pt idx="0">
                  <c:v>31.38</c:v>
                </c:pt>
                <c:pt idx="1">
                  <c:v>32.590000000000003</c:v>
                </c:pt>
                <c:pt idx="2">
                  <c:v>46.1</c:v>
                </c:pt>
              </c:numCache>
            </c:numRef>
          </c:val>
        </c:ser>
        <c:ser>
          <c:idx val="3"/>
          <c:order val="3"/>
          <c:tx>
            <c:strRef>
              <c:f>Лист1!$E$1</c:f>
              <c:strCache>
                <c:ptCount val="1"/>
                <c:pt idx="0">
                  <c:v>«5»</c:v>
                </c:pt>
              </c:strCache>
            </c:strRef>
          </c:tx>
          <c:invertIfNegative val="0"/>
          <c:cat>
            <c:strRef>
              <c:f>Лист1!$A$2:$A$4</c:f>
              <c:strCache>
                <c:ptCount val="3"/>
                <c:pt idx="0">
                  <c:v>8 класс</c:v>
                </c:pt>
                <c:pt idx="1">
                  <c:v>9 класс</c:v>
                </c:pt>
                <c:pt idx="2">
                  <c:v>11 класс</c:v>
                </c:pt>
              </c:strCache>
            </c:strRef>
          </c:cat>
          <c:val>
            <c:numRef>
              <c:f>Лист1!$E$2:$E$4</c:f>
              <c:numCache>
                <c:formatCode>General</c:formatCode>
                <c:ptCount val="3"/>
                <c:pt idx="0">
                  <c:v>6.7700000000000014</c:v>
                </c:pt>
                <c:pt idx="1">
                  <c:v>6.39</c:v>
                </c:pt>
                <c:pt idx="2">
                  <c:v>27.51</c:v>
                </c:pt>
              </c:numCache>
            </c:numRef>
          </c:val>
        </c:ser>
        <c:dLbls>
          <c:showLegendKey val="0"/>
          <c:showVal val="0"/>
          <c:showCatName val="0"/>
          <c:showSerName val="0"/>
          <c:showPercent val="0"/>
          <c:showBubbleSize val="0"/>
        </c:dLbls>
        <c:gapWidth val="150"/>
        <c:axId val="196796416"/>
        <c:axId val="196799488"/>
      </c:barChart>
      <c:catAx>
        <c:axId val="196796416"/>
        <c:scaling>
          <c:orientation val="minMax"/>
        </c:scaling>
        <c:delete val="0"/>
        <c:axPos val="b"/>
        <c:majorTickMark val="out"/>
        <c:minorTickMark val="none"/>
        <c:tickLblPos val="nextTo"/>
        <c:crossAx val="196799488"/>
        <c:crosses val="autoZero"/>
        <c:auto val="1"/>
        <c:lblAlgn val="ctr"/>
        <c:lblOffset val="100"/>
        <c:noMultiLvlLbl val="0"/>
      </c:catAx>
      <c:valAx>
        <c:axId val="196799488"/>
        <c:scaling>
          <c:orientation val="minMax"/>
        </c:scaling>
        <c:delete val="0"/>
        <c:axPos val="l"/>
        <c:majorGridlines/>
        <c:numFmt formatCode="General" sourceLinked="1"/>
        <c:majorTickMark val="out"/>
        <c:minorTickMark val="none"/>
        <c:tickLblPos val="nextTo"/>
        <c:crossAx val="1967964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Понизили -%</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Лист1!$B$2:$B$28</c:f>
              <c:numCache>
                <c:formatCode>General</c:formatCode>
                <c:ptCount val="27"/>
                <c:pt idx="0">
                  <c:v>31</c:v>
                </c:pt>
                <c:pt idx="1">
                  <c:v>10</c:v>
                </c:pt>
                <c:pt idx="2">
                  <c:v>3</c:v>
                </c:pt>
                <c:pt idx="3">
                  <c:v>13</c:v>
                </c:pt>
                <c:pt idx="4">
                  <c:v>6</c:v>
                </c:pt>
                <c:pt idx="5">
                  <c:v>5</c:v>
                </c:pt>
                <c:pt idx="6">
                  <c:v>17</c:v>
                </c:pt>
                <c:pt idx="7">
                  <c:v>42</c:v>
                </c:pt>
                <c:pt idx="8">
                  <c:v>14</c:v>
                </c:pt>
                <c:pt idx="9">
                  <c:v>5</c:v>
                </c:pt>
                <c:pt idx="10">
                  <c:v>17</c:v>
                </c:pt>
                <c:pt idx="11">
                  <c:v>61</c:v>
                </c:pt>
                <c:pt idx="12">
                  <c:v>45</c:v>
                </c:pt>
                <c:pt idx="13">
                  <c:v>19</c:v>
                </c:pt>
                <c:pt idx="14">
                  <c:v>2</c:v>
                </c:pt>
                <c:pt idx="15">
                  <c:v>7</c:v>
                </c:pt>
                <c:pt idx="16">
                  <c:v>2</c:v>
                </c:pt>
                <c:pt idx="17">
                  <c:v>11</c:v>
                </c:pt>
                <c:pt idx="18">
                  <c:v>5</c:v>
                </c:pt>
                <c:pt idx="19">
                  <c:v>7</c:v>
                </c:pt>
                <c:pt idx="20">
                  <c:v>14</c:v>
                </c:pt>
                <c:pt idx="21">
                  <c:v>6</c:v>
                </c:pt>
                <c:pt idx="22">
                  <c:v>5</c:v>
                </c:pt>
                <c:pt idx="23">
                  <c:v>5</c:v>
                </c:pt>
                <c:pt idx="24">
                  <c:v>6</c:v>
                </c:pt>
                <c:pt idx="25">
                  <c:v>2</c:v>
                </c:pt>
                <c:pt idx="26">
                  <c:v>11</c:v>
                </c:pt>
              </c:numCache>
            </c:numRef>
          </c:val>
        </c:ser>
        <c:ser>
          <c:idx val="1"/>
          <c:order val="1"/>
          <c:tx>
            <c:strRef>
              <c:f>Лист1!$C$1</c:f>
              <c:strCache>
                <c:ptCount val="1"/>
                <c:pt idx="0">
                  <c:v> Подтвердили-%</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Лист1!$C$2:$C$28</c:f>
              <c:numCache>
                <c:formatCode>General</c:formatCode>
                <c:ptCount val="27"/>
                <c:pt idx="0">
                  <c:v>65</c:v>
                </c:pt>
                <c:pt idx="1">
                  <c:v>25</c:v>
                </c:pt>
                <c:pt idx="2">
                  <c:v>13</c:v>
                </c:pt>
                <c:pt idx="3">
                  <c:v>30</c:v>
                </c:pt>
                <c:pt idx="4">
                  <c:v>10</c:v>
                </c:pt>
                <c:pt idx="5">
                  <c:v>16</c:v>
                </c:pt>
                <c:pt idx="6">
                  <c:v>29</c:v>
                </c:pt>
                <c:pt idx="7">
                  <c:v>68</c:v>
                </c:pt>
                <c:pt idx="8">
                  <c:v>13</c:v>
                </c:pt>
                <c:pt idx="9">
                  <c:v>31</c:v>
                </c:pt>
                <c:pt idx="10">
                  <c:v>17</c:v>
                </c:pt>
                <c:pt idx="11">
                  <c:v>56</c:v>
                </c:pt>
                <c:pt idx="12">
                  <c:v>30</c:v>
                </c:pt>
                <c:pt idx="13">
                  <c:v>46</c:v>
                </c:pt>
                <c:pt idx="14">
                  <c:v>30</c:v>
                </c:pt>
                <c:pt idx="15">
                  <c:v>66</c:v>
                </c:pt>
                <c:pt idx="16">
                  <c:v>5</c:v>
                </c:pt>
                <c:pt idx="17">
                  <c:v>31</c:v>
                </c:pt>
                <c:pt idx="18">
                  <c:v>11</c:v>
                </c:pt>
                <c:pt idx="19">
                  <c:v>2</c:v>
                </c:pt>
                <c:pt idx="20">
                  <c:v>28</c:v>
                </c:pt>
                <c:pt idx="21">
                  <c:v>2</c:v>
                </c:pt>
                <c:pt idx="22">
                  <c:v>2</c:v>
                </c:pt>
                <c:pt idx="23">
                  <c:v>7</c:v>
                </c:pt>
                <c:pt idx="24">
                  <c:v>8</c:v>
                </c:pt>
                <c:pt idx="25">
                  <c:v>13</c:v>
                </c:pt>
                <c:pt idx="26">
                  <c:v>10</c:v>
                </c:pt>
              </c:numCache>
            </c:numRef>
          </c:val>
        </c:ser>
        <c:ser>
          <c:idx val="2"/>
          <c:order val="2"/>
          <c:tx>
            <c:strRef>
              <c:f>Лист1!$D$1</c:f>
              <c:strCache>
                <c:ptCount val="1"/>
                <c:pt idx="0">
                  <c:v>Повысили-%</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Лист1!$D$2:$D$28</c:f>
              <c:numCache>
                <c:formatCode>General</c:formatCode>
                <c:ptCount val="27"/>
                <c:pt idx="0">
                  <c:v>10</c:v>
                </c:pt>
                <c:pt idx="1">
                  <c:v>7</c:v>
                </c:pt>
                <c:pt idx="2">
                  <c:v>5</c:v>
                </c:pt>
                <c:pt idx="3">
                  <c:v>6</c:v>
                </c:pt>
                <c:pt idx="4">
                  <c:v>1</c:v>
                </c:pt>
                <c:pt idx="5">
                  <c:v>0</c:v>
                </c:pt>
                <c:pt idx="6">
                  <c:v>7</c:v>
                </c:pt>
                <c:pt idx="7">
                  <c:v>7</c:v>
                </c:pt>
                <c:pt idx="8">
                  <c:v>0</c:v>
                </c:pt>
                <c:pt idx="9">
                  <c:v>1</c:v>
                </c:pt>
                <c:pt idx="10">
                  <c:v>1</c:v>
                </c:pt>
                <c:pt idx="11">
                  <c:v>15</c:v>
                </c:pt>
                <c:pt idx="12">
                  <c:v>3</c:v>
                </c:pt>
                <c:pt idx="13">
                  <c:v>5</c:v>
                </c:pt>
                <c:pt idx="14">
                  <c:v>3</c:v>
                </c:pt>
                <c:pt idx="15">
                  <c:v>1</c:v>
                </c:pt>
                <c:pt idx="16">
                  <c:v>0</c:v>
                </c:pt>
                <c:pt idx="17">
                  <c:v>0</c:v>
                </c:pt>
                <c:pt idx="18">
                  <c:v>2</c:v>
                </c:pt>
                <c:pt idx="19">
                  <c:v>0</c:v>
                </c:pt>
                <c:pt idx="20">
                  <c:v>1</c:v>
                </c:pt>
                <c:pt idx="21">
                  <c:v>1</c:v>
                </c:pt>
                <c:pt idx="22">
                  <c:v>0</c:v>
                </c:pt>
                <c:pt idx="23">
                  <c:v>1</c:v>
                </c:pt>
                <c:pt idx="24">
                  <c:v>0</c:v>
                </c:pt>
                <c:pt idx="25">
                  <c:v>2</c:v>
                </c:pt>
                <c:pt idx="26">
                  <c:v>0</c:v>
                </c:pt>
              </c:numCache>
            </c:numRef>
          </c:val>
        </c:ser>
        <c:dLbls>
          <c:showLegendKey val="0"/>
          <c:showVal val="0"/>
          <c:showCatName val="0"/>
          <c:showSerName val="0"/>
          <c:showPercent val="0"/>
          <c:showBubbleSize val="0"/>
        </c:dLbls>
        <c:gapWidth val="150"/>
        <c:axId val="273591680"/>
        <c:axId val="274289792"/>
      </c:barChart>
      <c:catAx>
        <c:axId val="273591680"/>
        <c:scaling>
          <c:orientation val="minMax"/>
        </c:scaling>
        <c:delete val="0"/>
        <c:axPos val="b"/>
        <c:numFmt formatCode="General" sourceLinked="1"/>
        <c:majorTickMark val="out"/>
        <c:minorTickMark val="none"/>
        <c:tickLblPos val="nextTo"/>
        <c:crossAx val="274289792"/>
        <c:crosses val="autoZero"/>
        <c:auto val="1"/>
        <c:lblAlgn val="ctr"/>
        <c:lblOffset val="100"/>
        <c:noMultiLvlLbl val="0"/>
      </c:catAx>
      <c:valAx>
        <c:axId val="274289792"/>
        <c:scaling>
          <c:orientation val="minMax"/>
        </c:scaling>
        <c:delete val="0"/>
        <c:axPos val="l"/>
        <c:majorGridlines/>
        <c:numFmt formatCode="General" sourceLinked="1"/>
        <c:majorTickMark val="out"/>
        <c:minorTickMark val="none"/>
        <c:tickLblPos val="nextTo"/>
        <c:crossAx val="27359168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Понизили -%</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Лист1!$B$2:$B$28</c:f>
              <c:numCache>
                <c:formatCode>General</c:formatCode>
                <c:ptCount val="27"/>
                <c:pt idx="0">
                  <c:v>24</c:v>
                </c:pt>
                <c:pt idx="1">
                  <c:v>21</c:v>
                </c:pt>
                <c:pt idx="2">
                  <c:v>8</c:v>
                </c:pt>
                <c:pt idx="3">
                  <c:v>9</c:v>
                </c:pt>
                <c:pt idx="4">
                  <c:v>18</c:v>
                </c:pt>
                <c:pt idx="5">
                  <c:v>0</c:v>
                </c:pt>
                <c:pt idx="6">
                  <c:v>14</c:v>
                </c:pt>
                <c:pt idx="7">
                  <c:v>27</c:v>
                </c:pt>
                <c:pt idx="8">
                  <c:v>19</c:v>
                </c:pt>
                <c:pt idx="9">
                  <c:v>6</c:v>
                </c:pt>
                <c:pt idx="10">
                  <c:v>10</c:v>
                </c:pt>
                <c:pt idx="11">
                  <c:v>71</c:v>
                </c:pt>
                <c:pt idx="12">
                  <c:v>14</c:v>
                </c:pt>
                <c:pt idx="13">
                  <c:v>21</c:v>
                </c:pt>
                <c:pt idx="14">
                  <c:v>1</c:v>
                </c:pt>
                <c:pt idx="15">
                  <c:v>10</c:v>
                </c:pt>
                <c:pt idx="16">
                  <c:v>6</c:v>
                </c:pt>
                <c:pt idx="17">
                  <c:v>6</c:v>
                </c:pt>
                <c:pt idx="18">
                  <c:v>1</c:v>
                </c:pt>
                <c:pt idx="19">
                  <c:v>3</c:v>
                </c:pt>
                <c:pt idx="20">
                  <c:v>11</c:v>
                </c:pt>
                <c:pt idx="21">
                  <c:v>8</c:v>
                </c:pt>
                <c:pt idx="22">
                  <c:v>3</c:v>
                </c:pt>
                <c:pt idx="23">
                  <c:v>2</c:v>
                </c:pt>
                <c:pt idx="24">
                  <c:v>8</c:v>
                </c:pt>
                <c:pt idx="25">
                  <c:v>2</c:v>
                </c:pt>
                <c:pt idx="26">
                  <c:v>7</c:v>
                </c:pt>
              </c:numCache>
            </c:numRef>
          </c:val>
        </c:ser>
        <c:ser>
          <c:idx val="1"/>
          <c:order val="1"/>
          <c:tx>
            <c:strRef>
              <c:f>Лист1!$C$1</c:f>
              <c:strCache>
                <c:ptCount val="1"/>
                <c:pt idx="0">
                  <c:v> Подтвердили-%</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Лист1!$C$2:$C$28</c:f>
              <c:numCache>
                <c:formatCode>General</c:formatCode>
                <c:ptCount val="27"/>
                <c:pt idx="0">
                  <c:v>52</c:v>
                </c:pt>
                <c:pt idx="1">
                  <c:v>11</c:v>
                </c:pt>
                <c:pt idx="2">
                  <c:v>9</c:v>
                </c:pt>
                <c:pt idx="3">
                  <c:v>28</c:v>
                </c:pt>
                <c:pt idx="4">
                  <c:v>0</c:v>
                </c:pt>
                <c:pt idx="5">
                  <c:v>14</c:v>
                </c:pt>
                <c:pt idx="6">
                  <c:v>11</c:v>
                </c:pt>
                <c:pt idx="7">
                  <c:v>94</c:v>
                </c:pt>
                <c:pt idx="8">
                  <c:v>15</c:v>
                </c:pt>
                <c:pt idx="9">
                  <c:v>29</c:v>
                </c:pt>
                <c:pt idx="10">
                  <c:v>17</c:v>
                </c:pt>
                <c:pt idx="11">
                  <c:v>49</c:v>
                </c:pt>
                <c:pt idx="12">
                  <c:v>71</c:v>
                </c:pt>
                <c:pt idx="13">
                  <c:v>46</c:v>
                </c:pt>
                <c:pt idx="14">
                  <c:v>18</c:v>
                </c:pt>
                <c:pt idx="15">
                  <c:v>59</c:v>
                </c:pt>
                <c:pt idx="16">
                  <c:v>7</c:v>
                </c:pt>
                <c:pt idx="17">
                  <c:v>30</c:v>
                </c:pt>
                <c:pt idx="18">
                  <c:v>2</c:v>
                </c:pt>
                <c:pt idx="19">
                  <c:v>10</c:v>
                </c:pt>
                <c:pt idx="20">
                  <c:v>24</c:v>
                </c:pt>
                <c:pt idx="21">
                  <c:v>0</c:v>
                </c:pt>
                <c:pt idx="22">
                  <c:v>7</c:v>
                </c:pt>
                <c:pt idx="23">
                  <c:v>4</c:v>
                </c:pt>
                <c:pt idx="24">
                  <c:v>7</c:v>
                </c:pt>
                <c:pt idx="25">
                  <c:v>16</c:v>
                </c:pt>
                <c:pt idx="26">
                  <c:v>13</c:v>
                </c:pt>
              </c:numCache>
            </c:numRef>
          </c:val>
        </c:ser>
        <c:ser>
          <c:idx val="2"/>
          <c:order val="2"/>
          <c:tx>
            <c:strRef>
              <c:f>Лист1!$D$1</c:f>
              <c:strCache>
                <c:ptCount val="1"/>
                <c:pt idx="0">
                  <c:v>Повысили-%</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Лист1!$D$2:$D$28</c:f>
              <c:numCache>
                <c:formatCode>General</c:formatCode>
                <c:ptCount val="27"/>
                <c:pt idx="0">
                  <c:v>11</c:v>
                </c:pt>
                <c:pt idx="1">
                  <c:v>0</c:v>
                </c:pt>
                <c:pt idx="2">
                  <c:v>0</c:v>
                </c:pt>
                <c:pt idx="3">
                  <c:v>3</c:v>
                </c:pt>
                <c:pt idx="4">
                  <c:v>0</c:v>
                </c:pt>
                <c:pt idx="5">
                  <c:v>1</c:v>
                </c:pt>
                <c:pt idx="6">
                  <c:v>0</c:v>
                </c:pt>
                <c:pt idx="7">
                  <c:v>2</c:v>
                </c:pt>
                <c:pt idx="8">
                  <c:v>0</c:v>
                </c:pt>
                <c:pt idx="9">
                  <c:v>2</c:v>
                </c:pt>
                <c:pt idx="10">
                  <c:v>0</c:v>
                </c:pt>
                <c:pt idx="11">
                  <c:v>0</c:v>
                </c:pt>
                <c:pt idx="12">
                  <c:v>3</c:v>
                </c:pt>
                <c:pt idx="13">
                  <c:v>7</c:v>
                </c:pt>
                <c:pt idx="14">
                  <c:v>1</c:v>
                </c:pt>
                <c:pt idx="15">
                  <c:v>2</c:v>
                </c:pt>
                <c:pt idx="16">
                  <c:v>0</c:v>
                </c:pt>
                <c:pt idx="17">
                  <c:v>3</c:v>
                </c:pt>
                <c:pt idx="18">
                  <c:v>0</c:v>
                </c:pt>
                <c:pt idx="19">
                  <c:v>1</c:v>
                </c:pt>
                <c:pt idx="20">
                  <c:v>0</c:v>
                </c:pt>
                <c:pt idx="21">
                  <c:v>0</c:v>
                </c:pt>
                <c:pt idx="22">
                  <c:v>1</c:v>
                </c:pt>
                <c:pt idx="23">
                  <c:v>0</c:v>
                </c:pt>
                <c:pt idx="24">
                  <c:v>1</c:v>
                </c:pt>
                <c:pt idx="25">
                  <c:v>2</c:v>
                </c:pt>
                <c:pt idx="26">
                  <c:v>1</c:v>
                </c:pt>
              </c:numCache>
            </c:numRef>
          </c:val>
        </c:ser>
        <c:dLbls>
          <c:showLegendKey val="0"/>
          <c:showVal val="0"/>
          <c:showCatName val="0"/>
          <c:showSerName val="0"/>
          <c:showPercent val="0"/>
          <c:showBubbleSize val="0"/>
        </c:dLbls>
        <c:gapWidth val="150"/>
        <c:axId val="279447808"/>
        <c:axId val="279486464"/>
      </c:barChart>
      <c:catAx>
        <c:axId val="279447808"/>
        <c:scaling>
          <c:orientation val="minMax"/>
        </c:scaling>
        <c:delete val="0"/>
        <c:axPos val="b"/>
        <c:numFmt formatCode="General" sourceLinked="1"/>
        <c:majorTickMark val="out"/>
        <c:minorTickMark val="none"/>
        <c:tickLblPos val="nextTo"/>
        <c:crossAx val="279486464"/>
        <c:crosses val="autoZero"/>
        <c:auto val="1"/>
        <c:lblAlgn val="ctr"/>
        <c:lblOffset val="100"/>
        <c:noMultiLvlLbl val="0"/>
      </c:catAx>
      <c:valAx>
        <c:axId val="279486464"/>
        <c:scaling>
          <c:orientation val="minMax"/>
        </c:scaling>
        <c:delete val="0"/>
        <c:axPos val="l"/>
        <c:majorGridlines/>
        <c:numFmt formatCode="General" sourceLinked="1"/>
        <c:majorTickMark val="out"/>
        <c:minorTickMark val="none"/>
        <c:tickLblPos val="nextTo"/>
        <c:crossAx val="27944780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06445656557081E-2"/>
          <c:y val="4.5992210791380987E-2"/>
          <c:w val="0.81820608003354944"/>
          <c:h val="0.85023854107515207"/>
        </c:manualLayout>
      </c:layout>
      <c:barChart>
        <c:barDir val="col"/>
        <c:grouping val="clustered"/>
        <c:varyColors val="0"/>
        <c:ser>
          <c:idx val="0"/>
          <c:order val="0"/>
          <c:tx>
            <c:strRef>
              <c:f>Лист1!$B$1</c:f>
              <c:strCache>
                <c:ptCount val="1"/>
                <c:pt idx="0">
                  <c:v>Понизили -%</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Лист1!$B$2:$B$28</c:f>
              <c:numCache>
                <c:formatCode>General</c:formatCode>
                <c:ptCount val="27"/>
                <c:pt idx="0">
                  <c:v>30</c:v>
                </c:pt>
                <c:pt idx="1">
                  <c:v>10</c:v>
                </c:pt>
                <c:pt idx="2">
                  <c:v>10</c:v>
                </c:pt>
                <c:pt idx="3">
                  <c:v>13</c:v>
                </c:pt>
                <c:pt idx="4">
                  <c:v>17</c:v>
                </c:pt>
                <c:pt idx="5">
                  <c:v>5</c:v>
                </c:pt>
                <c:pt idx="6">
                  <c:v>23</c:v>
                </c:pt>
                <c:pt idx="7">
                  <c:v>41</c:v>
                </c:pt>
                <c:pt idx="8">
                  <c:v>9</c:v>
                </c:pt>
                <c:pt idx="9">
                  <c:v>20</c:v>
                </c:pt>
                <c:pt idx="10">
                  <c:v>33</c:v>
                </c:pt>
                <c:pt idx="11">
                  <c:v>28</c:v>
                </c:pt>
                <c:pt idx="12">
                  <c:v>32</c:v>
                </c:pt>
                <c:pt idx="13">
                  <c:v>17</c:v>
                </c:pt>
                <c:pt idx="14">
                  <c:v>4</c:v>
                </c:pt>
                <c:pt idx="15">
                  <c:v>6</c:v>
                </c:pt>
                <c:pt idx="16">
                  <c:v>3</c:v>
                </c:pt>
                <c:pt idx="17">
                  <c:v>4</c:v>
                </c:pt>
                <c:pt idx="18">
                  <c:v>1</c:v>
                </c:pt>
                <c:pt idx="19">
                  <c:v>2</c:v>
                </c:pt>
                <c:pt idx="20">
                  <c:v>20</c:v>
                </c:pt>
                <c:pt idx="21">
                  <c:v>12</c:v>
                </c:pt>
                <c:pt idx="22">
                  <c:v>4</c:v>
                </c:pt>
                <c:pt idx="23">
                  <c:v>2</c:v>
                </c:pt>
                <c:pt idx="24">
                  <c:v>8</c:v>
                </c:pt>
                <c:pt idx="25">
                  <c:v>0</c:v>
                </c:pt>
                <c:pt idx="26">
                  <c:v>14</c:v>
                </c:pt>
              </c:numCache>
            </c:numRef>
          </c:val>
        </c:ser>
        <c:ser>
          <c:idx val="1"/>
          <c:order val="1"/>
          <c:tx>
            <c:strRef>
              <c:f>Лист1!$C$1</c:f>
              <c:strCache>
                <c:ptCount val="1"/>
                <c:pt idx="0">
                  <c:v> Подтвердили-%</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Лист1!$C$2:$C$28</c:f>
              <c:numCache>
                <c:formatCode>General</c:formatCode>
                <c:ptCount val="27"/>
                <c:pt idx="0">
                  <c:v>50</c:v>
                </c:pt>
                <c:pt idx="1">
                  <c:v>18</c:v>
                </c:pt>
                <c:pt idx="2">
                  <c:v>6</c:v>
                </c:pt>
                <c:pt idx="3">
                  <c:v>17</c:v>
                </c:pt>
                <c:pt idx="4">
                  <c:v>8</c:v>
                </c:pt>
                <c:pt idx="5">
                  <c:v>9</c:v>
                </c:pt>
                <c:pt idx="6">
                  <c:v>18</c:v>
                </c:pt>
                <c:pt idx="7">
                  <c:v>100</c:v>
                </c:pt>
                <c:pt idx="8">
                  <c:v>17</c:v>
                </c:pt>
                <c:pt idx="9">
                  <c:v>30</c:v>
                </c:pt>
                <c:pt idx="10">
                  <c:v>13</c:v>
                </c:pt>
                <c:pt idx="11">
                  <c:v>91</c:v>
                </c:pt>
                <c:pt idx="12">
                  <c:v>56</c:v>
                </c:pt>
                <c:pt idx="13">
                  <c:v>28</c:v>
                </c:pt>
                <c:pt idx="14">
                  <c:v>23</c:v>
                </c:pt>
                <c:pt idx="15">
                  <c:v>55</c:v>
                </c:pt>
                <c:pt idx="16">
                  <c:v>4</c:v>
                </c:pt>
                <c:pt idx="17">
                  <c:v>22</c:v>
                </c:pt>
                <c:pt idx="18">
                  <c:v>10</c:v>
                </c:pt>
                <c:pt idx="19">
                  <c:v>6</c:v>
                </c:pt>
                <c:pt idx="20">
                  <c:v>30</c:v>
                </c:pt>
                <c:pt idx="21">
                  <c:v>0</c:v>
                </c:pt>
                <c:pt idx="22">
                  <c:v>3</c:v>
                </c:pt>
                <c:pt idx="23">
                  <c:v>7</c:v>
                </c:pt>
                <c:pt idx="24">
                  <c:v>8</c:v>
                </c:pt>
                <c:pt idx="25">
                  <c:v>21</c:v>
                </c:pt>
                <c:pt idx="26">
                  <c:v>7</c:v>
                </c:pt>
              </c:numCache>
            </c:numRef>
          </c:val>
        </c:ser>
        <c:ser>
          <c:idx val="2"/>
          <c:order val="2"/>
          <c:tx>
            <c:strRef>
              <c:f>Лист1!$D$1</c:f>
              <c:strCache>
                <c:ptCount val="1"/>
                <c:pt idx="0">
                  <c:v>Повысили-%</c:v>
                </c:pt>
              </c:strCache>
            </c:strRef>
          </c:tx>
          <c:invertIfNegative val="0"/>
          <c:cat>
            <c:numRef>
              <c:f>Лист1!$A$2:$A$28</c:f>
              <c:numCache>
                <c:formatCode>General</c:formatCode>
                <c:ptCount val="27"/>
                <c:pt idx="0">
                  <c:v>2</c:v>
                </c:pt>
                <c:pt idx="1">
                  <c:v>6</c:v>
                </c:pt>
                <c:pt idx="2">
                  <c:v>8</c:v>
                </c:pt>
                <c:pt idx="3">
                  <c:v>11</c:v>
                </c:pt>
                <c:pt idx="4">
                  <c:v>15</c:v>
                </c:pt>
                <c:pt idx="5">
                  <c:v>24</c:v>
                </c:pt>
                <c:pt idx="6">
                  <c:v>26</c:v>
                </c:pt>
                <c:pt idx="7">
                  <c:v>1</c:v>
                </c:pt>
                <c:pt idx="8">
                  <c:v>3</c:v>
                </c:pt>
                <c:pt idx="9">
                  <c:v>4</c:v>
                </c:pt>
                <c:pt idx="10">
                  <c:v>5</c:v>
                </c:pt>
                <c:pt idx="11">
                  <c:v>7</c:v>
                </c:pt>
                <c:pt idx="12">
                  <c:v>9</c:v>
                </c:pt>
                <c:pt idx="13">
                  <c:v>10</c:v>
                </c:pt>
                <c:pt idx="14">
                  <c:v>13</c:v>
                </c:pt>
                <c:pt idx="15">
                  <c:v>14</c:v>
                </c:pt>
                <c:pt idx="16">
                  <c:v>16</c:v>
                </c:pt>
                <c:pt idx="17">
                  <c:v>17</c:v>
                </c:pt>
                <c:pt idx="18">
                  <c:v>19</c:v>
                </c:pt>
                <c:pt idx="19">
                  <c:v>27</c:v>
                </c:pt>
                <c:pt idx="20">
                  <c:v>20</c:v>
                </c:pt>
                <c:pt idx="21">
                  <c:v>21</c:v>
                </c:pt>
                <c:pt idx="22">
                  <c:v>23</c:v>
                </c:pt>
                <c:pt idx="23">
                  <c:v>25</c:v>
                </c:pt>
                <c:pt idx="24">
                  <c:v>28</c:v>
                </c:pt>
                <c:pt idx="25">
                  <c:v>65</c:v>
                </c:pt>
                <c:pt idx="26">
                  <c:v>3</c:v>
                </c:pt>
              </c:numCache>
            </c:numRef>
          </c:cat>
          <c:val>
            <c:numRef>
              <c:f>Лист1!$D$2:$D$28</c:f>
              <c:numCache>
                <c:formatCode>General</c:formatCode>
                <c:ptCount val="27"/>
                <c:pt idx="0">
                  <c:v>11</c:v>
                </c:pt>
                <c:pt idx="1">
                  <c:v>1</c:v>
                </c:pt>
                <c:pt idx="2">
                  <c:v>0</c:v>
                </c:pt>
                <c:pt idx="3">
                  <c:v>0</c:v>
                </c:pt>
                <c:pt idx="4">
                  <c:v>2</c:v>
                </c:pt>
                <c:pt idx="5">
                  <c:v>1</c:v>
                </c:pt>
                <c:pt idx="6">
                  <c:v>0</c:v>
                </c:pt>
                <c:pt idx="7">
                  <c:v>3</c:v>
                </c:pt>
                <c:pt idx="8">
                  <c:v>0</c:v>
                </c:pt>
                <c:pt idx="9">
                  <c:v>4</c:v>
                </c:pt>
                <c:pt idx="10">
                  <c:v>0</c:v>
                </c:pt>
                <c:pt idx="11">
                  <c:v>7</c:v>
                </c:pt>
                <c:pt idx="12">
                  <c:v>1</c:v>
                </c:pt>
                <c:pt idx="13">
                  <c:v>6</c:v>
                </c:pt>
                <c:pt idx="14">
                  <c:v>0</c:v>
                </c:pt>
                <c:pt idx="15">
                  <c:v>2</c:v>
                </c:pt>
                <c:pt idx="16">
                  <c:v>0</c:v>
                </c:pt>
                <c:pt idx="17">
                  <c:v>0</c:v>
                </c:pt>
                <c:pt idx="18">
                  <c:v>2</c:v>
                </c:pt>
                <c:pt idx="19">
                  <c:v>0</c:v>
                </c:pt>
                <c:pt idx="20">
                  <c:v>1</c:v>
                </c:pt>
                <c:pt idx="21">
                  <c:v>0</c:v>
                </c:pt>
                <c:pt idx="22">
                  <c:v>0</c:v>
                </c:pt>
                <c:pt idx="23">
                  <c:v>0</c:v>
                </c:pt>
                <c:pt idx="24">
                  <c:v>0</c:v>
                </c:pt>
                <c:pt idx="25">
                  <c:v>2</c:v>
                </c:pt>
                <c:pt idx="26">
                  <c:v>1</c:v>
                </c:pt>
              </c:numCache>
            </c:numRef>
          </c:val>
        </c:ser>
        <c:dLbls>
          <c:showLegendKey val="0"/>
          <c:showVal val="0"/>
          <c:showCatName val="0"/>
          <c:showSerName val="0"/>
          <c:showPercent val="0"/>
          <c:showBubbleSize val="0"/>
        </c:dLbls>
        <c:gapWidth val="150"/>
        <c:axId val="279454848"/>
        <c:axId val="279456384"/>
      </c:barChart>
      <c:catAx>
        <c:axId val="279454848"/>
        <c:scaling>
          <c:orientation val="minMax"/>
        </c:scaling>
        <c:delete val="0"/>
        <c:axPos val="b"/>
        <c:numFmt formatCode="General" sourceLinked="1"/>
        <c:majorTickMark val="out"/>
        <c:minorTickMark val="none"/>
        <c:tickLblPos val="nextTo"/>
        <c:crossAx val="279456384"/>
        <c:crosses val="autoZero"/>
        <c:auto val="1"/>
        <c:lblAlgn val="ctr"/>
        <c:lblOffset val="100"/>
        <c:noMultiLvlLbl val="0"/>
      </c:catAx>
      <c:valAx>
        <c:axId val="279456384"/>
        <c:scaling>
          <c:orientation val="minMax"/>
        </c:scaling>
        <c:delete val="0"/>
        <c:axPos val="l"/>
        <c:majorGridlines/>
        <c:numFmt formatCode="General" sourceLinked="1"/>
        <c:majorTickMark val="out"/>
        <c:minorTickMark val="none"/>
        <c:tickLblPos val="nextTo"/>
        <c:crossAx val="27945484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60289555325783E-2"/>
          <c:y val="0.23014465044904531"/>
          <c:w val="0.79002189864428796"/>
          <c:h val="0.59308746949762259"/>
        </c:manualLayout>
      </c:layout>
      <c:barChart>
        <c:barDir val="col"/>
        <c:grouping val="clustered"/>
        <c:varyColors val="0"/>
        <c:ser>
          <c:idx val="0"/>
          <c:order val="0"/>
          <c:tx>
            <c:strRef>
              <c:f>Sheet1!$A$2</c:f>
              <c:strCache>
                <c:ptCount val="1"/>
                <c:pt idx="0">
                  <c:v>Предгорный МО</c:v>
                </c:pt>
              </c:strCache>
            </c:strRef>
          </c:tx>
          <c:spPr>
            <a:solidFill>
              <a:srgbClr val="9999FF"/>
            </a:solidFill>
            <a:ln w="12713">
              <a:solidFill>
                <a:srgbClr val="000000"/>
              </a:solidFill>
              <a:prstDash val="solid"/>
            </a:ln>
          </c:spPr>
          <c:invertIfNegative val="0"/>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Sheet1!$B$2:$P$2</c:f>
              <c:numCache>
                <c:formatCode>General</c:formatCode>
                <c:ptCount val="15"/>
                <c:pt idx="0">
                  <c:v>91</c:v>
                </c:pt>
                <c:pt idx="1">
                  <c:v>73</c:v>
                </c:pt>
                <c:pt idx="2">
                  <c:v>71</c:v>
                </c:pt>
                <c:pt idx="3">
                  <c:v>49</c:v>
                </c:pt>
                <c:pt idx="4">
                  <c:v>54</c:v>
                </c:pt>
                <c:pt idx="5">
                  <c:v>35</c:v>
                </c:pt>
                <c:pt idx="6">
                  <c:v>86</c:v>
                </c:pt>
                <c:pt idx="7">
                  <c:v>78</c:v>
                </c:pt>
                <c:pt idx="8">
                  <c:v>53</c:v>
                </c:pt>
                <c:pt idx="9">
                  <c:v>29</c:v>
                </c:pt>
                <c:pt idx="10">
                  <c:v>46</c:v>
                </c:pt>
                <c:pt idx="11">
                  <c:v>35</c:v>
                </c:pt>
                <c:pt idx="12">
                  <c:v>40</c:v>
                </c:pt>
                <c:pt idx="13">
                  <c:v>47</c:v>
                </c:pt>
                <c:pt idx="14">
                  <c:v>8</c:v>
                </c:pt>
              </c:numCache>
            </c:numRef>
          </c:val>
        </c:ser>
        <c:ser>
          <c:idx val="1"/>
          <c:order val="1"/>
          <c:tx>
            <c:strRef>
              <c:f>Sheet1!$A$3</c:f>
              <c:strCache>
                <c:ptCount val="1"/>
                <c:pt idx="0">
                  <c:v>СК</c:v>
                </c:pt>
              </c:strCache>
            </c:strRef>
          </c:tx>
          <c:spPr>
            <a:solidFill>
              <a:srgbClr val="993366"/>
            </a:solidFill>
            <a:ln w="12713">
              <a:solidFill>
                <a:srgbClr val="000000"/>
              </a:solidFill>
              <a:prstDash val="solid"/>
            </a:ln>
          </c:spPr>
          <c:invertIfNegative val="0"/>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Sheet1!$B$3:$P$3</c:f>
              <c:numCache>
                <c:formatCode>General</c:formatCode>
                <c:ptCount val="15"/>
                <c:pt idx="0">
                  <c:v>91</c:v>
                </c:pt>
                <c:pt idx="1">
                  <c:v>79</c:v>
                </c:pt>
                <c:pt idx="2">
                  <c:v>77</c:v>
                </c:pt>
                <c:pt idx="3">
                  <c:v>58</c:v>
                </c:pt>
                <c:pt idx="4">
                  <c:v>60</c:v>
                </c:pt>
                <c:pt idx="5">
                  <c:v>46</c:v>
                </c:pt>
                <c:pt idx="6">
                  <c:v>89</c:v>
                </c:pt>
                <c:pt idx="7">
                  <c:v>78</c:v>
                </c:pt>
                <c:pt idx="8">
                  <c:v>57</c:v>
                </c:pt>
                <c:pt idx="9">
                  <c:v>37</c:v>
                </c:pt>
                <c:pt idx="10">
                  <c:v>48</c:v>
                </c:pt>
                <c:pt idx="11">
                  <c:v>38</c:v>
                </c:pt>
                <c:pt idx="12">
                  <c:v>45</c:v>
                </c:pt>
                <c:pt idx="13">
                  <c:v>59</c:v>
                </c:pt>
                <c:pt idx="14">
                  <c:v>9</c:v>
                </c:pt>
              </c:numCache>
            </c:numRef>
          </c:val>
        </c:ser>
        <c:dLbls>
          <c:showLegendKey val="0"/>
          <c:showVal val="0"/>
          <c:showCatName val="0"/>
          <c:showSerName val="0"/>
          <c:showPercent val="0"/>
          <c:showBubbleSize val="0"/>
        </c:dLbls>
        <c:gapWidth val="150"/>
        <c:axId val="279493632"/>
        <c:axId val="279712512"/>
      </c:barChart>
      <c:catAx>
        <c:axId val="27949363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79712512"/>
        <c:crosses val="autoZero"/>
        <c:auto val="1"/>
        <c:lblAlgn val="ctr"/>
        <c:lblOffset val="100"/>
        <c:tickLblSkip val="1"/>
        <c:tickMarkSkip val="1"/>
        <c:noMultiLvlLbl val="0"/>
      </c:catAx>
      <c:valAx>
        <c:axId val="279712512"/>
        <c:scaling>
          <c:orientation val="minMax"/>
        </c:scaling>
        <c:delete val="0"/>
        <c:axPos val="l"/>
        <c:majorGridlines/>
        <c:numFmt formatCode="General" sourceLinked="1"/>
        <c:majorTickMark val="out"/>
        <c:minorTickMark val="none"/>
        <c:tickLblPos val="nextTo"/>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79493632"/>
        <c:crosses val="autoZero"/>
        <c:crossBetween val="between"/>
      </c:valAx>
      <c:spPr>
        <a:solidFill>
          <a:srgbClr val="C0C0C0"/>
        </a:solidFill>
        <a:ln w="12700">
          <a:solidFill>
            <a:srgbClr val="808080"/>
          </a:solidFill>
          <a:prstDash val="solid"/>
        </a:ln>
      </c:spPr>
    </c:plotArea>
    <c:legend>
      <c:legendPos val="r"/>
      <c:layout>
        <c:manualLayout>
          <c:xMode val="edge"/>
          <c:yMode val="edge"/>
          <c:x val="0.88691867760781484"/>
          <c:y val="0.39898971095066843"/>
          <c:w val="8.922604441193252E-2"/>
          <c:h val="0.46905134462026116"/>
        </c:manualLayout>
      </c:layout>
      <c:overlay val="0"/>
      <c:spPr>
        <a:noFill/>
        <a:ln w="3178">
          <a:solidFill>
            <a:srgbClr val="000000"/>
          </a:solidFill>
          <a:prstDash val="solid"/>
        </a:ln>
      </c:spPr>
      <c:txPr>
        <a:bodyPr/>
        <a:lstStyle/>
        <a:p>
          <a:pPr>
            <a:defRPr sz="80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5160289555325762E-2"/>
          <c:y val="9.5959595959596189E-2"/>
          <c:w val="0.86556359875904776"/>
          <c:h val="0.72727272727272729"/>
        </c:manualLayout>
      </c:layout>
      <c:bar3DChart>
        <c:barDir val="col"/>
        <c:grouping val="clustered"/>
        <c:varyColors val="0"/>
        <c:ser>
          <c:idx val="0"/>
          <c:order val="0"/>
          <c:tx>
            <c:strRef>
              <c:f>Sheet1!$A$2</c:f>
              <c:strCache>
                <c:ptCount val="1"/>
                <c:pt idx="0">
                  <c:v>Предгорный МО</c:v>
                </c:pt>
              </c:strCache>
            </c:strRef>
          </c:tx>
          <c:spPr>
            <a:solidFill>
              <a:srgbClr val="9999FF"/>
            </a:solidFill>
            <a:ln w="12713">
              <a:solidFill>
                <a:srgbClr val="000000"/>
              </a:solidFill>
              <a:prstDash val="solid"/>
            </a:ln>
          </c:spPr>
          <c:invertIfNegative val="0"/>
          <c:cat>
            <c:strRef>
              <c:f>Sheet1!$B$1:$Q$1</c:f>
              <c:strCach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strCache>
            </c:strRef>
          </c:cat>
          <c:val>
            <c:numRef>
              <c:f>Sheet1!$B$2:$Q$2</c:f>
              <c:numCache>
                <c:formatCode>General</c:formatCode>
                <c:ptCount val="16"/>
                <c:pt idx="0">
                  <c:v>69</c:v>
                </c:pt>
                <c:pt idx="1">
                  <c:v>61</c:v>
                </c:pt>
                <c:pt idx="2">
                  <c:v>69</c:v>
                </c:pt>
                <c:pt idx="3">
                  <c:v>50</c:v>
                </c:pt>
                <c:pt idx="4">
                  <c:v>78</c:v>
                </c:pt>
                <c:pt idx="5">
                  <c:v>43</c:v>
                </c:pt>
                <c:pt idx="6">
                  <c:v>61</c:v>
                </c:pt>
                <c:pt idx="7">
                  <c:v>37</c:v>
                </c:pt>
                <c:pt idx="8">
                  <c:v>42</c:v>
                </c:pt>
                <c:pt idx="9">
                  <c:v>33</c:v>
                </c:pt>
                <c:pt idx="10">
                  <c:v>84</c:v>
                </c:pt>
                <c:pt idx="11">
                  <c:v>69</c:v>
                </c:pt>
                <c:pt idx="12">
                  <c:v>60</c:v>
                </c:pt>
                <c:pt idx="13">
                  <c:v>48</c:v>
                </c:pt>
                <c:pt idx="14">
                  <c:v>29</c:v>
                </c:pt>
                <c:pt idx="15">
                  <c:v>8</c:v>
                </c:pt>
              </c:numCache>
            </c:numRef>
          </c:val>
        </c:ser>
        <c:ser>
          <c:idx val="1"/>
          <c:order val="1"/>
          <c:tx>
            <c:strRef>
              <c:f>Sheet1!$A$3</c:f>
              <c:strCache>
                <c:ptCount val="1"/>
                <c:pt idx="0">
                  <c:v>СК</c:v>
                </c:pt>
              </c:strCache>
            </c:strRef>
          </c:tx>
          <c:spPr>
            <a:solidFill>
              <a:srgbClr val="993366"/>
            </a:solidFill>
            <a:ln w="12713">
              <a:solidFill>
                <a:srgbClr val="000000"/>
              </a:solidFill>
              <a:prstDash val="solid"/>
            </a:ln>
          </c:spPr>
          <c:invertIfNegative val="0"/>
          <c:cat>
            <c:strRef>
              <c:f>Sheet1!$B$1:$Q$1</c:f>
              <c:strCach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strCache>
            </c:strRef>
          </c:cat>
          <c:val>
            <c:numRef>
              <c:f>Sheet1!$B$3:$Q$3</c:f>
              <c:numCache>
                <c:formatCode>General</c:formatCode>
                <c:ptCount val="16"/>
                <c:pt idx="0">
                  <c:v>71</c:v>
                </c:pt>
                <c:pt idx="1">
                  <c:v>64</c:v>
                </c:pt>
                <c:pt idx="2">
                  <c:v>73</c:v>
                </c:pt>
                <c:pt idx="3">
                  <c:v>53</c:v>
                </c:pt>
                <c:pt idx="4">
                  <c:v>79</c:v>
                </c:pt>
                <c:pt idx="5">
                  <c:v>50</c:v>
                </c:pt>
                <c:pt idx="6">
                  <c:v>63</c:v>
                </c:pt>
                <c:pt idx="7">
                  <c:v>47</c:v>
                </c:pt>
                <c:pt idx="8">
                  <c:v>49</c:v>
                </c:pt>
                <c:pt idx="9">
                  <c:v>29</c:v>
                </c:pt>
                <c:pt idx="10">
                  <c:v>85</c:v>
                </c:pt>
                <c:pt idx="11">
                  <c:v>74</c:v>
                </c:pt>
                <c:pt idx="12">
                  <c:v>56</c:v>
                </c:pt>
                <c:pt idx="13">
                  <c:v>47</c:v>
                </c:pt>
                <c:pt idx="14">
                  <c:v>31</c:v>
                </c:pt>
                <c:pt idx="15">
                  <c:v>9</c:v>
                </c:pt>
              </c:numCache>
            </c:numRef>
          </c:val>
        </c:ser>
        <c:dLbls>
          <c:showLegendKey val="0"/>
          <c:showVal val="0"/>
          <c:showCatName val="0"/>
          <c:showSerName val="0"/>
          <c:showPercent val="0"/>
          <c:showBubbleSize val="0"/>
        </c:dLbls>
        <c:gapWidth val="150"/>
        <c:gapDepth val="0"/>
        <c:shape val="box"/>
        <c:axId val="279746048"/>
        <c:axId val="279747584"/>
        <c:axId val="0"/>
      </c:bar3DChart>
      <c:catAx>
        <c:axId val="279746048"/>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79747584"/>
        <c:crosses val="autoZero"/>
        <c:auto val="1"/>
        <c:lblAlgn val="ctr"/>
        <c:lblOffset val="100"/>
        <c:tickLblSkip val="1"/>
        <c:tickMarkSkip val="1"/>
        <c:noMultiLvlLbl val="0"/>
      </c:catAx>
      <c:valAx>
        <c:axId val="279747584"/>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ru-RU"/>
          </a:p>
        </c:txPr>
        <c:crossAx val="279746048"/>
        <c:crosses val="autoZero"/>
        <c:crossBetween val="between"/>
      </c:valAx>
      <c:spPr>
        <a:noFill/>
        <a:ln w="25427">
          <a:noFill/>
        </a:ln>
      </c:spPr>
    </c:plotArea>
    <c:legend>
      <c:legendPos val="r"/>
      <c:layout>
        <c:manualLayout>
          <c:xMode val="edge"/>
          <c:yMode val="edge"/>
          <c:x val="0.88691867760781462"/>
          <c:y val="0.39898971095066876"/>
          <c:w val="8.9226044411932548E-2"/>
          <c:h val="0.46905134462026116"/>
        </c:manualLayout>
      </c:layout>
      <c:overlay val="0"/>
      <c:spPr>
        <a:noFill/>
        <a:ln w="3178">
          <a:solidFill>
            <a:srgbClr val="000000"/>
          </a:solidFill>
          <a:prstDash val="solid"/>
        </a:ln>
      </c:spPr>
      <c:txPr>
        <a:bodyPr/>
        <a:lstStyle/>
        <a:p>
          <a:pPr>
            <a:defRPr sz="80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76"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994</TotalTime>
  <Pages>126</Pages>
  <Words>29804</Words>
  <Characters>169889</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83</cp:revision>
  <dcterms:created xsi:type="dcterms:W3CDTF">2023-02-27T08:42:00Z</dcterms:created>
  <dcterms:modified xsi:type="dcterms:W3CDTF">2023-04-12T08:37:00Z</dcterms:modified>
</cp:coreProperties>
</file>