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Ind w:w="-4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62"/>
        <w:gridCol w:w="5386"/>
      </w:tblGrid>
      <w:tr w:rsidR="004503FD" w:rsidRPr="0043707B" w:rsidTr="004503FD">
        <w:tc>
          <w:tcPr>
            <w:tcW w:w="4962" w:type="dxa"/>
          </w:tcPr>
          <w:p w:rsidR="004503FD" w:rsidRPr="00316C5C" w:rsidRDefault="004503FD" w:rsidP="00AC20C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16C5C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4503FD" w:rsidRDefault="004503FD" w:rsidP="00AC20C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503FD" w:rsidRDefault="004503FD" w:rsidP="00AC20C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16C5C">
              <w:rPr>
                <w:rFonts w:ascii="Times New Roman" w:hAnsi="Times New Roman"/>
                <w:sz w:val="28"/>
                <w:szCs w:val="28"/>
              </w:rPr>
              <w:t xml:space="preserve">профсоюзным собранием </w:t>
            </w:r>
          </w:p>
          <w:p w:rsidR="004503FD" w:rsidRPr="00316C5C" w:rsidRDefault="004503FD" w:rsidP="00AC20C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работников </w:t>
            </w:r>
            <w:r w:rsidRPr="00316C5C">
              <w:rPr>
                <w:rFonts w:ascii="Times New Roman" w:hAnsi="Times New Roman"/>
                <w:sz w:val="28"/>
                <w:szCs w:val="28"/>
              </w:rPr>
              <w:t xml:space="preserve">МКУ «ИМЦ» </w:t>
            </w:r>
          </w:p>
          <w:p w:rsidR="004503FD" w:rsidRPr="00316C5C" w:rsidRDefault="004503FD" w:rsidP="00AC20C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316C5C"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>
              <w:rPr>
                <w:rFonts w:ascii="Times New Roman" w:hAnsi="Times New Roman"/>
                <w:sz w:val="28"/>
                <w:szCs w:val="28"/>
              </w:rPr>
              <w:t>№ _____</w:t>
            </w:r>
            <w:r w:rsidRPr="003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316C5C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316C5C">
              <w:rPr>
                <w:rFonts w:ascii="Times New Roman" w:hAnsi="Times New Roman"/>
                <w:sz w:val="28"/>
                <w:szCs w:val="28"/>
              </w:rPr>
              <w:t xml:space="preserve"> __________</w:t>
            </w:r>
          </w:p>
          <w:p w:rsidR="004503FD" w:rsidRDefault="004503FD" w:rsidP="00AC20C4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4503FD" w:rsidRPr="00316C5C" w:rsidRDefault="004503FD" w:rsidP="00AC20C4">
            <w:pPr>
              <w:spacing w:line="240" w:lineRule="exact"/>
              <w:rPr>
                <w:rFonts w:ascii="Times New Roman" w:hAnsi="Times New Roman"/>
                <w:b/>
              </w:rPr>
            </w:pPr>
            <w:r w:rsidRPr="00316C5C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 w:rsidRPr="00316C5C">
              <w:rPr>
                <w:rFonts w:ascii="Times New Roman" w:hAnsi="Times New Roman"/>
                <w:sz w:val="28"/>
                <w:szCs w:val="28"/>
              </w:rPr>
              <w:t xml:space="preserve">_ О.В. </w:t>
            </w:r>
            <w:proofErr w:type="spellStart"/>
            <w:r w:rsidRPr="00316C5C">
              <w:rPr>
                <w:rFonts w:ascii="Times New Roman" w:hAnsi="Times New Roman"/>
                <w:sz w:val="28"/>
                <w:szCs w:val="28"/>
              </w:rPr>
              <w:t>Калайчева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386" w:type="dxa"/>
          </w:tcPr>
          <w:p w:rsidR="004503FD" w:rsidRPr="0043707B" w:rsidRDefault="004503FD" w:rsidP="00AC20C4">
            <w:pPr>
              <w:spacing w:after="20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4503FD" w:rsidRPr="0043707B" w:rsidRDefault="004503FD" w:rsidP="00AC20C4">
            <w:pPr>
              <w:spacing w:after="200"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707B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43707B">
              <w:rPr>
                <w:rFonts w:ascii="Times New Roman" w:hAnsi="Times New Roman"/>
                <w:sz w:val="28"/>
                <w:szCs w:val="28"/>
              </w:rPr>
              <w:t>. директора</w:t>
            </w:r>
          </w:p>
          <w:p w:rsidR="004503FD" w:rsidRPr="0043707B" w:rsidRDefault="004503FD" w:rsidP="00AC20C4">
            <w:pPr>
              <w:spacing w:after="200"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707B">
              <w:rPr>
                <w:rFonts w:ascii="Times New Roman" w:hAnsi="Times New Roman"/>
                <w:sz w:val="28"/>
                <w:szCs w:val="28"/>
              </w:rPr>
              <w:t xml:space="preserve">муниципального казенного учреждения  «Информационно-методический центр» </w:t>
            </w:r>
          </w:p>
          <w:p w:rsidR="004503FD" w:rsidRDefault="004503FD" w:rsidP="00AC20C4">
            <w:pPr>
              <w:spacing w:after="200"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707B">
              <w:rPr>
                <w:rFonts w:ascii="Times New Roman" w:hAnsi="Times New Roman"/>
                <w:sz w:val="28"/>
                <w:szCs w:val="28"/>
              </w:rPr>
              <w:t xml:space="preserve">Предгорного муниципального </w:t>
            </w:r>
          </w:p>
          <w:p w:rsidR="004503FD" w:rsidRPr="0043707B" w:rsidRDefault="004503FD" w:rsidP="00AC20C4">
            <w:pPr>
              <w:spacing w:after="200"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707B">
              <w:rPr>
                <w:rFonts w:ascii="Times New Roman" w:hAnsi="Times New Roman"/>
                <w:sz w:val="28"/>
                <w:szCs w:val="28"/>
              </w:rPr>
              <w:t>округа Ставропольского края</w:t>
            </w:r>
          </w:p>
          <w:p w:rsidR="004503FD" w:rsidRPr="0043707B" w:rsidRDefault="004503FD" w:rsidP="00AC20C4">
            <w:pPr>
              <w:spacing w:after="200"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503FD" w:rsidRPr="0043707B" w:rsidRDefault="004503FD" w:rsidP="00AC20C4">
            <w:pPr>
              <w:spacing w:after="20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707B">
              <w:rPr>
                <w:rFonts w:ascii="Times New Roman" w:hAnsi="Times New Roman"/>
                <w:sz w:val="28"/>
                <w:szCs w:val="28"/>
              </w:rPr>
              <w:t xml:space="preserve">___________ </w:t>
            </w:r>
            <w:proofErr w:type="spellStart"/>
            <w:r w:rsidRPr="0043707B">
              <w:rPr>
                <w:rFonts w:ascii="Times New Roman" w:hAnsi="Times New Roman"/>
                <w:sz w:val="28"/>
                <w:szCs w:val="28"/>
              </w:rPr>
              <w:t>Ю.И.Беляева</w:t>
            </w:r>
            <w:proofErr w:type="spellEnd"/>
          </w:p>
          <w:p w:rsidR="004503FD" w:rsidRPr="0043707B" w:rsidRDefault="004503FD" w:rsidP="00AC20C4">
            <w:pPr>
              <w:spacing w:after="200"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707B">
              <w:rPr>
                <w:rFonts w:ascii="Times New Roman" w:hAnsi="Times New Roman"/>
                <w:sz w:val="28"/>
                <w:szCs w:val="28"/>
              </w:rPr>
              <w:t>Приказ МКУ «ИМЦ»</w:t>
            </w:r>
          </w:p>
          <w:p w:rsidR="004503FD" w:rsidRPr="0043707B" w:rsidRDefault="00DB25D3" w:rsidP="00AC20C4">
            <w:pPr>
              <w:spacing w:after="200" w:line="240" w:lineRule="exact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  3</w:t>
            </w:r>
            <w:bookmarkStart w:id="0" w:name="_GoBack"/>
            <w:bookmarkEnd w:id="0"/>
            <w:r w:rsidR="004503FD" w:rsidRPr="0043707B">
              <w:rPr>
                <w:rFonts w:ascii="Times New Roman" w:hAnsi="Times New Roman"/>
                <w:sz w:val="28"/>
                <w:szCs w:val="28"/>
              </w:rPr>
              <w:t xml:space="preserve">    от  13.01.2021г</w:t>
            </w:r>
          </w:p>
          <w:p w:rsidR="004503FD" w:rsidRPr="0043707B" w:rsidRDefault="004503FD" w:rsidP="00AC20C4">
            <w:pPr>
              <w:spacing w:after="20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3707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503FD" w:rsidRPr="0043707B" w:rsidRDefault="004503FD" w:rsidP="00AC20C4">
            <w:pPr>
              <w:spacing w:after="20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4D2D" w:rsidRDefault="00AC4D2D">
      <w:pPr>
        <w:pStyle w:val="20"/>
        <w:shd w:val="clear" w:color="auto" w:fill="auto"/>
        <w:spacing w:before="120"/>
        <w:rPr>
          <w:b/>
          <w:bCs/>
        </w:rPr>
      </w:pPr>
    </w:p>
    <w:p w:rsidR="00AC4D2D" w:rsidRDefault="00AC4D2D">
      <w:pPr>
        <w:pStyle w:val="20"/>
        <w:shd w:val="clear" w:color="auto" w:fill="auto"/>
        <w:spacing w:before="120"/>
        <w:rPr>
          <w:b/>
          <w:bCs/>
        </w:rPr>
      </w:pPr>
    </w:p>
    <w:p w:rsidR="00AC4D2D" w:rsidRPr="005246C3" w:rsidRDefault="00AC4D2D">
      <w:pPr>
        <w:pStyle w:val="20"/>
        <w:shd w:val="clear" w:color="auto" w:fill="auto"/>
        <w:spacing w:before="120"/>
        <w:rPr>
          <w:b/>
          <w:bCs/>
          <w:sz w:val="48"/>
          <w:szCs w:val="48"/>
        </w:rPr>
      </w:pPr>
    </w:p>
    <w:p w:rsidR="007169D6" w:rsidRPr="005246C3" w:rsidRDefault="00F32E79">
      <w:pPr>
        <w:pStyle w:val="20"/>
        <w:shd w:val="clear" w:color="auto" w:fill="auto"/>
        <w:spacing w:before="120"/>
        <w:rPr>
          <w:sz w:val="48"/>
          <w:szCs w:val="48"/>
        </w:rPr>
      </w:pPr>
      <w:r w:rsidRPr="005246C3">
        <w:rPr>
          <w:b/>
          <w:bCs/>
          <w:sz w:val="48"/>
          <w:szCs w:val="48"/>
        </w:rPr>
        <w:t>ДОРОЖНАЯ КАРТА</w:t>
      </w:r>
    </w:p>
    <w:p w:rsidR="004503FD" w:rsidRPr="005246C3" w:rsidRDefault="00F32E79" w:rsidP="00AC4D2D">
      <w:pPr>
        <w:pStyle w:val="20"/>
        <w:shd w:val="clear" w:color="auto" w:fill="auto"/>
        <w:spacing w:after="0"/>
        <w:rPr>
          <w:sz w:val="48"/>
          <w:szCs w:val="48"/>
        </w:rPr>
      </w:pPr>
      <w:r w:rsidRPr="005246C3">
        <w:rPr>
          <w:sz w:val="48"/>
          <w:szCs w:val="48"/>
        </w:rPr>
        <w:t xml:space="preserve">повышения качества деятельности </w:t>
      </w:r>
    </w:p>
    <w:p w:rsidR="004503FD" w:rsidRPr="005246C3" w:rsidRDefault="004503FD" w:rsidP="00AC4D2D">
      <w:pPr>
        <w:pStyle w:val="20"/>
        <w:shd w:val="clear" w:color="auto" w:fill="auto"/>
        <w:spacing w:after="0"/>
        <w:rPr>
          <w:sz w:val="48"/>
          <w:szCs w:val="48"/>
        </w:rPr>
      </w:pPr>
      <w:r w:rsidRPr="005246C3">
        <w:rPr>
          <w:sz w:val="48"/>
          <w:szCs w:val="48"/>
        </w:rPr>
        <w:t>м</w:t>
      </w:r>
      <w:r w:rsidR="00AC4D2D" w:rsidRPr="005246C3">
        <w:rPr>
          <w:sz w:val="48"/>
          <w:szCs w:val="48"/>
        </w:rPr>
        <w:t>униципального казенного учреждения</w:t>
      </w:r>
    </w:p>
    <w:p w:rsidR="00AC4D2D" w:rsidRPr="005246C3" w:rsidRDefault="00AC4D2D" w:rsidP="00AC4D2D">
      <w:pPr>
        <w:pStyle w:val="20"/>
        <w:shd w:val="clear" w:color="auto" w:fill="auto"/>
        <w:spacing w:after="0"/>
        <w:rPr>
          <w:sz w:val="48"/>
          <w:szCs w:val="48"/>
        </w:rPr>
      </w:pPr>
      <w:r w:rsidRPr="005246C3">
        <w:rPr>
          <w:sz w:val="48"/>
          <w:szCs w:val="48"/>
        </w:rPr>
        <w:t xml:space="preserve"> «Информационно-методически</w:t>
      </w:r>
      <w:r w:rsidR="00B046DF">
        <w:rPr>
          <w:sz w:val="48"/>
          <w:szCs w:val="48"/>
        </w:rPr>
        <w:t>й</w:t>
      </w:r>
      <w:r w:rsidRPr="005246C3">
        <w:rPr>
          <w:sz w:val="48"/>
          <w:szCs w:val="48"/>
        </w:rPr>
        <w:t xml:space="preserve"> центр» </w:t>
      </w:r>
    </w:p>
    <w:p w:rsidR="00AC4D2D" w:rsidRPr="005246C3" w:rsidRDefault="00AC4D2D" w:rsidP="00AC4D2D">
      <w:pPr>
        <w:pStyle w:val="20"/>
        <w:shd w:val="clear" w:color="auto" w:fill="auto"/>
        <w:spacing w:after="0"/>
        <w:rPr>
          <w:sz w:val="48"/>
          <w:szCs w:val="48"/>
        </w:rPr>
      </w:pPr>
      <w:r w:rsidRPr="005246C3">
        <w:rPr>
          <w:sz w:val="48"/>
          <w:szCs w:val="48"/>
        </w:rPr>
        <w:t>Предгорного муниципального округа</w:t>
      </w:r>
    </w:p>
    <w:p w:rsidR="00AC4D2D" w:rsidRPr="005246C3" w:rsidRDefault="00AC4D2D" w:rsidP="00AC4D2D">
      <w:pPr>
        <w:pStyle w:val="20"/>
        <w:shd w:val="clear" w:color="auto" w:fill="auto"/>
        <w:spacing w:after="0"/>
        <w:rPr>
          <w:sz w:val="48"/>
          <w:szCs w:val="48"/>
        </w:rPr>
      </w:pPr>
      <w:r w:rsidRPr="005246C3">
        <w:rPr>
          <w:sz w:val="48"/>
          <w:szCs w:val="48"/>
        </w:rPr>
        <w:t>Ставропольского края</w:t>
      </w:r>
    </w:p>
    <w:p w:rsidR="00AC4D2D" w:rsidRDefault="00AC4D2D">
      <w:pPr>
        <w:pStyle w:val="30"/>
        <w:shd w:val="clear" w:color="auto" w:fill="auto"/>
        <w:spacing w:after="60"/>
        <w:ind w:left="0" w:right="0"/>
        <w:jc w:val="center"/>
      </w:pPr>
    </w:p>
    <w:p w:rsidR="007169D6" w:rsidRDefault="00AC4D2D">
      <w:pPr>
        <w:pStyle w:val="30"/>
        <w:shd w:val="clear" w:color="auto" w:fill="auto"/>
        <w:spacing w:after="60"/>
        <w:ind w:left="0" w:right="0"/>
        <w:jc w:val="center"/>
      </w:pPr>
      <w:r>
        <w:t>на 2021-2025</w:t>
      </w:r>
      <w:r w:rsidR="00F32E79">
        <w:t xml:space="preserve"> гг</w:t>
      </w:r>
      <w:r w:rsidR="00DA7600">
        <w:t>.</w:t>
      </w:r>
      <w:r w:rsidR="00F32E79"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4594"/>
        <w:gridCol w:w="1781"/>
        <w:gridCol w:w="2616"/>
      </w:tblGrid>
      <w:tr w:rsidR="00A20FD8" w:rsidRPr="00A20FD8" w:rsidTr="00AC4D2D">
        <w:trPr>
          <w:trHeight w:hRule="exact" w:val="15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7169D6" w:rsidP="00AC4D2D">
            <w:pPr>
              <w:ind w:left="-851" w:right="472" w:hanging="467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100"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Наименование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100" w:after="60"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Срок</w:t>
            </w:r>
          </w:p>
          <w:p w:rsidR="007169D6" w:rsidRPr="00A20FD8" w:rsidRDefault="00F32E79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исполнения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9D6" w:rsidRPr="00A20FD8" w:rsidRDefault="00A20FD8" w:rsidP="00A20FD8">
            <w:pPr>
              <w:pStyle w:val="a7"/>
              <w:shd w:val="clear" w:color="auto" w:fill="auto"/>
              <w:spacing w:line="322" w:lineRule="auto"/>
              <w:ind w:left="221" w:hanging="20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Ожидаемые </w:t>
            </w:r>
            <w:r w:rsidR="00F32E79" w:rsidRPr="00A20FD8">
              <w:rPr>
                <w:color w:val="auto"/>
              </w:rPr>
              <w:t>результаты реализации мероприятий</w:t>
            </w:r>
          </w:p>
        </w:tc>
      </w:tr>
      <w:tr w:rsidR="00A20FD8" w:rsidRPr="00A20FD8" w:rsidTr="00AC4D2D">
        <w:trPr>
          <w:trHeight w:hRule="exact" w:val="643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1 .Повышение квалификации педагогических кадров</w:t>
            </w:r>
          </w:p>
        </w:tc>
      </w:tr>
      <w:tr w:rsidR="00A20FD8" w:rsidRPr="00A20FD8" w:rsidTr="00AC4D2D">
        <w:trPr>
          <w:trHeight w:hRule="exact" w:val="216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7169D6" w:rsidP="00C07A54">
            <w:pPr>
              <w:pStyle w:val="a7"/>
              <w:numPr>
                <w:ilvl w:val="1"/>
                <w:numId w:val="2"/>
              </w:numPr>
              <w:shd w:val="clear" w:color="auto" w:fill="auto"/>
              <w:spacing w:line="240" w:lineRule="auto"/>
              <w:jc w:val="center"/>
              <w:rPr>
                <w:color w:val="auto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 w:rsidP="00AC4D2D">
            <w:pPr>
              <w:pStyle w:val="a7"/>
              <w:shd w:val="clear" w:color="auto" w:fill="auto"/>
              <w:spacing w:line="319" w:lineRule="auto"/>
              <w:ind w:left="-492"/>
              <w:jc w:val="center"/>
              <w:rPr>
                <w:color w:val="auto"/>
              </w:rPr>
            </w:pPr>
            <w:proofErr w:type="gramStart"/>
            <w:r w:rsidRPr="00A20FD8">
              <w:rPr>
                <w:color w:val="auto"/>
              </w:rPr>
              <w:t>Р</w:t>
            </w:r>
            <w:proofErr w:type="gramEnd"/>
            <w:r w:rsidR="00C07A54">
              <w:rPr>
                <w:color w:val="auto"/>
              </w:rPr>
              <w:t xml:space="preserve"> Р</w:t>
            </w:r>
            <w:r w:rsidRPr="00A20FD8">
              <w:rPr>
                <w:color w:val="auto"/>
              </w:rPr>
              <w:t>еализация дополнительного профессионального образования</w:t>
            </w:r>
          </w:p>
          <w:p w:rsidR="007169D6" w:rsidRPr="00A20FD8" w:rsidRDefault="00F32E79">
            <w:pPr>
              <w:pStyle w:val="a7"/>
              <w:shd w:val="clear" w:color="auto" w:fill="auto"/>
              <w:spacing w:line="319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 xml:space="preserve">* педагогических работников в рамках курсовой подготовки, учебных и методических семинаров, </w:t>
            </w:r>
            <w:proofErr w:type="spellStart"/>
            <w:r w:rsidRPr="00A20FD8">
              <w:rPr>
                <w:color w:val="auto"/>
              </w:rPr>
              <w:t>практико</w:t>
            </w:r>
            <w:r w:rsidRPr="00A20FD8">
              <w:rPr>
                <w:color w:val="auto"/>
              </w:rPr>
              <w:softHyphen/>
              <w:t>ориентированных</w:t>
            </w:r>
            <w:proofErr w:type="spellEnd"/>
            <w:r w:rsidRPr="00A20FD8">
              <w:rPr>
                <w:color w:val="auto"/>
              </w:rPr>
              <w:t xml:space="preserve"> мероприятий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AC4D2D">
            <w:pPr>
              <w:pStyle w:val="a7"/>
              <w:shd w:val="clear" w:color="auto" w:fill="auto"/>
              <w:spacing w:before="80"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2021-2025</w:t>
            </w:r>
            <w:r w:rsidR="00F32E79" w:rsidRPr="00A20FD8">
              <w:rPr>
                <w:color w:val="auto"/>
              </w:rPr>
              <w:t xml:space="preserve"> гг.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 w:line="322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Повышение квалификации и профессиональная переподготовка</w:t>
            </w:r>
          </w:p>
        </w:tc>
      </w:tr>
      <w:tr w:rsidR="00A20FD8" w:rsidRPr="00A20FD8" w:rsidTr="00AC4D2D">
        <w:trPr>
          <w:trHeight w:hRule="exact" w:val="309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1.2.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 w:rsidP="00AC4D2D">
            <w:pPr>
              <w:pStyle w:val="a7"/>
              <w:shd w:val="clear" w:color="auto" w:fill="auto"/>
              <w:spacing w:before="80" w:line="319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 xml:space="preserve">Развитие сетевого взаимодействия образовательных организаций, реализующих на территории </w:t>
            </w:r>
            <w:r w:rsidR="00AC4D2D" w:rsidRPr="00A20FD8">
              <w:rPr>
                <w:color w:val="auto"/>
              </w:rPr>
              <w:t>Предгорного муниципального округа</w:t>
            </w:r>
            <w:r w:rsidRPr="00A20FD8">
              <w:rPr>
                <w:color w:val="auto"/>
              </w:rPr>
              <w:t xml:space="preserve"> программы дополнительного профессионального педагогического образования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AC4D2D">
            <w:pPr>
              <w:pStyle w:val="a7"/>
              <w:shd w:val="clear" w:color="auto" w:fill="auto"/>
              <w:spacing w:before="80"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2021-2025</w:t>
            </w:r>
            <w:r w:rsidR="00F32E79" w:rsidRPr="00A20FD8">
              <w:rPr>
                <w:color w:val="auto"/>
              </w:rPr>
              <w:t xml:space="preserve"> гг.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 w:line="319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Увеличение численности работников образования, прошедших повышение квалификации в течение календарного года</w:t>
            </w:r>
          </w:p>
        </w:tc>
      </w:tr>
      <w:tr w:rsidR="00A20FD8" w:rsidRPr="00A20FD8" w:rsidTr="00AC4D2D">
        <w:trPr>
          <w:trHeight w:hRule="exact" w:val="397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1.3.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 w:after="580" w:line="317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 xml:space="preserve">Разработка </w:t>
            </w:r>
            <w:proofErr w:type="spellStart"/>
            <w:r w:rsidRPr="00A20FD8">
              <w:rPr>
                <w:color w:val="auto"/>
              </w:rPr>
              <w:t>компетентностно</w:t>
            </w:r>
            <w:proofErr w:type="spellEnd"/>
            <w:r w:rsidR="00A20FD8">
              <w:rPr>
                <w:color w:val="auto"/>
              </w:rPr>
              <w:t xml:space="preserve"> </w:t>
            </w:r>
            <w:r w:rsidRPr="00A20FD8">
              <w:rPr>
                <w:color w:val="auto"/>
              </w:rPr>
              <w:t>- ориентированных программ педагогических работников сфер воспитания и дополнительного образования в соответствии профессиональными стандартами</w:t>
            </w:r>
          </w:p>
          <w:p w:rsidR="007169D6" w:rsidRPr="00A20FD8" w:rsidRDefault="007169D6" w:rsidP="008A2197">
            <w:pPr>
              <w:pStyle w:val="a7"/>
              <w:shd w:val="clear" w:color="auto" w:fill="auto"/>
              <w:spacing w:line="317" w:lineRule="auto"/>
              <w:ind w:right="620"/>
              <w:jc w:val="center"/>
              <w:rPr>
                <w:color w:val="auto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AC4D2D">
            <w:pPr>
              <w:pStyle w:val="a7"/>
              <w:shd w:val="clear" w:color="auto" w:fill="auto"/>
              <w:spacing w:before="80"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2021-2025</w:t>
            </w:r>
            <w:r w:rsidR="00F32E79" w:rsidRPr="00A20FD8">
              <w:rPr>
                <w:color w:val="auto"/>
              </w:rPr>
              <w:t xml:space="preserve"> гг.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9D6" w:rsidRPr="00A20FD8" w:rsidRDefault="00F32E79" w:rsidP="008A2197">
            <w:pPr>
              <w:pStyle w:val="a7"/>
              <w:shd w:val="clear" w:color="auto" w:fill="auto"/>
              <w:spacing w:after="280" w:line="317" w:lineRule="auto"/>
              <w:rPr>
                <w:color w:val="auto"/>
              </w:rPr>
            </w:pPr>
            <w:r w:rsidRPr="00A20FD8">
              <w:rPr>
                <w:color w:val="auto"/>
              </w:rPr>
              <w:t>Реализация современных дополнительных профессиональных программ, соответствующих профессиональным стандартам;</w:t>
            </w:r>
          </w:p>
          <w:p w:rsidR="007169D6" w:rsidRPr="00A20FD8" w:rsidRDefault="00F32E79" w:rsidP="008A2197">
            <w:pPr>
              <w:pStyle w:val="a7"/>
              <w:shd w:val="clear" w:color="auto" w:fill="auto"/>
              <w:spacing w:line="317" w:lineRule="auto"/>
              <w:rPr>
                <w:color w:val="auto"/>
              </w:rPr>
            </w:pPr>
            <w:r w:rsidRPr="00A20FD8">
              <w:rPr>
                <w:color w:val="auto"/>
              </w:rPr>
              <w:t>повышение квалификации педагогических работников</w:t>
            </w:r>
          </w:p>
        </w:tc>
      </w:tr>
      <w:tr w:rsidR="00A20FD8" w:rsidRPr="00A20FD8" w:rsidTr="008A2197">
        <w:trPr>
          <w:trHeight w:hRule="exact" w:val="723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 w:line="317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2.Создание эффективной системы поддержки молодых специалистов и/или наставничества, механизмов обновления и омоложения кадрового состава</w:t>
            </w:r>
          </w:p>
        </w:tc>
      </w:tr>
    </w:tbl>
    <w:p w:rsidR="007169D6" w:rsidRPr="00A20FD8" w:rsidRDefault="00F32E79">
      <w:pPr>
        <w:spacing w:line="1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A20FD8">
        <w:rPr>
          <w:rFonts w:ascii="Times New Roman" w:hAnsi="Times New Roman" w:cs="Times New Roman"/>
          <w:color w:val="auto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4594"/>
        <w:gridCol w:w="1766"/>
        <w:gridCol w:w="2640"/>
      </w:tblGrid>
      <w:tr w:rsidR="00A20FD8" w:rsidRPr="00A20FD8">
        <w:trPr>
          <w:trHeight w:hRule="exact" w:val="276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100" w:line="240" w:lineRule="auto"/>
              <w:rPr>
                <w:color w:val="auto"/>
              </w:rPr>
            </w:pPr>
            <w:r w:rsidRPr="00A20FD8">
              <w:rPr>
                <w:color w:val="auto"/>
              </w:rPr>
              <w:lastRenderedPageBreak/>
              <w:t>2.1.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tabs>
                <w:tab w:val="left" w:pos="2808"/>
              </w:tabs>
              <w:spacing w:before="100"/>
              <w:rPr>
                <w:color w:val="auto"/>
              </w:rPr>
            </w:pPr>
            <w:r w:rsidRPr="00A20FD8">
              <w:rPr>
                <w:color w:val="auto"/>
              </w:rPr>
              <w:t>Организация и проведение муниципального этапа</w:t>
            </w:r>
            <w:r w:rsidRPr="00A20FD8">
              <w:rPr>
                <w:color w:val="auto"/>
              </w:rPr>
              <w:tab/>
              <w:t>Всероссийского</w:t>
            </w:r>
          </w:p>
          <w:p w:rsidR="007169D6" w:rsidRPr="00A20FD8" w:rsidRDefault="00F32E79">
            <w:pPr>
              <w:pStyle w:val="a7"/>
              <w:shd w:val="clear" w:color="auto" w:fill="auto"/>
              <w:rPr>
                <w:color w:val="auto"/>
              </w:rPr>
            </w:pPr>
            <w:r w:rsidRPr="00A20FD8">
              <w:rPr>
                <w:color w:val="auto"/>
              </w:rPr>
              <w:t>конкурса «Педагогический дебют»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AC4D2D">
            <w:pPr>
              <w:pStyle w:val="a7"/>
              <w:shd w:val="clear" w:color="auto" w:fill="auto"/>
              <w:spacing w:before="80" w:line="240" w:lineRule="auto"/>
              <w:rPr>
                <w:color w:val="auto"/>
              </w:rPr>
            </w:pPr>
            <w:r w:rsidRPr="00A20FD8">
              <w:rPr>
                <w:color w:val="auto"/>
              </w:rPr>
              <w:t>2021-2025</w:t>
            </w:r>
            <w:r w:rsidR="00F32E79" w:rsidRPr="00A20FD8">
              <w:rPr>
                <w:color w:val="auto"/>
              </w:rPr>
              <w:t xml:space="preserve"> гг.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9D6" w:rsidRPr="00A20FD8" w:rsidRDefault="00F32E79">
            <w:pPr>
              <w:pStyle w:val="a7"/>
              <w:shd w:val="clear" w:color="auto" w:fill="auto"/>
              <w:tabs>
                <w:tab w:val="left" w:pos="1430"/>
              </w:tabs>
              <w:rPr>
                <w:color w:val="auto"/>
              </w:rPr>
            </w:pPr>
            <w:r w:rsidRPr="00A20FD8">
              <w:rPr>
                <w:color w:val="auto"/>
              </w:rPr>
              <w:t>Выявление и поддержка т</w:t>
            </w:r>
            <w:r w:rsidR="00AC4D2D" w:rsidRPr="00A20FD8">
              <w:rPr>
                <w:color w:val="auto"/>
              </w:rPr>
              <w:t xml:space="preserve">алантливых молодых педагогов; </w:t>
            </w:r>
            <w:r w:rsidRPr="00A20FD8">
              <w:rPr>
                <w:color w:val="auto"/>
              </w:rPr>
              <w:t>повышение педагогической компетентности молодых</w:t>
            </w:r>
            <w:r w:rsidRPr="00A20FD8">
              <w:rPr>
                <w:color w:val="auto"/>
              </w:rPr>
              <w:tab/>
              <w:t>педагогов</w:t>
            </w:r>
          </w:p>
          <w:p w:rsidR="007169D6" w:rsidRPr="00A20FD8" w:rsidRDefault="00F32E79">
            <w:pPr>
              <w:pStyle w:val="a7"/>
              <w:shd w:val="clear" w:color="auto" w:fill="auto"/>
              <w:rPr>
                <w:color w:val="auto"/>
              </w:rPr>
            </w:pPr>
            <w:r w:rsidRPr="00A20FD8">
              <w:rPr>
                <w:color w:val="auto"/>
              </w:rPr>
              <w:t>образовательных организаций</w:t>
            </w:r>
          </w:p>
        </w:tc>
      </w:tr>
      <w:tr w:rsidR="00A20FD8" w:rsidRPr="00A20FD8">
        <w:trPr>
          <w:trHeight w:hRule="exact" w:val="184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 w:line="240" w:lineRule="auto"/>
              <w:rPr>
                <w:color w:val="auto"/>
              </w:rPr>
            </w:pPr>
            <w:r w:rsidRPr="00A20FD8">
              <w:rPr>
                <w:color w:val="auto"/>
              </w:rPr>
              <w:t>2.2.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tabs>
                <w:tab w:val="left" w:pos="1762"/>
                <w:tab w:val="left" w:pos="3091"/>
              </w:tabs>
              <w:spacing w:before="80" w:line="317" w:lineRule="auto"/>
              <w:rPr>
                <w:color w:val="auto"/>
              </w:rPr>
            </w:pPr>
            <w:r w:rsidRPr="00A20FD8">
              <w:rPr>
                <w:color w:val="auto"/>
              </w:rPr>
              <w:t>Мониторинг</w:t>
            </w:r>
            <w:r w:rsidRPr="00A20FD8">
              <w:rPr>
                <w:color w:val="auto"/>
              </w:rPr>
              <w:tab/>
              <w:t>системы</w:t>
            </w:r>
            <w:r w:rsidRPr="00A20FD8">
              <w:rPr>
                <w:color w:val="auto"/>
              </w:rPr>
              <w:tab/>
              <w:t>образования</w:t>
            </w:r>
          </w:p>
          <w:p w:rsidR="007169D6" w:rsidRPr="00A20FD8" w:rsidRDefault="00F32E79">
            <w:pPr>
              <w:pStyle w:val="a7"/>
              <w:shd w:val="clear" w:color="auto" w:fill="auto"/>
              <w:spacing w:line="317" w:lineRule="auto"/>
              <w:rPr>
                <w:color w:val="auto"/>
              </w:rPr>
            </w:pPr>
            <w:r w:rsidRPr="00A20FD8">
              <w:rPr>
                <w:color w:val="auto"/>
              </w:rPr>
              <w:t>«Дефицит педагогических кадров в обра</w:t>
            </w:r>
            <w:r w:rsidR="008A2197" w:rsidRPr="00A20FD8">
              <w:rPr>
                <w:color w:val="auto"/>
              </w:rPr>
              <w:t>зовательных организациях края»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AC4D2D">
            <w:pPr>
              <w:pStyle w:val="a7"/>
              <w:shd w:val="clear" w:color="auto" w:fill="auto"/>
              <w:spacing w:before="80" w:line="240" w:lineRule="auto"/>
              <w:rPr>
                <w:color w:val="auto"/>
              </w:rPr>
            </w:pPr>
            <w:r w:rsidRPr="00A20FD8">
              <w:rPr>
                <w:color w:val="auto"/>
              </w:rPr>
              <w:t>2021г.; 2025 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9D6" w:rsidRPr="00A20FD8" w:rsidRDefault="00F32E79" w:rsidP="008A2197">
            <w:pPr>
              <w:pStyle w:val="a7"/>
              <w:shd w:val="clear" w:color="auto" w:fill="auto"/>
              <w:spacing w:after="1920" w:line="240" w:lineRule="exact"/>
              <w:rPr>
                <w:color w:val="auto"/>
              </w:rPr>
            </w:pPr>
            <w:r w:rsidRPr="00A20FD8">
              <w:rPr>
                <w:color w:val="auto"/>
              </w:rPr>
              <w:t>Подготовка аналитических материалов с целью принятия управленческих решений</w:t>
            </w:r>
          </w:p>
        </w:tc>
      </w:tr>
      <w:tr w:rsidR="00A20FD8" w:rsidRPr="00A20FD8">
        <w:trPr>
          <w:trHeight w:hRule="exact" w:val="125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 w:line="240" w:lineRule="auto"/>
              <w:rPr>
                <w:color w:val="auto"/>
              </w:rPr>
            </w:pPr>
            <w:r w:rsidRPr="00A20FD8">
              <w:rPr>
                <w:color w:val="auto"/>
              </w:rPr>
              <w:t>2.3.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9D6" w:rsidRPr="00A20FD8" w:rsidRDefault="00F32E79">
            <w:pPr>
              <w:pStyle w:val="a7"/>
              <w:shd w:val="clear" w:color="auto" w:fill="auto"/>
              <w:tabs>
                <w:tab w:val="left" w:pos="1915"/>
                <w:tab w:val="left" w:pos="3494"/>
              </w:tabs>
              <w:spacing w:line="240" w:lineRule="auto"/>
              <w:rPr>
                <w:color w:val="auto"/>
              </w:rPr>
            </w:pPr>
            <w:r w:rsidRPr="00A20FD8">
              <w:rPr>
                <w:color w:val="auto"/>
              </w:rPr>
              <w:t>Разработка и</w:t>
            </w:r>
            <w:r w:rsidRPr="00A20FD8">
              <w:rPr>
                <w:color w:val="auto"/>
              </w:rPr>
              <w:tab/>
              <w:t>реализация</w:t>
            </w:r>
            <w:r w:rsidRPr="00A20FD8">
              <w:rPr>
                <w:color w:val="auto"/>
              </w:rPr>
              <w:tab/>
              <w:t>программ</w:t>
            </w:r>
          </w:p>
          <w:p w:rsidR="007169D6" w:rsidRPr="00A20FD8" w:rsidRDefault="00F32E79">
            <w:pPr>
              <w:pStyle w:val="a7"/>
              <w:shd w:val="clear" w:color="auto" w:fill="auto"/>
              <w:tabs>
                <w:tab w:val="left" w:pos="1915"/>
                <w:tab w:val="left" w:pos="3331"/>
              </w:tabs>
              <w:spacing w:line="350" w:lineRule="auto"/>
              <w:rPr>
                <w:color w:val="auto"/>
              </w:rPr>
            </w:pPr>
            <w:r w:rsidRPr="00A20FD8">
              <w:rPr>
                <w:color w:val="auto"/>
              </w:rPr>
              <w:t>краткосрочных обучающих семинаров с привлечением</w:t>
            </w:r>
            <w:r w:rsidRPr="00A20FD8">
              <w:rPr>
                <w:color w:val="auto"/>
              </w:rPr>
              <w:tab/>
              <w:t>молодых</w:t>
            </w:r>
            <w:r w:rsidRPr="00A20FD8">
              <w:rPr>
                <w:color w:val="auto"/>
              </w:rPr>
              <w:tab/>
              <w:t>педагогов,</w:t>
            </w:r>
          </w:p>
          <w:p w:rsidR="007169D6" w:rsidRPr="00A20FD8" w:rsidRDefault="00F32E79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proofErr w:type="gramStart"/>
            <w:r w:rsidRPr="00A20FD8">
              <w:rPr>
                <w:color w:val="auto"/>
              </w:rPr>
              <w:t>имеющих</w:t>
            </w:r>
            <w:proofErr w:type="gramEnd"/>
            <w:r w:rsidRPr="00A20FD8">
              <w:rPr>
                <w:color w:val="auto"/>
              </w:rPr>
              <w:t xml:space="preserve"> </w:t>
            </w:r>
            <w:r w:rsidR="008A2197" w:rsidRPr="00A20FD8">
              <w:rPr>
                <w:color w:val="auto"/>
              </w:rPr>
              <w:t>у</w:t>
            </w:r>
            <w:r w:rsidRPr="00A20FD8">
              <w:rPr>
                <w:color w:val="auto"/>
              </w:rPr>
              <w:t>спешный опыт работы.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2021 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9D6" w:rsidRPr="00A20FD8" w:rsidRDefault="00F32E79" w:rsidP="008A2197">
            <w:pPr>
              <w:pStyle w:val="a7"/>
              <w:shd w:val="clear" w:color="auto" w:fill="auto"/>
              <w:spacing w:after="1680" w:line="240" w:lineRule="auto"/>
              <w:rPr>
                <w:color w:val="auto"/>
              </w:rPr>
            </w:pPr>
            <w:r w:rsidRPr="00A20FD8">
              <w:rPr>
                <w:color w:val="auto"/>
              </w:rPr>
              <w:t>Повышение педагогической компетентности молодых педагогов</w:t>
            </w:r>
          </w:p>
        </w:tc>
      </w:tr>
      <w:tr w:rsidR="00A20FD8" w:rsidRPr="00A20FD8">
        <w:trPr>
          <w:trHeight w:hRule="exact" w:val="701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9D6" w:rsidRPr="00A20FD8" w:rsidRDefault="00F32E79">
            <w:pPr>
              <w:pStyle w:val="a7"/>
              <w:shd w:val="clear" w:color="auto" w:fill="auto"/>
              <w:spacing w:line="336" w:lineRule="auto"/>
              <w:ind w:left="2060" w:hanging="1020"/>
              <w:rPr>
                <w:color w:val="auto"/>
              </w:rPr>
            </w:pPr>
            <w:r w:rsidRPr="00A20FD8">
              <w:rPr>
                <w:color w:val="auto"/>
              </w:rPr>
              <w:t>3. Создание и распространение информационных ресурсов в области профессионального педагогического образования</w:t>
            </w:r>
          </w:p>
        </w:tc>
      </w:tr>
      <w:tr w:rsidR="00A20FD8" w:rsidRPr="00A20FD8">
        <w:trPr>
          <w:trHeight w:hRule="exact" w:val="3710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3.1.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tabs>
                <w:tab w:val="left" w:pos="2774"/>
              </w:tabs>
              <w:spacing w:before="80" w:line="314" w:lineRule="auto"/>
              <w:rPr>
                <w:color w:val="auto"/>
              </w:rPr>
            </w:pPr>
            <w:r w:rsidRPr="00A20FD8">
              <w:rPr>
                <w:color w:val="auto"/>
              </w:rPr>
              <w:t>Совершенствование</w:t>
            </w:r>
            <w:r w:rsidRPr="00A20FD8">
              <w:rPr>
                <w:color w:val="auto"/>
              </w:rPr>
              <w:tab/>
              <w:t>деятельности</w:t>
            </w:r>
          </w:p>
          <w:p w:rsidR="007169D6" w:rsidRPr="00A20FD8" w:rsidRDefault="00F32E79">
            <w:pPr>
              <w:pStyle w:val="a7"/>
              <w:shd w:val="clear" w:color="auto" w:fill="auto"/>
              <w:spacing w:line="314" w:lineRule="auto"/>
              <w:rPr>
                <w:color w:val="auto"/>
              </w:rPr>
            </w:pPr>
            <w:r w:rsidRPr="00A20FD8">
              <w:rPr>
                <w:color w:val="auto"/>
              </w:rPr>
              <w:t>сетевых сообществ руководящих и педагогических работников системы образования края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8A2197">
            <w:pPr>
              <w:pStyle w:val="a7"/>
              <w:shd w:val="clear" w:color="auto" w:fill="auto"/>
              <w:spacing w:before="80" w:line="240" w:lineRule="auto"/>
              <w:rPr>
                <w:color w:val="auto"/>
              </w:rPr>
            </w:pPr>
            <w:r w:rsidRPr="00A20FD8">
              <w:rPr>
                <w:color w:val="auto"/>
              </w:rPr>
              <w:t>2021-2025</w:t>
            </w:r>
            <w:r w:rsidR="00F32E79" w:rsidRPr="00A20FD8">
              <w:rPr>
                <w:color w:val="auto"/>
              </w:rPr>
              <w:t xml:space="preserve"> гг.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9D6" w:rsidRPr="00A20FD8" w:rsidRDefault="00F32E79" w:rsidP="008A2197">
            <w:pPr>
              <w:pStyle w:val="a7"/>
              <w:keepNext/>
              <w:shd w:val="clear" w:color="auto" w:fill="auto"/>
              <w:spacing w:before="100" w:beforeAutospacing="1" w:after="1200" w:line="293" w:lineRule="auto"/>
              <w:rPr>
                <w:color w:val="auto"/>
              </w:rPr>
            </w:pPr>
            <w:r w:rsidRPr="00A20FD8">
              <w:rPr>
                <w:color w:val="auto"/>
              </w:rPr>
              <w:t>Повышение профессиональной компетентности педагогических работников; увеличение доли педагогических работников, участвующих в деятельности профессиональны х сетевых сообществ</w:t>
            </w:r>
          </w:p>
        </w:tc>
      </w:tr>
      <w:tr w:rsidR="00A20FD8" w:rsidRPr="00A20FD8">
        <w:trPr>
          <w:trHeight w:hRule="exact" w:val="242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3.2.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tabs>
                <w:tab w:val="left" w:pos="2184"/>
                <w:tab w:val="left" w:pos="2942"/>
              </w:tabs>
              <w:spacing w:before="80"/>
              <w:rPr>
                <w:color w:val="auto"/>
              </w:rPr>
            </w:pPr>
            <w:r w:rsidRPr="00A20FD8">
              <w:rPr>
                <w:color w:val="auto"/>
              </w:rPr>
              <w:t>Формирование</w:t>
            </w:r>
            <w:r w:rsidRPr="00A20FD8">
              <w:rPr>
                <w:color w:val="auto"/>
              </w:rPr>
              <w:tab/>
              <w:t>и</w:t>
            </w:r>
            <w:r w:rsidRPr="00A20FD8">
              <w:rPr>
                <w:color w:val="auto"/>
              </w:rPr>
              <w:tab/>
              <w:t>методическое</w:t>
            </w:r>
          </w:p>
          <w:p w:rsidR="007169D6" w:rsidRPr="00A20FD8" w:rsidRDefault="00F32E79">
            <w:pPr>
              <w:pStyle w:val="a7"/>
              <w:shd w:val="clear" w:color="auto" w:fill="auto"/>
              <w:rPr>
                <w:color w:val="auto"/>
              </w:rPr>
            </w:pPr>
            <w:r w:rsidRPr="00A20FD8">
              <w:rPr>
                <w:color w:val="auto"/>
              </w:rPr>
              <w:t>сопровождение ассоциаций учителей</w:t>
            </w:r>
            <w:r w:rsidR="00E35E49" w:rsidRPr="00A20FD8">
              <w:rPr>
                <w:color w:val="auto"/>
              </w:rPr>
              <w:t xml:space="preserve"> </w:t>
            </w:r>
            <w:r w:rsidRPr="00A20FD8">
              <w:rPr>
                <w:color w:val="auto"/>
              </w:rPr>
              <w:t>- предметников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E35E49">
            <w:pPr>
              <w:pStyle w:val="a7"/>
              <w:shd w:val="clear" w:color="auto" w:fill="auto"/>
              <w:spacing w:before="80"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2021-2025</w:t>
            </w:r>
            <w:r w:rsidR="00F32E79" w:rsidRPr="00A20FD8">
              <w:rPr>
                <w:color w:val="auto"/>
              </w:rPr>
              <w:t xml:space="preserve"> гг.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9D6" w:rsidRPr="00A20FD8" w:rsidRDefault="00E35E49" w:rsidP="00E35E49">
            <w:pPr>
              <w:pStyle w:val="a7"/>
              <w:shd w:val="clear" w:color="auto" w:fill="auto"/>
              <w:tabs>
                <w:tab w:val="left" w:pos="1934"/>
              </w:tabs>
              <w:spacing w:line="300" w:lineRule="auto"/>
              <w:rPr>
                <w:color w:val="auto"/>
              </w:rPr>
            </w:pPr>
            <w:r w:rsidRPr="00A20FD8">
              <w:rPr>
                <w:color w:val="auto"/>
              </w:rPr>
              <w:t>У</w:t>
            </w:r>
            <w:r w:rsidR="00F32E79" w:rsidRPr="00A20FD8">
              <w:rPr>
                <w:color w:val="auto"/>
              </w:rPr>
              <w:t>величение</w:t>
            </w:r>
            <w:r w:rsidR="00F32E79" w:rsidRPr="00A20FD8">
              <w:rPr>
                <w:color w:val="auto"/>
              </w:rPr>
              <w:tab/>
              <w:t>доли</w:t>
            </w:r>
          </w:p>
          <w:p w:rsidR="007169D6" w:rsidRPr="00A20FD8" w:rsidRDefault="00F32E79" w:rsidP="00E35E49">
            <w:pPr>
              <w:pStyle w:val="a7"/>
              <w:shd w:val="clear" w:color="auto" w:fill="auto"/>
              <w:spacing w:line="276" w:lineRule="auto"/>
              <w:rPr>
                <w:color w:val="auto"/>
              </w:rPr>
            </w:pPr>
            <w:r w:rsidRPr="00A20FD8">
              <w:rPr>
                <w:color w:val="auto"/>
              </w:rPr>
              <w:t>педагогических работников,</w:t>
            </w:r>
          </w:p>
          <w:p w:rsidR="00E35E49" w:rsidRPr="00A20FD8" w:rsidRDefault="00F32E79" w:rsidP="00E35E49">
            <w:pPr>
              <w:pStyle w:val="a7"/>
              <w:shd w:val="clear" w:color="auto" w:fill="auto"/>
              <w:tabs>
                <w:tab w:val="left" w:pos="2328"/>
              </w:tabs>
              <w:spacing w:line="300" w:lineRule="auto"/>
              <w:rPr>
                <w:color w:val="auto"/>
              </w:rPr>
            </w:pPr>
            <w:r w:rsidRPr="00A20FD8">
              <w:rPr>
                <w:color w:val="auto"/>
              </w:rPr>
              <w:t>участвующих</w:t>
            </w:r>
            <w:r w:rsidRPr="00A20FD8">
              <w:rPr>
                <w:color w:val="auto"/>
              </w:rPr>
              <w:tab/>
            </w:r>
          </w:p>
          <w:p w:rsidR="007169D6" w:rsidRPr="00A20FD8" w:rsidRDefault="00F32E79" w:rsidP="00E35E49">
            <w:pPr>
              <w:pStyle w:val="a7"/>
              <w:shd w:val="clear" w:color="auto" w:fill="auto"/>
              <w:tabs>
                <w:tab w:val="left" w:pos="2328"/>
              </w:tabs>
              <w:spacing w:line="300" w:lineRule="auto"/>
              <w:rPr>
                <w:color w:val="auto"/>
              </w:rPr>
            </w:pPr>
            <w:r w:rsidRPr="00A20FD8">
              <w:rPr>
                <w:color w:val="auto"/>
              </w:rPr>
              <w:t>в</w:t>
            </w:r>
            <w:r w:rsidR="00E35E49" w:rsidRPr="00A20FD8">
              <w:rPr>
                <w:color w:val="auto"/>
              </w:rPr>
              <w:t xml:space="preserve"> </w:t>
            </w:r>
            <w:r w:rsidRPr="00A20FD8">
              <w:rPr>
                <w:color w:val="auto"/>
              </w:rPr>
              <w:t>деятельности профессиональных предметных ассоциаций</w:t>
            </w:r>
          </w:p>
        </w:tc>
      </w:tr>
      <w:tr w:rsidR="00A20FD8" w:rsidRPr="00A20FD8">
        <w:trPr>
          <w:trHeight w:hRule="exact" w:val="696"/>
          <w:jc w:val="center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9D6" w:rsidRPr="00A20FD8" w:rsidRDefault="00F32E79">
            <w:pPr>
              <w:pStyle w:val="a7"/>
              <w:shd w:val="clear" w:color="auto" w:fill="auto"/>
              <w:spacing w:line="336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4.Совершенствование деятельности педагогических кадров в целях повышения качества образования</w:t>
            </w:r>
          </w:p>
        </w:tc>
      </w:tr>
      <w:tr w:rsidR="00A20FD8" w:rsidRPr="00A20FD8">
        <w:trPr>
          <w:trHeight w:hRule="exact" w:val="643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4.1.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 w:line="240" w:lineRule="auto"/>
              <w:rPr>
                <w:color w:val="auto"/>
              </w:rPr>
            </w:pPr>
            <w:r w:rsidRPr="00A20FD8">
              <w:rPr>
                <w:color w:val="auto"/>
              </w:rPr>
              <w:t>Подготовка педагогических работников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9D6" w:rsidRPr="00A20FD8" w:rsidRDefault="00E35E49">
            <w:pPr>
              <w:pStyle w:val="a7"/>
              <w:shd w:val="clear" w:color="auto" w:fill="auto"/>
              <w:spacing w:before="80"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2021</w:t>
            </w:r>
            <w:r w:rsidR="00F32E79" w:rsidRPr="00A20FD8">
              <w:rPr>
                <w:color w:val="auto"/>
              </w:rPr>
              <w:t xml:space="preserve"> 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D6" w:rsidRPr="00A20FD8" w:rsidRDefault="00E35E49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A20FD8">
              <w:rPr>
                <w:color w:val="auto"/>
              </w:rPr>
              <w:t>Г</w:t>
            </w:r>
            <w:r w:rsidR="00F32E79" w:rsidRPr="00A20FD8">
              <w:rPr>
                <w:color w:val="auto"/>
              </w:rPr>
              <w:t>отовность педагогов</w:t>
            </w:r>
          </w:p>
        </w:tc>
      </w:tr>
    </w:tbl>
    <w:p w:rsidR="007169D6" w:rsidRPr="00A20FD8" w:rsidRDefault="00F32E79">
      <w:pPr>
        <w:spacing w:line="1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A20FD8">
        <w:rPr>
          <w:rFonts w:ascii="Times New Roman" w:hAnsi="Times New Roman" w:cs="Times New Roman"/>
          <w:color w:val="auto"/>
          <w:sz w:val="20"/>
          <w:szCs w:val="20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4"/>
        <w:gridCol w:w="4589"/>
        <w:gridCol w:w="1762"/>
        <w:gridCol w:w="2616"/>
      </w:tblGrid>
      <w:tr w:rsidR="00A20FD8" w:rsidRPr="00A20FD8">
        <w:trPr>
          <w:trHeight w:hRule="exact" w:val="2155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7169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/>
              <w:rPr>
                <w:color w:val="auto"/>
              </w:rPr>
            </w:pPr>
            <w:r w:rsidRPr="00A20FD8">
              <w:rPr>
                <w:color w:val="auto"/>
              </w:rPr>
              <w:t>к поэтапному внедрению Национальной системы учительского роста (НСУР)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7169D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9D6" w:rsidRPr="00A20FD8" w:rsidRDefault="00E35E49" w:rsidP="00E35E49">
            <w:pPr>
              <w:pStyle w:val="a7"/>
              <w:shd w:val="clear" w:color="auto" w:fill="auto"/>
              <w:tabs>
                <w:tab w:val="left" w:pos="1574"/>
              </w:tabs>
              <w:rPr>
                <w:color w:val="auto"/>
              </w:rPr>
            </w:pPr>
            <w:r w:rsidRPr="00A20FD8">
              <w:rPr>
                <w:color w:val="auto"/>
              </w:rPr>
              <w:t>округа</w:t>
            </w:r>
            <w:r w:rsidR="00F32E79" w:rsidRPr="00A20FD8">
              <w:rPr>
                <w:color w:val="auto"/>
              </w:rPr>
              <w:t xml:space="preserve"> к введению Национальной сист</w:t>
            </w:r>
            <w:r w:rsidRPr="00A20FD8">
              <w:rPr>
                <w:color w:val="auto"/>
              </w:rPr>
              <w:t xml:space="preserve">емы учительского роста и нового </w:t>
            </w:r>
            <w:r w:rsidR="00F32E79" w:rsidRPr="00A20FD8">
              <w:rPr>
                <w:color w:val="auto"/>
              </w:rPr>
              <w:t>Порядка</w:t>
            </w:r>
            <w:r w:rsidRPr="00A20FD8">
              <w:rPr>
                <w:color w:val="auto"/>
              </w:rPr>
              <w:t xml:space="preserve"> </w:t>
            </w:r>
            <w:r w:rsidR="00F32E79" w:rsidRPr="00A20FD8">
              <w:rPr>
                <w:color w:val="auto"/>
              </w:rPr>
              <w:t>аттестации педагогических работников</w:t>
            </w:r>
          </w:p>
        </w:tc>
      </w:tr>
      <w:tr w:rsidR="00A20FD8" w:rsidRPr="00A20FD8">
        <w:trPr>
          <w:trHeight w:hRule="exact" w:val="1546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A20FD8">
              <w:rPr>
                <w:color w:val="auto"/>
              </w:rPr>
              <w:t>4.2.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9D6" w:rsidRPr="00A20FD8" w:rsidRDefault="00F32E79">
            <w:pPr>
              <w:pStyle w:val="a7"/>
              <w:shd w:val="clear" w:color="auto" w:fill="auto"/>
              <w:tabs>
                <w:tab w:val="left" w:pos="2784"/>
              </w:tabs>
              <w:spacing w:line="314" w:lineRule="auto"/>
              <w:rPr>
                <w:color w:val="auto"/>
              </w:rPr>
            </w:pPr>
            <w:r w:rsidRPr="00A20FD8">
              <w:rPr>
                <w:color w:val="auto"/>
              </w:rPr>
              <w:t>Научно-методическое</w:t>
            </w:r>
            <w:r w:rsidRPr="00A20FD8">
              <w:rPr>
                <w:color w:val="auto"/>
              </w:rPr>
              <w:tab/>
              <w:t>сопровождение</w:t>
            </w:r>
          </w:p>
          <w:p w:rsidR="007169D6" w:rsidRPr="00A20FD8" w:rsidRDefault="00F32E79" w:rsidP="00E35E49">
            <w:pPr>
              <w:pStyle w:val="a7"/>
              <w:shd w:val="clear" w:color="auto" w:fill="auto"/>
              <w:tabs>
                <w:tab w:val="left" w:pos="1075"/>
                <w:tab w:val="left" w:pos="2861"/>
                <w:tab w:val="left" w:pos="3451"/>
              </w:tabs>
              <w:spacing w:line="314" w:lineRule="auto"/>
              <w:rPr>
                <w:color w:val="auto"/>
              </w:rPr>
            </w:pPr>
            <w:r w:rsidRPr="00A20FD8">
              <w:rPr>
                <w:color w:val="auto"/>
              </w:rPr>
              <w:t>педагогических кадров школ с низкими образователь</w:t>
            </w:r>
            <w:r w:rsidR="00E35E49" w:rsidRPr="00A20FD8">
              <w:rPr>
                <w:color w:val="auto"/>
              </w:rPr>
              <w:t xml:space="preserve">ными результатами (НОР) и школ, работающих </w:t>
            </w:r>
            <w:r w:rsidRPr="00A20FD8">
              <w:rPr>
                <w:color w:val="auto"/>
              </w:rPr>
              <w:t>в</w:t>
            </w:r>
            <w:r w:rsidRPr="00A20FD8">
              <w:rPr>
                <w:color w:val="auto"/>
              </w:rPr>
              <w:tab/>
              <w:t>сложных</w:t>
            </w:r>
            <w:r w:rsidR="00E35E49" w:rsidRPr="00A20FD8">
              <w:rPr>
                <w:color w:val="auto"/>
              </w:rPr>
              <w:t xml:space="preserve"> </w:t>
            </w:r>
            <w:r w:rsidRPr="00A20FD8">
              <w:rPr>
                <w:color w:val="auto"/>
              </w:rPr>
              <w:t>социальных условиях (ССУ)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E35E49">
            <w:pPr>
              <w:pStyle w:val="a7"/>
              <w:shd w:val="clear" w:color="auto" w:fill="auto"/>
              <w:spacing w:before="80" w:line="240" w:lineRule="auto"/>
              <w:ind w:firstLine="140"/>
              <w:rPr>
                <w:color w:val="auto"/>
              </w:rPr>
            </w:pPr>
            <w:r w:rsidRPr="00A20FD8">
              <w:rPr>
                <w:color w:val="auto"/>
              </w:rPr>
              <w:t>2021-2025</w:t>
            </w:r>
            <w:r w:rsidR="00F32E79" w:rsidRPr="00A20FD8">
              <w:rPr>
                <w:color w:val="auto"/>
              </w:rPr>
              <w:t xml:space="preserve"> гг.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/>
              <w:rPr>
                <w:color w:val="auto"/>
              </w:rPr>
            </w:pPr>
            <w:r w:rsidRPr="00A20FD8">
              <w:rPr>
                <w:color w:val="auto"/>
              </w:rPr>
              <w:t>Повышение профессионального уровня педагогических работников</w:t>
            </w:r>
          </w:p>
        </w:tc>
      </w:tr>
      <w:tr w:rsidR="00A20FD8" w:rsidRPr="00A20FD8">
        <w:trPr>
          <w:trHeight w:hRule="exact" w:val="123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A20FD8">
              <w:rPr>
                <w:color w:val="auto"/>
              </w:rPr>
              <w:t>4.3.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E35E49">
            <w:pPr>
              <w:pStyle w:val="a7"/>
              <w:shd w:val="clear" w:color="auto" w:fill="auto"/>
              <w:tabs>
                <w:tab w:val="left" w:pos="1930"/>
              </w:tabs>
              <w:spacing w:before="80" w:line="305" w:lineRule="auto"/>
              <w:rPr>
                <w:color w:val="auto"/>
              </w:rPr>
            </w:pPr>
            <w:r w:rsidRPr="00A20FD8">
              <w:rPr>
                <w:color w:val="auto"/>
              </w:rPr>
              <w:t xml:space="preserve">Введение </w:t>
            </w:r>
            <w:proofErr w:type="gramStart"/>
            <w:r w:rsidR="00F32E79" w:rsidRPr="00A20FD8">
              <w:rPr>
                <w:color w:val="auto"/>
              </w:rPr>
              <w:t>персонифицированного</w:t>
            </w:r>
            <w:proofErr w:type="gramEnd"/>
          </w:p>
          <w:p w:rsidR="007169D6" w:rsidRPr="00A20FD8" w:rsidRDefault="00F32E79">
            <w:pPr>
              <w:pStyle w:val="a7"/>
              <w:shd w:val="clear" w:color="auto" w:fill="auto"/>
              <w:spacing w:line="305" w:lineRule="auto"/>
              <w:rPr>
                <w:color w:val="auto"/>
              </w:rPr>
            </w:pPr>
            <w:r w:rsidRPr="00A20FD8">
              <w:rPr>
                <w:color w:val="auto"/>
              </w:rPr>
              <w:t>повышения квалификации для учителей</w:t>
            </w:r>
            <w:r w:rsidR="00E35E49" w:rsidRPr="00A20FD8">
              <w:rPr>
                <w:color w:val="auto"/>
              </w:rPr>
              <w:t xml:space="preserve"> </w:t>
            </w:r>
            <w:r w:rsidRPr="00A20FD8">
              <w:rPr>
                <w:color w:val="auto"/>
              </w:rPr>
              <w:t>- предметников и руководителей ОУ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E35E49">
            <w:pPr>
              <w:pStyle w:val="a7"/>
              <w:shd w:val="clear" w:color="auto" w:fill="auto"/>
              <w:spacing w:before="80"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2022-2023</w:t>
            </w:r>
            <w:r w:rsidR="00F32E79" w:rsidRPr="00A20FD8">
              <w:rPr>
                <w:color w:val="auto"/>
              </w:rPr>
              <w:t xml:space="preserve"> г.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9D6" w:rsidRPr="00A20FD8" w:rsidRDefault="00F32E79">
            <w:pPr>
              <w:pStyle w:val="a7"/>
              <w:shd w:val="clear" w:color="auto" w:fill="auto"/>
              <w:spacing w:line="307" w:lineRule="auto"/>
              <w:rPr>
                <w:color w:val="auto"/>
              </w:rPr>
            </w:pPr>
            <w:r w:rsidRPr="00A20FD8">
              <w:rPr>
                <w:color w:val="auto"/>
              </w:rPr>
              <w:t>Повышение профессионального уровня педагогических работников</w:t>
            </w:r>
          </w:p>
        </w:tc>
      </w:tr>
      <w:tr w:rsidR="00A20FD8" w:rsidRPr="00A20FD8">
        <w:trPr>
          <w:trHeight w:hRule="exact" w:val="701"/>
          <w:jc w:val="center"/>
        </w:trPr>
        <w:tc>
          <w:tcPr>
            <w:tcW w:w="9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9D6" w:rsidRPr="00A20FD8" w:rsidRDefault="00E35E49">
            <w:pPr>
              <w:pStyle w:val="a7"/>
              <w:shd w:val="clear" w:color="auto" w:fill="auto"/>
              <w:spacing w:line="341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5. О</w:t>
            </w:r>
            <w:r w:rsidR="00F32E79" w:rsidRPr="00A20FD8">
              <w:rPr>
                <w:color w:val="auto"/>
              </w:rPr>
              <w:t>бщественная презентация практических достижений профессиональной деятельности педагогов</w:t>
            </w:r>
          </w:p>
        </w:tc>
      </w:tr>
      <w:tr w:rsidR="00A20FD8" w:rsidRPr="00A20FD8">
        <w:trPr>
          <w:trHeight w:hRule="exact" w:val="5568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5.1.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tabs>
                <w:tab w:val="left" w:pos="3096"/>
              </w:tabs>
              <w:spacing w:before="80" w:line="307" w:lineRule="auto"/>
              <w:rPr>
                <w:color w:val="auto"/>
              </w:rPr>
            </w:pPr>
            <w:r w:rsidRPr="00A20FD8">
              <w:rPr>
                <w:color w:val="auto"/>
              </w:rPr>
              <w:t>Муниципальные</w:t>
            </w:r>
            <w:r w:rsidRPr="00A20FD8">
              <w:rPr>
                <w:color w:val="auto"/>
              </w:rPr>
              <w:tab/>
              <w:t>этапы</w:t>
            </w:r>
          </w:p>
          <w:p w:rsidR="007169D6" w:rsidRPr="00A20FD8" w:rsidRDefault="00F32E79">
            <w:pPr>
              <w:pStyle w:val="a7"/>
              <w:shd w:val="clear" w:color="auto" w:fill="auto"/>
              <w:spacing w:line="307" w:lineRule="auto"/>
              <w:rPr>
                <w:color w:val="auto"/>
              </w:rPr>
            </w:pPr>
            <w:r w:rsidRPr="00A20FD8">
              <w:rPr>
                <w:color w:val="auto"/>
              </w:rPr>
              <w:t>всероссийских профессиональных конкурсов:</w:t>
            </w:r>
          </w:p>
          <w:p w:rsidR="007169D6" w:rsidRPr="00A20FD8" w:rsidRDefault="00F32E79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312"/>
              </w:tabs>
              <w:spacing w:line="307" w:lineRule="auto"/>
              <w:rPr>
                <w:color w:val="auto"/>
              </w:rPr>
            </w:pPr>
            <w:r w:rsidRPr="00A20FD8">
              <w:rPr>
                <w:color w:val="auto"/>
              </w:rPr>
              <w:t>«Учитель года России»;</w:t>
            </w:r>
          </w:p>
          <w:p w:rsidR="007169D6" w:rsidRPr="00A20FD8" w:rsidRDefault="00F32E79" w:rsidP="00E35E49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317"/>
              </w:tabs>
              <w:spacing w:line="307" w:lineRule="auto"/>
              <w:rPr>
                <w:color w:val="auto"/>
              </w:rPr>
            </w:pPr>
            <w:r w:rsidRPr="00A20FD8">
              <w:rPr>
                <w:color w:val="auto"/>
              </w:rPr>
              <w:t>«Воспитатель года России»;</w:t>
            </w:r>
          </w:p>
          <w:p w:rsidR="00E35E49" w:rsidRPr="00A20FD8" w:rsidRDefault="00E35E49" w:rsidP="00E35E49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317"/>
              </w:tabs>
              <w:spacing w:line="307" w:lineRule="auto"/>
              <w:rPr>
                <w:color w:val="auto"/>
              </w:rPr>
            </w:pPr>
            <w:r w:rsidRPr="00A20FD8">
              <w:rPr>
                <w:color w:val="auto"/>
              </w:rPr>
              <w:t>«Воспитать человека»;</w:t>
            </w:r>
          </w:p>
          <w:p w:rsidR="007169D6" w:rsidRPr="00A20FD8" w:rsidRDefault="00F32E79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317"/>
              </w:tabs>
              <w:spacing w:line="307" w:lineRule="auto"/>
              <w:rPr>
                <w:color w:val="auto"/>
              </w:rPr>
            </w:pPr>
            <w:r w:rsidRPr="00A20FD8">
              <w:rPr>
                <w:color w:val="auto"/>
              </w:rPr>
              <w:t>«Сердце отдаю детям»;</w:t>
            </w:r>
          </w:p>
          <w:p w:rsidR="007169D6" w:rsidRPr="00A20FD8" w:rsidRDefault="00F32E79">
            <w:pPr>
              <w:pStyle w:val="a7"/>
              <w:shd w:val="clear" w:color="auto" w:fill="auto"/>
              <w:spacing w:after="1960" w:line="307" w:lineRule="auto"/>
              <w:rPr>
                <w:color w:val="auto"/>
              </w:rPr>
            </w:pPr>
            <w:r w:rsidRPr="00A20FD8">
              <w:rPr>
                <w:color w:val="auto"/>
              </w:rPr>
              <w:t xml:space="preserve">Участие победителей районных конкурсов профессионального мастерства </w:t>
            </w:r>
            <w:proofErr w:type="gramStart"/>
            <w:r w:rsidRPr="00A20FD8">
              <w:rPr>
                <w:color w:val="auto"/>
              </w:rPr>
              <w:t>в</w:t>
            </w:r>
            <w:proofErr w:type="gramEnd"/>
            <w:r w:rsidRPr="00A20FD8">
              <w:rPr>
                <w:color w:val="auto"/>
              </w:rPr>
              <w:t xml:space="preserve"> региональных.</w:t>
            </w:r>
          </w:p>
          <w:p w:rsidR="007169D6" w:rsidRPr="00A20FD8" w:rsidRDefault="007169D6">
            <w:pPr>
              <w:pStyle w:val="a7"/>
              <w:shd w:val="clear" w:color="auto" w:fill="auto"/>
              <w:spacing w:line="240" w:lineRule="auto"/>
              <w:ind w:left="4320"/>
              <w:rPr>
                <w:color w:val="auto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 w:line="240" w:lineRule="auto"/>
              <w:rPr>
                <w:color w:val="auto"/>
              </w:rPr>
            </w:pPr>
            <w:r w:rsidRPr="00A20FD8">
              <w:rPr>
                <w:color w:val="auto"/>
              </w:rPr>
              <w:t>2020-2024 гг.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9D6" w:rsidRPr="00A20FD8" w:rsidRDefault="00F32E79" w:rsidP="00A20FD8">
            <w:pPr>
              <w:pStyle w:val="a7"/>
              <w:shd w:val="clear" w:color="auto" w:fill="auto"/>
              <w:spacing w:after="1440" w:line="302" w:lineRule="auto"/>
              <w:rPr>
                <w:color w:val="auto"/>
              </w:rPr>
            </w:pPr>
            <w:r w:rsidRPr="00A20FD8">
              <w:rPr>
                <w:color w:val="auto"/>
              </w:rPr>
              <w:t>Выявление и распространение лучших практик, обмен педагогическим опытом, популяризация педагогических профессий, повышение их престижа.</w:t>
            </w:r>
          </w:p>
          <w:p w:rsidR="007169D6" w:rsidRPr="00A20FD8" w:rsidRDefault="00F32E79" w:rsidP="00A20FD8">
            <w:pPr>
              <w:pStyle w:val="a7"/>
              <w:shd w:val="clear" w:color="auto" w:fill="auto"/>
              <w:tabs>
                <w:tab w:val="left" w:pos="1915"/>
              </w:tabs>
              <w:spacing w:line="302" w:lineRule="auto"/>
              <w:rPr>
                <w:color w:val="auto"/>
              </w:rPr>
            </w:pPr>
            <w:r w:rsidRPr="00A20FD8">
              <w:rPr>
                <w:color w:val="auto"/>
              </w:rPr>
              <w:t>Раскрытие творческого потенциала учителей</w:t>
            </w:r>
            <w:r w:rsidR="00E35E49" w:rsidRPr="00A20FD8">
              <w:rPr>
                <w:color w:val="auto"/>
              </w:rPr>
              <w:t xml:space="preserve"> </w:t>
            </w:r>
            <w:r w:rsidRPr="00A20FD8">
              <w:rPr>
                <w:color w:val="auto"/>
              </w:rPr>
              <w:t xml:space="preserve">- предметников, </w:t>
            </w:r>
            <w:r w:rsidR="00E35E49" w:rsidRPr="00A20FD8">
              <w:rPr>
                <w:color w:val="auto"/>
              </w:rPr>
              <w:t xml:space="preserve">воспитателей </w:t>
            </w:r>
            <w:r w:rsidRPr="00A20FD8">
              <w:rPr>
                <w:color w:val="auto"/>
              </w:rPr>
              <w:t>ДОО</w:t>
            </w:r>
            <w:r w:rsidR="00E35E49" w:rsidRPr="00A20FD8">
              <w:rPr>
                <w:color w:val="auto"/>
              </w:rPr>
              <w:t xml:space="preserve">, </w:t>
            </w:r>
            <w:r w:rsidRPr="00A20FD8">
              <w:rPr>
                <w:color w:val="auto"/>
              </w:rPr>
              <w:t>классных руководителей, педагогов-психологов, педагогов дополнительного</w:t>
            </w:r>
            <w:r w:rsidR="00E35E49" w:rsidRPr="00A20FD8">
              <w:rPr>
                <w:color w:val="auto"/>
              </w:rPr>
              <w:t xml:space="preserve"> </w:t>
            </w:r>
            <w:r w:rsidRPr="00A20FD8">
              <w:rPr>
                <w:color w:val="auto"/>
              </w:rPr>
              <w:t>образования детей</w:t>
            </w:r>
            <w:r w:rsidR="00E35E49" w:rsidRPr="00A20FD8">
              <w:rPr>
                <w:color w:val="auto"/>
              </w:rPr>
              <w:t>.</w:t>
            </w:r>
          </w:p>
        </w:tc>
      </w:tr>
      <w:tr w:rsidR="00A20FD8" w:rsidRPr="00A20FD8">
        <w:trPr>
          <w:trHeight w:hRule="exact" w:val="201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5.2.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tabs>
                <w:tab w:val="left" w:pos="1373"/>
                <w:tab w:val="left" w:pos="2870"/>
                <w:tab w:val="left" w:pos="3600"/>
              </w:tabs>
              <w:spacing w:before="80" w:after="40" w:line="240" w:lineRule="auto"/>
              <w:rPr>
                <w:color w:val="auto"/>
              </w:rPr>
            </w:pPr>
            <w:r w:rsidRPr="00A20FD8">
              <w:rPr>
                <w:color w:val="auto"/>
              </w:rPr>
              <w:t>Краевые</w:t>
            </w:r>
            <w:r w:rsidRPr="00A20FD8">
              <w:rPr>
                <w:color w:val="auto"/>
              </w:rPr>
              <w:tab/>
              <w:t>конкурсы</w:t>
            </w:r>
            <w:r w:rsidRPr="00A20FD8">
              <w:rPr>
                <w:color w:val="auto"/>
              </w:rPr>
              <w:tab/>
              <w:t>на</w:t>
            </w:r>
            <w:r w:rsidRPr="00A20FD8">
              <w:rPr>
                <w:color w:val="auto"/>
              </w:rPr>
              <w:tab/>
            </w:r>
            <w:proofErr w:type="gramStart"/>
            <w:r w:rsidRPr="00A20FD8">
              <w:rPr>
                <w:color w:val="auto"/>
              </w:rPr>
              <w:t>лучшую</w:t>
            </w:r>
            <w:proofErr w:type="gramEnd"/>
          </w:p>
          <w:p w:rsidR="007169D6" w:rsidRPr="00A20FD8" w:rsidRDefault="00F32E79">
            <w:pPr>
              <w:pStyle w:val="a7"/>
              <w:shd w:val="clear" w:color="auto" w:fill="auto"/>
              <w:spacing w:line="240" w:lineRule="auto"/>
              <w:rPr>
                <w:color w:val="auto"/>
              </w:rPr>
            </w:pPr>
            <w:r w:rsidRPr="00A20FD8">
              <w:rPr>
                <w:color w:val="auto"/>
              </w:rPr>
              <w:t>методическую разработку урока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9D6" w:rsidRPr="00A20FD8" w:rsidRDefault="00E35E49" w:rsidP="00E35E49">
            <w:pPr>
              <w:pStyle w:val="a7"/>
              <w:shd w:val="clear" w:color="auto" w:fill="auto"/>
              <w:spacing w:before="80" w:line="288" w:lineRule="auto"/>
              <w:ind w:left="140"/>
              <w:rPr>
                <w:color w:val="auto"/>
              </w:rPr>
            </w:pPr>
            <w:r w:rsidRPr="00A20FD8">
              <w:rPr>
                <w:color w:val="auto"/>
              </w:rPr>
              <w:t>по отдельному графику 2021-2025</w:t>
            </w:r>
            <w:r w:rsidR="00F32E79" w:rsidRPr="00A20FD8">
              <w:rPr>
                <w:color w:val="auto"/>
              </w:rPr>
              <w:t xml:space="preserve"> гг.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/>
              <w:rPr>
                <w:color w:val="auto"/>
              </w:rPr>
            </w:pPr>
            <w:r w:rsidRPr="00A20FD8">
              <w:rPr>
                <w:color w:val="auto"/>
              </w:rPr>
              <w:t>Создание регионального банка лучших методических разработок;</w:t>
            </w:r>
          </w:p>
          <w:p w:rsidR="007169D6" w:rsidRPr="00A20FD8" w:rsidRDefault="00F32E79">
            <w:pPr>
              <w:pStyle w:val="a7"/>
              <w:shd w:val="clear" w:color="auto" w:fill="auto"/>
              <w:rPr>
                <w:color w:val="auto"/>
              </w:rPr>
            </w:pPr>
            <w:r w:rsidRPr="00A20FD8">
              <w:rPr>
                <w:color w:val="auto"/>
              </w:rPr>
              <w:t>распространение передового опыта</w:t>
            </w:r>
          </w:p>
        </w:tc>
      </w:tr>
    </w:tbl>
    <w:p w:rsidR="007169D6" w:rsidRPr="00A20FD8" w:rsidRDefault="007169D6">
      <w:pPr>
        <w:spacing w:line="1" w:lineRule="exact"/>
        <w:rPr>
          <w:rFonts w:ascii="Times New Roman" w:hAnsi="Times New Roman" w:cs="Times New Roman"/>
          <w:color w:val="auto"/>
          <w:sz w:val="20"/>
          <w:szCs w:val="20"/>
        </w:rPr>
        <w:sectPr w:rsidR="007169D6" w:rsidRPr="00A20FD8" w:rsidSect="00DA7600">
          <w:pgSz w:w="11900" w:h="16840"/>
          <w:pgMar w:top="675" w:right="418" w:bottom="851" w:left="1276" w:header="247" w:footer="1497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7"/>
        <w:gridCol w:w="4589"/>
        <w:gridCol w:w="22"/>
        <w:gridCol w:w="1701"/>
        <w:gridCol w:w="39"/>
        <w:gridCol w:w="2702"/>
      </w:tblGrid>
      <w:tr w:rsidR="00A20FD8" w:rsidRPr="00A20FD8" w:rsidTr="00A20FD8">
        <w:trPr>
          <w:trHeight w:hRule="exact" w:val="2750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lastRenderedPageBreak/>
              <w:t>5.3.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 w:line="240" w:lineRule="auto"/>
              <w:rPr>
                <w:color w:val="auto"/>
              </w:rPr>
            </w:pPr>
            <w:r w:rsidRPr="00A20FD8">
              <w:rPr>
                <w:color w:val="auto"/>
              </w:rPr>
              <w:t>Фестиваль инновационных практик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E35E49">
            <w:pPr>
              <w:pStyle w:val="a7"/>
              <w:shd w:val="clear" w:color="auto" w:fill="auto"/>
              <w:spacing w:before="100" w:line="240" w:lineRule="auto"/>
              <w:ind w:firstLine="160"/>
              <w:jc w:val="both"/>
              <w:rPr>
                <w:color w:val="auto"/>
              </w:rPr>
            </w:pPr>
            <w:r w:rsidRPr="00A20FD8">
              <w:rPr>
                <w:color w:val="auto"/>
              </w:rPr>
              <w:t>2021-2025</w:t>
            </w:r>
            <w:r w:rsidR="00F32E79" w:rsidRPr="00A20FD8">
              <w:rPr>
                <w:color w:val="auto"/>
              </w:rPr>
              <w:t xml:space="preserve"> гг.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9D6" w:rsidRPr="00A20FD8" w:rsidRDefault="00F32E79">
            <w:pPr>
              <w:pStyle w:val="a7"/>
              <w:shd w:val="clear" w:color="auto" w:fill="auto"/>
              <w:rPr>
                <w:color w:val="auto"/>
              </w:rPr>
            </w:pPr>
            <w:r w:rsidRPr="00A20FD8">
              <w:rPr>
                <w:color w:val="auto"/>
              </w:rPr>
              <w:t>Развитие профессиональных компетенций педагогических работников;</w:t>
            </w:r>
          </w:p>
          <w:p w:rsidR="007169D6" w:rsidRPr="00A20FD8" w:rsidRDefault="00F32E79">
            <w:pPr>
              <w:pStyle w:val="a7"/>
              <w:shd w:val="clear" w:color="auto" w:fill="auto"/>
              <w:rPr>
                <w:color w:val="auto"/>
              </w:rPr>
            </w:pPr>
            <w:r w:rsidRPr="00A20FD8">
              <w:rPr>
                <w:color w:val="auto"/>
              </w:rPr>
              <w:t>изучение и распространение передового педагогического опыта</w:t>
            </w:r>
          </w:p>
        </w:tc>
      </w:tr>
      <w:tr w:rsidR="00A20FD8" w:rsidRPr="00A20FD8" w:rsidTr="00A20FD8">
        <w:trPr>
          <w:trHeight w:hRule="exact" w:val="2438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5.4.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9D6" w:rsidRPr="00A20FD8" w:rsidRDefault="00F32E79" w:rsidP="00E35E49">
            <w:pPr>
              <w:pStyle w:val="a7"/>
              <w:shd w:val="clear" w:color="auto" w:fill="auto"/>
              <w:tabs>
                <w:tab w:val="left" w:pos="2074"/>
              </w:tabs>
              <w:spacing w:after="1560"/>
              <w:rPr>
                <w:color w:val="auto"/>
              </w:rPr>
            </w:pPr>
            <w:r w:rsidRPr="00A20FD8">
              <w:rPr>
                <w:color w:val="auto"/>
              </w:rPr>
              <w:t>Участие муниципальной методической службы в постоянно действующем семинаре для руководит</w:t>
            </w:r>
            <w:r w:rsidR="00E35E49" w:rsidRPr="00A20FD8">
              <w:rPr>
                <w:color w:val="auto"/>
              </w:rPr>
              <w:t xml:space="preserve">елей муниципальных методических </w:t>
            </w:r>
            <w:r w:rsidRPr="00A20FD8">
              <w:rPr>
                <w:color w:val="auto"/>
              </w:rPr>
              <w:t>служб</w:t>
            </w:r>
          </w:p>
          <w:p w:rsidR="007169D6" w:rsidRPr="00A20FD8" w:rsidRDefault="00F32E79">
            <w:pPr>
              <w:pStyle w:val="a7"/>
              <w:shd w:val="clear" w:color="auto" w:fill="auto"/>
              <w:rPr>
                <w:color w:val="auto"/>
              </w:rPr>
            </w:pPr>
            <w:r w:rsidRPr="00A20FD8">
              <w:rPr>
                <w:color w:val="auto"/>
              </w:rPr>
              <w:t>«Актуальные проблемы региональной методической службы»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9D6" w:rsidRPr="00A20FD8" w:rsidRDefault="00E35E49">
            <w:pPr>
              <w:pStyle w:val="a7"/>
              <w:shd w:val="clear" w:color="auto" w:fill="auto"/>
              <w:spacing w:before="80"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2021-2025</w:t>
            </w:r>
            <w:r w:rsidR="00F32E79" w:rsidRPr="00A20FD8">
              <w:rPr>
                <w:color w:val="auto"/>
              </w:rPr>
              <w:t xml:space="preserve"> гг.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tabs>
                <w:tab w:val="left" w:pos="2290"/>
              </w:tabs>
              <w:spacing w:before="80" w:line="290" w:lineRule="auto"/>
              <w:rPr>
                <w:color w:val="auto"/>
              </w:rPr>
            </w:pPr>
            <w:r w:rsidRPr="00A20FD8">
              <w:rPr>
                <w:color w:val="auto"/>
              </w:rPr>
              <w:t>Формирование</w:t>
            </w:r>
            <w:r w:rsidRPr="00A20FD8">
              <w:rPr>
                <w:color w:val="auto"/>
              </w:rPr>
              <w:tab/>
              <w:t>и</w:t>
            </w:r>
          </w:p>
          <w:p w:rsidR="007169D6" w:rsidRPr="00A20FD8" w:rsidRDefault="00F32E79">
            <w:pPr>
              <w:pStyle w:val="a7"/>
              <w:shd w:val="clear" w:color="auto" w:fill="auto"/>
              <w:tabs>
                <w:tab w:val="left" w:pos="1430"/>
              </w:tabs>
              <w:spacing w:line="290" w:lineRule="auto"/>
              <w:rPr>
                <w:color w:val="auto"/>
              </w:rPr>
            </w:pPr>
            <w:r w:rsidRPr="00A20FD8">
              <w:rPr>
                <w:color w:val="auto"/>
              </w:rPr>
              <w:t>развитие</w:t>
            </w:r>
            <w:r w:rsidRPr="00A20FD8">
              <w:rPr>
                <w:color w:val="auto"/>
              </w:rPr>
              <w:tab/>
            </w:r>
            <w:proofErr w:type="gramStart"/>
            <w:r w:rsidRPr="00A20FD8">
              <w:rPr>
                <w:color w:val="auto"/>
              </w:rPr>
              <w:t>единого</w:t>
            </w:r>
            <w:proofErr w:type="gramEnd"/>
          </w:p>
          <w:p w:rsidR="007169D6" w:rsidRPr="00A20FD8" w:rsidRDefault="00F32E79">
            <w:pPr>
              <w:pStyle w:val="a7"/>
              <w:shd w:val="clear" w:color="auto" w:fill="auto"/>
              <w:spacing w:line="290" w:lineRule="auto"/>
              <w:rPr>
                <w:color w:val="auto"/>
              </w:rPr>
            </w:pPr>
            <w:r w:rsidRPr="00A20FD8">
              <w:rPr>
                <w:color w:val="auto"/>
              </w:rPr>
              <w:t>методического пространства региона</w:t>
            </w:r>
          </w:p>
        </w:tc>
      </w:tr>
      <w:tr w:rsidR="00A20FD8" w:rsidRPr="00A20FD8" w:rsidTr="00A20FD8">
        <w:trPr>
          <w:trHeight w:hRule="exact" w:val="2741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9D6" w:rsidRPr="00A20FD8" w:rsidRDefault="00E35E49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5.5</w:t>
            </w:r>
            <w:r w:rsidR="00F32E79" w:rsidRPr="00A20FD8">
              <w:rPr>
                <w:color w:val="auto"/>
              </w:rPr>
              <w:t>.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E49" w:rsidRPr="00A20FD8" w:rsidRDefault="00F32E79">
            <w:pPr>
              <w:pStyle w:val="a7"/>
              <w:shd w:val="clear" w:color="auto" w:fill="auto"/>
              <w:tabs>
                <w:tab w:val="left" w:pos="1502"/>
                <w:tab w:val="left" w:pos="3283"/>
              </w:tabs>
              <w:spacing w:line="314" w:lineRule="auto"/>
              <w:rPr>
                <w:color w:val="auto"/>
              </w:rPr>
            </w:pPr>
            <w:r w:rsidRPr="00A20FD8">
              <w:rPr>
                <w:color w:val="auto"/>
              </w:rPr>
              <w:t xml:space="preserve">Участие во </w:t>
            </w:r>
            <w:proofErr w:type="gramStart"/>
            <w:r w:rsidRPr="00A20FD8">
              <w:rPr>
                <w:color w:val="auto"/>
              </w:rPr>
              <w:t>Всероссийской</w:t>
            </w:r>
            <w:proofErr w:type="gramEnd"/>
            <w:r w:rsidRPr="00A20FD8">
              <w:rPr>
                <w:color w:val="auto"/>
              </w:rPr>
              <w:t xml:space="preserve"> конференция </w:t>
            </w:r>
          </w:p>
          <w:p w:rsidR="007169D6" w:rsidRPr="00A20FD8" w:rsidRDefault="00F32E79">
            <w:pPr>
              <w:pStyle w:val="a7"/>
              <w:shd w:val="clear" w:color="auto" w:fill="auto"/>
              <w:tabs>
                <w:tab w:val="left" w:pos="1502"/>
                <w:tab w:val="left" w:pos="3283"/>
              </w:tabs>
              <w:spacing w:line="314" w:lineRule="auto"/>
              <w:rPr>
                <w:color w:val="auto"/>
              </w:rPr>
            </w:pPr>
            <w:r w:rsidRPr="00A20FD8">
              <w:rPr>
                <w:color w:val="auto"/>
              </w:rPr>
              <w:t>«Качество</w:t>
            </w:r>
            <w:r w:rsidRPr="00A20FD8">
              <w:rPr>
                <w:color w:val="auto"/>
              </w:rPr>
              <w:tab/>
              <w:t>образования:</w:t>
            </w:r>
            <w:r w:rsidRPr="00A20FD8">
              <w:rPr>
                <w:color w:val="auto"/>
              </w:rPr>
              <w:tab/>
              <w:t>традиции,</w:t>
            </w:r>
          </w:p>
          <w:p w:rsidR="007169D6" w:rsidRPr="00A20FD8" w:rsidRDefault="00F32E79">
            <w:pPr>
              <w:pStyle w:val="a7"/>
              <w:shd w:val="clear" w:color="auto" w:fill="auto"/>
              <w:spacing w:line="314" w:lineRule="auto"/>
              <w:rPr>
                <w:color w:val="auto"/>
              </w:rPr>
            </w:pPr>
            <w:r w:rsidRPr="00A20FD8">
              <w:rPr>
                <w:color w:val="auto"/>
              </w:rPr>
              <w:t>инновации, опыт реализации», издание сборника по итогам конференции</w: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9D6" w:rsidRPr="00A20FD8" w:rsidRDefault="00E35E49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color w:val="auto"/>
              </w:rPr>
            </w:pPr>
            <w:r w:rsidRPr="00A20FD8">
              <w:rPr>
                <w:color w:val="auto"/>
              </w:rPr>
              <w:t>2021-2025</w:t>
            </w:r>
            <w:r w:rsidR="00F32E79" w:rsidRPr="00A20FD8">
              <w:rPr>
                <w:color w:val="auto"/>
              </w:rPr>
              <w:t xml:space="preserve"> гг.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9D6" w:rsidRPr="00A20FD8" w:rsidRDefault="00F32E79">
            <w:pPr>
              <w:pStyle w:val="a7"/>
              <w:shd w:val="clear" w:color="auto" w:fill="auto"/>
              <w:rPr>
                <w:color w:val="auto"/>
              </w:rPr>
            </w:pPr>
            <w:r w:rsidRPr="00A20FD8">
              <w:rPr>
                <w:color w:val="auto"/>
              </w:rPr>
              <w:t>Выявление и распространение инновационного педагогического опыта, повышение социального статуса педагога и престижа педагогической п</w:t>
            </w:r>
            <w:r w:rsidR="00E35E49" w:rsidRPr="00A20FD8">
              <w:rPr>
                <w:color w:val="auto"/>
              </w:rPr>
              <w:t>р</w:t>
            </w:r>
            <w:r w:rsidRPr="00A20FD8">
              <w:rPr>
                <w:color w:val="auto"/>
              </w:rPr>
              <w:t>о</w:t>
            </w:r>
            <w:r w:rsidR="00E35E49" w:rsidRPr="00A20FD8">
              <w:rPr>
                <w:color w:val="auto"/>
              </w:rPr>
              <w:t>ф</w:t>
            </w:r>
            <w:r w:rsidRPr="00A20FD8">
              <w:rPr>
                <w:color w:val="auto"/>
              </w:rPr>
              <w:t>ессии</w:t>
            </w:r>
          </w:p>
        </w:tc>
      </w:tr>
      <w:tr w:rsidR="00A20FD8" w:rsidRPr="00A20FD8" w:rsidTr="00A20FD8">
        <w:trPr>
          <w:trHeight w:hRule="exact" w:val="766"/>
          <w:jc w:val="center"/>
        </w:trPr>
        <w:tc>
          <w:tcPr>
            <w:tcW w:w="9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E49" w:rsidRPr="00A20FD8" w:rsidRDefault="00E35E49" w:rsidP="00E35E49">
            <w:pPr>
              <w:pStyle w:val="a7"/>
              <w:shd w:val="clear" w:color="auto" w:fill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6. Совершенствование деятельности методической службы</w:t>
            </w:r>
          </w:p>
        </w:tc>
      </w:tr>
      <w:tr w:rsidR="00A20FD8" w:rsidRPr="00A20FD8" w:rsidTr="00A20FD8">
        <w:trPr>
          <w:trHeight w:hRule="exact" w:val="3079"/>
          <w:jc w:val="center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E49" w:rsidRPr="00A20FD8" w:rsidRDefault="00E35E49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6.1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E49" w:rsidRPr="00A20FD8" w:rsidRDefault="00E35E49">
            <w:pPr>
              <w:pStyle w:val="a7"/>
              <w:shd w:val="clear" w:color="auto" w:fill="auto"/>
              <w:tabs>
                <w:tab w:val="left" w:pos="1502"/>
                <w:tab w:val="left" w:pos="3283"/>
              </w:tabs>
              <w:spacing w:line="314" w:lineRule="auto"/>
              <w:rPr>
                <w:color w:val="auto"/>
              </w:rPr>
            </w:pPr>
            <w:r w:rsidRPr="00A20FD8"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3175" distB="1953260" distL="705485" distR="2772410" simplePos="0" relativeHeight="125829381" behindDoc="0" locked="0" layoutInCell="1" allowOverlap="1" wp14:anchorId="09751352" wp14:editId="6B72E3D0">
                      <wp:simplePos x="0" y="0"/>
                      <wp:positionH relativeFrom="page">
                        <wp:posOffset>17780</wp:posOffset>
                      </wp:positionH>
                      <wp:positionV relativeFrom="margin">
                        <wp:posOffset>71755</wp:posOffset>
                      </wp:positionV>
                      <wp:extent cx="2816225" cy="402590"/>
                      <wp:effectExtent l="0" t="0" r="0" b="0"/>
                      <wp:wrapTopAndBottom/>
                      <wp:docPr id="7" name="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6225" cy="40259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169D6" w:rsidRDefault="00F32E79">
                                  <w:pPr>
                                    <w:pStyle w:val="1"/>
                                    <w:shd w:val="clear" w:color="auto" w:fill="auto"/>
                                  </w:pPr>
                                  <w:r>
                                    <w:t>Осуществление мониторинга показателей сис</w:t>
                                  </w:r>
                                  <w:r w:rsidR="00E35E49">
                                    <w:t xml:space="preserve">темы </w:t>
                                  </w:r>
                                  <w:r w:rsidR="001E488F">
                                    <w:t xml:space="preserve">информационно - </w:t>
                                  </w:r>
                                  <w:r w:rsidR="00E35E49">
                                    <w:t>методической работы в округе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097513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hape 7" o:spid="_x0000_s1026" type="#_x0000_t202" style="position:absolute;margin-left:1.4pt;margin-top:5.65pt;width:221.75pt;height:31.7pt;z-index:125829381;visibility:visible;mso-wrap-style:square;mso-wrap-distance-left:55.55pt;mso-wrap-distance-top:.25pt;mso-wrap-distance-right:218.3pt;mso-wrap-distance-bottom:153.8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zemggEAAPwCAAAOAAAAZHJzL2Uyb0RvYy54bWysUstOwzAQvCPxD5bvNGlEH0RNK6GqCAkB&#10;UuEDXMduLMVeyzZN+ves3aYguCEuznp3Mzsz68Wq1y05COcVmIqORzklwnColdlX9P1tczOnxAdm&#10;ataCERU9Ck9Xy+urRWdLUUADbS0cQRDjy85WtAnBllnmeSM08yOwwmBRgtMs4NXts9qxDtF1mxV5&#10;Ps06cLV1wIX3mF2finSZ8KUUPLxI6UUgbUWRW0inS+cuntlywcq9Y7ZR/EyD/YGFZsrg0AvUmgVG&#10;Ppz6BaUVd+BBhhEHnYGUioukAdWM8x9qtg2zImlBc7y92OT/D5Y/H14dUXVFZ5QYpnFFaSqZRWs6&#10;60vs2FrsCf099LjiIe8xGRX30un4RS0E62jy8WKs6APhmCzm42lRTCjhWLvNi8ldcj77+ts6Hx4E&#10;aBKDijpcXPKTHZ58QCbYOrTEYQY2qm1jPlI8UYlR6Hf9mfcO6iPSbh8N2hVXPwRuCHbnYIBBi9Og&#10;83OIO/x+T8O+Hu3yEwAA//8DAFBLAwQUAAYACAAAACEA9dxckdwAAAAHAQAADwAAAGRycy9kb3du&#10;cmV2LnhtbEyOwU7DMBBE70j8g7VI3KjTEqUQ4lQVghMSIg0Hjk68TazG6xC7bfh7llO57eyMZl6x&#10;md0gTjgF60nBcpGAQGq9sdQp+Kxf7x5AhKjJ6METKvjBAJvy+qrQufFnqvC0i53gEgq5VtDHOOZS&#10;hrZHp8PCj0js7f3kdGQ5ddJM+szlbpCrJMmk05Z4odcjPvfYHnZHp2D7RdWL/X5vPqp9Zev6MaG3&#10;7KDU7c28fQIRcY6XMPzhMzqUzNT4I5kgBgUrBo/8Xt6DYDtNMz4aBet0DbIs5H/+8hcAAP//AwBQ&#10;SwECLQAUAAYACAAAACEAtoM4kv4AAADhAQAAEwAAAAAAAAAAAAAAAAAAAAAAW0NvbnRlbnRfVHlw&#10;ZXNdLnhtbFBLAQItABQABgAIAAAAIQA4/SH/1gAAAJQBAAALAAAAAAAAAAAAAAAAAC8BAABfcmVs&#10;cy8ucmVsc1BLAQItABQABgAIAAAAIQApPzemggEAAPwCAAAOAAAAAAAAAAAAAAAAAC4CAABkcnMv&#10;ZTJvRG9jLnhtbFBLAQItABQABgAIAAAAIQD13FyR3AAAAAcBAAAPAAAAAAAAAAAAAAAAANwDAABk&#10;cnMvZG93bnJldi54bWxQSwUGAAAAAAQABADzAAAA5QQAAAAA&#10;" filled="f" stroked="f">
                      <v:textbox inset="0,0,0,0">
                        <w:txbxContent>
                          <w:p w:rsidR="007169D6" w:rsidRDefault="00F32E79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Осуществление мониторинга показателей сис</w:t>
                            </w:r>
                            <w:r w:rsidR="00E35E49">
                              <w:t xml:space="preserve">темы </w:t>
                            </w:r>
                            <w:r w:rsidR="001E488F">
                              <w:t xml:space="preserve">информационно - </w:t>
                            </w:r>
                            <w:r w:rsidR="00E35E49">
                              <w:t>методической работы в округе</w:t>
                            </w:r>
                          </w:p>
                        </w:txbxContent>
                      </v:textbox>
                      <w10:wrap type="topAndBottom" anchorx="page" anchory="margin"/>
                    </v:shape>
                  </w:pict>
                </mc:Fallback>
              </mc:AlternateContent>
            </w: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5E49" w:rsidRPr="00A20FD8" w:rsidRDefault="001E488F">
            <w:pPr>
              <w:pStyle w:val="a7"/>
              <w:shd w:val="clear" w:color="auto" w:fill="auto"/>
              <w:spacing w:line="240" w:lineRule="auto"/>
              <w:ind w:firstLine="160"/>
              <w:jc w:val="both"/>
              <w:rPr>
                <w:color w:val="auto"/>
              </w:rPr>
            </w:pPr>
            <w:r w:rsidRPr="00A20FD8"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8890" distB="2179320" distL="3778250" distR="1848485" simplePos="0" relativeHeight="125829383" behindDoc="0" locked="0" layoutInCell="1" allowOverlap="1" wp14:anchorId="319A9727" wp14:editId="12A57EEC">
                      <wp:simplePos x="0" y="0"/>
                      <wp:positionH relativeFrom="page">
                        <wp:posOffset>335280</wp:posOffset>
                      </wp:positionH>
                      <wp:positionV relativeFrom="margin">
                        <wp:posOffset>124460</wp:posOffset>
                      </wp:positionV>
                      <wp:extent cx="667385" cy="170815"/>
                      <wp:effectExtent l="0" t="0" r="0" b="0"/>
                      <wp:wrapTopAndBottom/>
                      <wp:docPr id="9" name="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385" cy="1708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169D6" w:rsidRDefault="00F32E79">
                                  <w:pPr>
                                    <w:pStyle w:val="1"/>
                                    <w:shd w:val="clear" w:color="auto" w:fill="auto"/>
                                    <w:spacing w:line="240" w:lineRule="auto"/>
                                  </w:pPr>
                                  <w:r>
                                    <w:t>Ежегодно</w:t>
                                  </w:r>
                                </w:p>
                              </w:txbxContent>
                            </wps:txbx>
                            <wps:bodyPr wrap="none" lIns="0" tIns="0" rIns="0" bIns="0"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19A9727" id="Shape 9" o:spid="_x0000_s1027" type="#_x0000_t202" style="position:absolute;left:0;text-align:left;margin-left:26.4pt;margin-top:9.8pt;width:52.55pt;height:13.45pt;z-index:125829383;visibility:visible;mso-wrap-style:none;mso-wrap-distance-left:297.5pt;mso-wrap-distance-top:.7pt;mso-wrap-distance-right:145.55pt;mso-wrap-distance-bottom:171.6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JOiwEAAA4DAAAOAAAAZHJzL2Uyb0RvYy54bWysUttOwzAMfUfiH6K8s3ZDu1XrJqFpCAkB&#10;0uADsjRZIzVxlIS1+3ucbN0QvCFeXMd2j4+PvVh1uiEH4bwCU9LhIKdEGA6VMvuSfrxv7maU+MBM&#10;xRowoqRH4elqeXuzaG0hRlBDUwlHEMT4orUlrUOwRZZ5XgvN/ACsMJiU4DQL+HT7rHKsRXTdZKM8&#10;n2QtuMo64MJ7jK5PSbpM+FIKHl6l9CKQpqTILSTrkt1Fmy0XrNg7ZmvFzzTYH1hopgw2vUCtWWDk&#10;06lfUFpxBx5kGHDQGUipuEgz4DTD/Mc025pZkWZBcby9yOT/D5a/HN4cUVVJ55QYpnFFqSuZR2la&#10;6wus2FqsCd0DdLjiPu4xGCfupNPxi7MQzKPIx4uwoguEY3Aymd7PxpRwTA2n+Ww4jijZ9WfrfHgU&#10;oEl0Supwb0lOdnj24VTal8ReBjaqaWI8MjwxiV7odl0a5sJyB9URybe44ZIaPEFKmieDAsZj6B3X&#10;O7uz0yOj6Inm+UDiVr+/U//rGS+/AAAA//8DAFBLAwQUAAYACAAAACEAbBP2M90AAAAIAQAADwAA&#10;AGRycy9kb3ducmV2LnhtbEyPwW7CMBBE75X6D9ZW6q3YQSSFNA5CiB6LBO2lNydekkC8jmwH0r+v&#10;ObXHnRnNvC3Wk+nZFZ3vLElIZgIYUm11R42Er8/3lyUwHxRp1VtCCT/oYV0+PhQq1/ZGB7weQ8Ni&#10;CflcSWhDGHLOfd2iUX5mB6TonawzKsTTNVw7dYvlpudzITJuVEdxoVUDblusL8fRSDh97C/n3XgQ&#10;50Ys8TtxOFXJXsrnp2nzBizgFP7CcMeP6FBGpsqOpD3rJaTzSB6ivsqA3f30dQWskrDIUuBlwf8/&#10;UP4CAAD//wMAUEsBAi0AFAAGAAgAAAAhALaDOJL+AAAA4QEAABMAAAAAAAAAAAAAAAAAAAAAAFtD&#10;b250ZW50X1R5cGVzXS54bWxQSwECLQAUAAYACAAAACEAOP0h/9YAAACUAQAACwAAAAAAAAAAAAAA&#10;AAAvAQAAX3JlbHMvLnJlbHNQSwECLQAUAAYACAAAACEAHR1CTosBAAAOAwAADgAAAAAAAAAAAAAA&#10;AAAuAgAAZHJzL2Uyb0RvYy54bWxQSwECLQAUAAYACAAAACEAbBP2M90AAAAIAQAADwAAAAAAAAAA&#10;AAAAAADlAwAAZHJzL2Rvd25yZXYueG1sUEsFBgAAAAAEAAQA8wAAAO8EAAAAAA==&#10;" filled="f" stroked="f">
                      <v:textbox inset="0,0,0,0">
                        <w:txbxContent>
                          <w:p w:rsidR="007169D6" w:rsidRDefault="00F32E79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t>Ежегодно</w:t>
                            </w:r>
                          </w:p>
                        </w:txbxContent>
                      </v:textbox>
                      <w10:wrap type="topAndBottom" anchorx="page" anchory="margin"/>
                    </v:shape>
                  </w:pict>
                </mc:Fallback>
              </mc:AlternateConten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35E49" w:rsidRPr="00A20FD8" w:rsidRDefault="001E488F">
            <w:pPr>
              <w:pStyle w:val="a7"/>
              <w:shd w:val="clear" w:color="auto" w:fill="auto"/>
              <w:rPr>
                <w:color w:val="auto"/>
              </w:rPr>
            </w:pPr>
            <w:r w:rsidRPr="00A20FD8">
              <w:rPr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6350" distB="648970" distL="4698365" distR="114300" simplePos="0" relativeHeight="125829390" behindDoc="0" locked="0" layoutInCell="1" allowOverlap="1" wp14:anchorId="7202EFB5" wp14:editId="75B2F9FF">
                      <wp:simplePos x="0" y="0"/>
                      <wp:positionH relativeFrom="page">
                        <wp:posOffset>135890</wp:posOffset>
                      </wp:positionH>
                      <wp:positionV relativeFrom="margin">
                        <wp:posOffset>30480</wp:posOffset>
                      </wp:positionV>
                      <wp:extent cx="1481455" cy="1703705"/>
                      <wp:effectExtent l="0" t="0" r="0" b="0"/>
                      <wp:wrapTopAndBottom/>
                      <wp:docPr id="17" name="Shap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81455" cy="17037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169D6" w:rsidRDefault="00F32E79" w:rsidP="001E488F">
                                  <w:pPr>
                                    <w:pStyle w:val="1"/>
                                    <w:shd w:val="clear" w:color="auto" w:fill="auto"/>
                                    <w:spacing w:line="310" w:lineRule="auto"/>
                                  </w:pPr>
                                  <w:r>
                                    <w:t xml:space="preserve">Совершенствование деятельности </w:t>
                                  </w:r>
                                  <w:r w:rsidR="001E488F">
                                    <w:t>информационно-методического центра</w:t>
                                  </w:r>
                                </w:p>
                              </w:txbxContent>
                            </wps:txbx>
                            <wps:bodyPr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02EFB5" id="Shape 17" o:spid="_x0000_s1028" type="#_x0000_t202" style="position:absolute;margin-left:10.7pt;margin-top:2.4pt;width:116.65pt;height:134.15pt;z-index:125829390;visibility:visible;mso-wrap-style:square;mso-width-percent:0;mso-height-percent:0;mso-wrap-distance-left:369.95pt;mso-wrap-distance-top:.5pt;mso-wrap-distance-right:9pt;mso-wrap-distance-bottom:51.1pt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f9fhQEAAAYDAAAOAAAAZHJzL2Uyb0RvYy54bWysUlFLwzAQfhf8DyHvrt3c3CjrBjImgqgw&#10;/QFpmqyBJheSuHb/3ku2TtE38SW93F2/+77vslz3uiUH4bwCU9LxKKdEGA61MvuSvr9tbxaU+MBM&#10;zVowoqRH4el6dX217GwhJtBAWwtHEMT4orMlbUKwRZZ53gjN/AisMFiU4DQLeHX7rHasQ3TdZpM8&#10;v8s6cLV1wIX3mN2cinSV8KUUPLxI6UUgbUmRW0inS2cVz2y1ZMXeMdsofqbB/sBCM2Vw6AVqwwIj&#10;H079gtKKO/Agw4iDzkBKxUXSgGrG+Q81u4ZZkbSgOd5ebPL/B8ufD6+OqBp3N6fEMI07SmMJ3tGc&#10;zvoCe3YWu0J/Dz02DnmPyai5l07HL6ohWEebjxdrRR8Ijz9NF+PpbEYJx9p4nt/O81nEyb5+t86H&#10;BwGaxKCkDneXLGWHJx9OrUNLnGZgq9o25iPHE5cYhb7qk6DJwLOC+oj020eDxsVHMARuCKpzMKCh&#10;2Yna+WHEbX6/p5lfz3f1CQAA//8DAFBLAwQUAAYACAAAACEAooflo94AAAAIAQAADwAAAGRycy9k&#10;b3ducmV2LnhtbEyPQU+DQBCF7yb+h82YeLMLiK0iS9MYPZkYKR48LjCFTdlZZLct/vtOT3qbl/fy&#10;5nv5eraDOOLkjSMF8SICgdS41lCn4Kt6u3sE4YOmVg+OUMEvelgX11e5zlp3ohKP29AJLiGfaQV9&#10;CGMmpW96tNov3IjE3s5NVgeWUyfbSZ+43A4yiaKltNoQf+j1iC89NvvtwSrYfFP5an4+6s9yV5qq&#10;eorofblX6vZm3jyDCDiHvzBc8BkdCmaq3YFaLwYFSZxyUkHKA9hOHtIViJqP1X0Mssjl/wHFGQAA&#10;//8DAFBLAQItABQABgAIAAAAIQC2gziS/gAAAOEBAAATAAAAAAAAAAAAAAAAAAAAAABbQ29udGVu&#10;dF9UeXBlc10ueG1sUEsBAi0AFAAGAAgAAAAhADj9If/WAAAAlAEAAAsAAAAAAAAAAAAAAAAALwEA&#10;AF9yZWxzLy5yZWxzUEsBAi0AFAAGAAgAAAAhADSF/1+FAQAABgMAAA4AAAAAAAAAAAAAAAAALgIA&#10;AGRycy9lMm9Eb2MueG1sUEsBAi0AFAAGAAgAAAAhAKKH5aPeAAAACAEAAA8AAAAAAAAAAAAAAAAA&#10;3wMAAGRycy9kb3ducmV2LnhtbFBLBQYAAAAABAAEAPMAAADqBAAAAAA=&#10;" filled="f" stroked="f">
                      <v:textbox inset="0,0,0,0">
                        <w:txbxContent>
                          <w:p w:rsidR="007169D6" w:rsidRDefault="00F32E79" w:rsidP="001E488F">
                            <w:pPr>
                              <w:pStyle w:val="1"/>
                              <w:shd w:val="clear" w:color="auto" w:fill="auto"/>
                              <w:spacing w:line="310" w:lineRule="auto"/>
                            </w:pPr>
                            <w:r>
                              <w:t xml:space="preserve">Совершенствование деятельности </w:t>
                            </w:r>
                            <w:r w:rsidR="001E488F">
                              <w:t>информационно-методического центра</w:t>
                            </w:r>
                          </w:p>
                        </w:txbxContent>
                      </v:textbox>
                      <w10:wrap type="topAndBottom" anchorx="page" anchory="margin"/>
                    </v:shape>
                  </w:pict>
                </mc:Fallback>
              </mc:AlternateContent>
            </w:r>
          </w:p>
        </w:tc>
      </w:tr>
      <w:tr w:rsidR="00A20FD8" w:rsidRPr="00A20FD8" w:rsidTr="00A20FD8">
        <w:trPr>
          <w:trHeight w:hRule="exact" w:val="30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88F" w:rsidRPr="00A20FD8" w:rsidRDefault="001E488F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6.2.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88F" w:rsidRPr="00A20FD8" w:rsidRDefault="001E488F">
            <w:pPr>
              <w:pStyle w:val="a7"/>
              <w:shd w:val="clear" w:color="auto" w:fill="auto"/>
              <w:tabs>
                <w:tab w:val="left" w:pos="1502"/>
                <w:tab w:val="left" w:pos="3283"/>
              </w:tabs>
              <w:spacing w:line="314" w:lineRule="auto"/>
              <w:rPr>
                <w:noProof/>
                <w:color w:val="auto"/>
                <w:lang w:bidi="ar-SA"/>
              </w:rPr>
            </w:pPr>
            <w:r w:rsidRPr="00A20FD8">
              <w:rPr>
                <w:color w:val="auto"/>
                <w:lang w:bidi="ar-SA"/>
              </w:rPr>
              <w:t>Проведение анализа результатов мониторинга показателей информационно-методической работы в округе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488F" w:rsidRPr="00A20FD8" w:rsidRDefault="001E488F" w:rsidP="001E488F">
            <w:pPr>
              <w:pStyle w:val="a7"/>
              <w:shd w:val="clear" w:color="auto" w:fill="auto"/>
              <w:spacing w:line="240" w:lineRule="auto"/>
              <w:ind w:firstLine="160"/>
              <w:jc w:val="center"/>
              <w:rPr>
                <w:noProof/>
                <w:color w:val="auto"/>
                <w:lang w:bidi="ar-SA"/>
              </w:rPr>
            </w:pPr>
            <w:r w:rsidRPr="00A20FD8">
              <w:rPr>
                <w:noProof/>
                <w:color w:val="auto"/>
                <w:lang w:bidi="ar-SA"/>
              </w:rPr>
              <w:t>Ежегодно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FD8" w:rsidRPr="00A20FD8" w:rsidRDefault="00A20FD8" w:rsidP="00A20FD8">
            <w:pPr>
              <w:pStyle w:val="1"/>
              <w:shd w:val="clear" w:color="auto" w:fill="auto"/>
              <w:spacing w:after="1560"/>
              <w:rPr>
                <w:color w:val="auto"/>
              </w:rPr>
            </w:pPr>
            <w:r w:rsidRPr="00A20FD8">
              <w:rPr>
                <w:color w:val="auto"/>
              </w:rPr>
              <w:t xml:space="preserve">Совершенствование деятельности информационно </w:t>
            </w:r>
            <w:proofErr w:type="gramStart"/>
            <w:r w:rsidRPr="00A20FD8">
              <w:rPr>
                <w:color w:val="auto"/>
              </w:rPr>
              <w:t>-м</w:t>
            </w:r>
            <w:proofErr w:type="gramEnd"/>
            <w:r w:rsidRPr="00A20FD8">
              <w:rPr>
                <w:color w:val="auto"/>
              </w:rPr>
              <w:t>етодической службу</w:t>
            </w:r>
          </w:p>
          <w:p w:rsidR="001E488F" w:rsidRPr="00A20FD8" w:rsidRDefault="001E488F">
            <w:pPr>
              <w:pStyle w:val="a7"/>
              <w:shd w:val="clear" w:color="auto" w:fill="auto"/>
              <w:rPr>
                <w:noProof/>
                <w:color w:val="auto"/>
                <w:lang w:bidi="ar-SA"/>
              </w:rPr>
            </w:pPr>
          </w:p>
        </w:tc>
      </w:tr>
      <w:tr w:rsidR="00A20FD8" w:rsidRPr="00A20FD8" w:rsidTr="00A20FD8">
        <w:trPr>
          <w:trHeight w:hRule="exact" w:val="307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FD8" w:rsidRPr="00A20FD8" w:rsidRDefault="00A20FD8">
            <w:pPr>
              <w:pStyle w:val="a7"/>
              <w:shd w:val="clear" w:color="auto" w:fill="auto"/>
              <w:spacing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lastRenderedPageBreak/>
              <w:t>6.3</w:t>
            </w:r>
            <w:r w:rsidR="00DA7600">
              <w:rPr>
                <w:color w:val="auto"/>
              </w:rPr>
              <w:t>.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FD8" w:rsidRPr="00A20FD8" w:rsidRDefault="00A20FD8">
            <w:pPr>
              <w:pStyle w:val="a7"/>
              <w:shd w:val="clear" w:color="auto" w:fill="auto"/>
              <w:tabs>
                <w:tab w:val="left" w:pos="1502"/>
                <w:tab w:val="left" w:pos="3283"/>
              </w:tabs>
              <w:spacing w:line="314" w:lineRule="auto"/>
              <w:rPr>
                <w:color w:val="auto"/>
                <w:lang w:bidi="ar-SA"/>
              </w:rPr>
            </w:pPr>
            <w:r w:rsidRPr="00A20FD8">
              <w:rPr>
                <w:color w:val="auto"/>
                <w:lang w:bidi="ar-SA"/>
              </w:rPr>
              <w:t>Участие в постоянно действующем краевом семинаре для руководителей муниципальных методических служб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0FD8" w:rsidRPr="00A20FD8" w:rsidRDefault="00A20FD8" w:rsidP="001E488F">
            <w:pPr>
              <w:pStyle w:val="a7"/>
              <w:shd w:val="clear" w:color="auto" w:fill="auto"/>
              <w:spacing w:line="240" w:lineRule="auto"/>
              <w:ind w:firstLine="160"/>
              <w:jc w:val="center"/>
              <w:rPr>
                <w:noProof/>
                <w:color w:val="auto"/>
                <w:lang w:bidi="ar-SA"/>
              </w:rPr>
            </w:pPr>
            <w:r w:rsidRPr="00A20FD8">
              <w:rPr>
                <w:color w:val="auto"/>
                <w:lang w:bidi="ar-SA"/>
              </w:rPr>
              <w:t>По отдельному графику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0FD8" w:rsidRPr="00A20FD8" w:rsidRDefault="00A20FD8" w:rsidP="00A20FD8">
            <w:pPr>
              <w:pStyle w:val="1"/>
              <w:shd w:val="clear" w:color="auto" w:fill="auto"/>
              <w:spacing w:after="1560"/>
              <w:rPr>
                <w:color w:val="auto"/>
              </w:rPr>
            </w:pPr>
            <w:r w:rsidRPr="00A20FD8">
              <w:rPr>
                <w:color w:val="auto"/>
                <w:lang w:bidi="ar-SA"/>
              </w:rPr>
              <w:t>Повышение результативности деятельности информационно-методического центра</w:t>
            </w:r>
          </w:p>
        </w:tc>
      </w:tr>
    </w:tbl>
    <w:p w:rsidR="007169D6" w:rsidRPr="00A20FD8" w:rsidRDefault="00F32E79">
      <w:pPr>
        <w:spacing w:line="1" w:lineRule="exact"/>
        <w:rPr>
          <w:rFonts w:ascii="Times New Roman" w:hAnsi="Times New Roman" w:cs="Times New Roman"/>
          <w:color w:val="auto"/>
          <w:sz w:val="20"/>
          <w:szCs w:val="20"/>
        </w:rPr>
      </w:pPr>
      <w:r w:rsidRPr="00A20FD8">
        <w:rPr>
          <w:rFonts w:ascii="Times New Roman" w:hAnsi="Times New Roman" w:cs="Times New Roman"/>
          <w:noProof/>
          <w:color w:val="auto"/>
          <w:sz w:val="20"/>
          <w:szCs w:val="20"/>
          <w:lang w:bidi="ar-SA"/>
        </w:rPr>
        <mc:AlternateContent>
          <mc:Choice Requires="wps">
            <w:drawing>
              <wp:anchor distT="0" distB="2188210" distL="190500" distR="5856605" simplePos="0" relativeHeight="125829379" behindDoc="0" locked="0" layoutInCell="1" allowOverlap="1" wp14:anchorId="1FC8D609" wp14:editId="76C7D010">
                <wp:simplePos x="0" y="0"/>
                <wp:positionH relativeFrom="page">
                  <wp:posOffset>1181100</wp:posOffset>
                </wp:positionH>
                <wp:positionV relativeFrom="margin">
                  <wp:posOffset>7310755</wp:posOffset>
                </wp:positionV>
                <wp:extent cx="247015" cy="1708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169D6" w:rsidRDefault="00F32E79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FC8D609" id="Shape 5" o:spid="_x0000_s1029" type="#_x0000_t202" style="position:absolute;margin-left:93pt;margin-top:575.65pt;width:19.45pt;height:13.45pt;z-index:125829379;visibility:visible;mso-wrap-style:none;mso-wrap-distance-left:15pt;mso-wrap-distance-top:0;mso-wrap-distance-right:461.15pt;mso-wrap-distance-bottom:172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fOigEAAA4DAAAOAAAAZHJzL2Uyb0RvYy54bWysUsFOwzAMvSPxD1HurN1gbKrWTULTEBIC&#10;pMEHpGmyRmriKAlr9/c42bohuCEurmO7z8/PXqx63ZK9cF6BKel4lFMiDIdamV1JP943N3NKfGCm&#10;Zi0YUdKD8HS1vL5adLYQE2igrYUjCGJ80dmSNiHYIss8b4RmfgRWGExKcJoFfLpdVjvWIbpus0me&#10;32cduNo64MJ7jK6PSbpM+FIKHl6l9CKQtqTILSTrkq2izZYLVuwcs43iJxrsDyw0UwabnqHWLDDy&#10;6dQvKK24Aw8yjDjoDKRUXKQZcJpx/mOabcOsSLOgON6eZfL/B8tf9m+OqLqkU0oM07ii1JVMozSd&#10;9QVWbC3WhP4BelzxEPcYjBP30un4xVkI5lHkw1lY0QfCMTi5m+VjbMAxNZ7lc/QRPbv8bJ0PjwI0&#10;iU5JHe4tycn2zz4cS4eS2MvARrVtjEeGRybRC33Vp2FuB5YV1Ack3+GGS2rwBClpnwwKGI9hcNzg&#10;VCdnQEbRE83TgcStfn+n/pczXn4BAAD//wMAUEsDBBQABgAIAAAAIQCp95GV4AAAAA0BAAAPAAAA&#10;ZHJzL2Rvd25yZXYueG1sTI/BTsMwEETvSPyDtUjcqO0AJYQ4FUJwpFILF25OvE3SxnZkO234e7an&#10;ctvZHc2+KVezHdgRQ+y9UyAXAhi6xpvetQq+vz7ucmAxaWf04B0q+MUIq+r6qtSF8Se3weM2tYxC&#10;XCy0gi6lseA8Nh1aHRd+REe3nQ9WJ5Kh5SboE4XbgWdCLLnVvaMPnR7xrcPmsJ2sgt3n+rB/nzZi&#10;34ocf2TAuZZrpW5v5tcXYAnndDHDGZ/QoSKm2k/ORDaQzpfUJdEgH+U9MLJk2cMzsPq8esoz4FXJ&#10;/7eo/gAAAP//AwBQSwECLQAUAAYACAAAACEAtoM4kv4AAADhAQAAEwAAAAAAAAAAAAAAAAAAAAAA&#10;W0NvbnRlbnRfVHlwZXNdLnhtbFBLAQItABQABgAIAAAAIQA4/SH/1gAAAJQBAAALAAAAAAAAAAAA&#10;AAAAAC8BAABfcmVscy8ucmVsc1BLAQItABQABgAIAAAAIQAnSnfOigEAAA4DAAAOAAAAAAAAAAAA&#10;AAAAAC4CAABkcnMvZTJvRG9jLnhtbFBLAQItABQABgAIAAAAIQCp95GV4AAAAA0BAAAPAAAAAAAA&#10;AAAAAAAAAOQDAABkcnMvZG93bnJldi54bWxQSwUGAAAAAAQABADzAAAA8QQAAAAA&#10;" filled="f" stroked="f">
                <v:textbox inset="0,0,0,0">
                  <w:txbxContent>
                    <w:p w:rsidR="007169D6" w:rsidRDefault="00F32E79">
                      <w:pPr>
                        <w:pStyle w:val="1"/>
                        <w:shd w:val="clear" w:color="auto" w:fill="auto"/>
                        <w:spacing w:line="240" w:lineRule="auto"/>
                      </w:pPr>
                      <w:r>
                        <w:t>.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A20FD8">
        <w:rPr>
          <w:rFonts w:ascii="Times New Roman" w:hAnsi="Times New Roman" w:cs="Times New Roman"/>
          <w:color w:val="auto"/>
          <w:sz w:val="20"/>
          <w:szCs w:val="2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4678"/>
        <w:gridCol w:w="1701"/>
        <w:gridCol w:w="2709"/>
      </w:tblGrid>
      <w:tr w:rsidR="00A20FD8" w:rsidRPr="00A20FD8" w:rsidTr="00A20FD8">
        <w:trPr>
          <w:trHeight w:hRule="exact" w:val="3965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80" w:line="240" w:lineRule="auto"/>
              <w:rPr>
                <w:color w:val="auto"/>
              </w:rPr>
            </w:pPr>
            <w:r w:rsidRPr="00A20FD8">
              <w:rPr>
                <w:color w:val="auto"/>
              </w:rPr>
              <w:t>6.4.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tabs>
                <w:tab w:val="left" w:pos="1766"/>
                <w:tab w:val="left" w:pos="3082"/>
              </w:tabs>
              <w:spacing w:before="80"/>
              <w:rPr>
                <w:color w:val="auto"/>
              </w:rPr>
            </w:pPr>
            <w:r w:rsidRPr="00A20FD8">
              <w:rPr>
                <w:color w:val="auto"/>
              </w:rPr>
              <w:t>Подготовка адресных рекомендаций принятия управленческих решений по результатам</w:t>
            </w:r>
            <w:r w:rsidRPr="00A20FD8">
              <w:rPr>
                <w:color w:val="auto"/>
              </w:rPr>
              <w:tab/>
              <w:t>анализа</w:t>
            </w:r>
            <w:r w:rsidRPr="00A20FD8">
              <w:rPr>
                <w:color w:val="auto"/>
              </w:rPr>
              <w:tab/>
              <w:t>системы</w:t>
            </w:r>
          </w:p>
          <w:p w:rsidR="007169D6" w:rsidRPr="00A20FD8" w:rsidRDefault="00A20FD8">
            <w:pPr>
              <w:pStyle w:val="a7"/>
              <w:shd w:val="clear" w:color="auto" w:fill="auto"/>
              <w:spacing w:after="2180"/>
              <w:rPr>
                <w:color w:val="auto"/>
              </w:rPr>
            </w:pPr>
            <w:r w:rsidRPr="00A20FD8">
              <w:rPr>
                <w:color w:val="auto"/>
              </w:rPr>
              <w:t>информационно - методической работы в округе</w:t>
            </w:r>
          </w:p>
          <w:p w:rsidR="007169D6" w:rsidRPr="00A20FD8" w:rsidRDefault="007169D6">
            <w:pPr>
              <w:pStyle w:val="a7"/>
              <w:shd w:val="clear" w:color="auto" w:fill="auto"/>
              <w:spacing w:line="240" w:lineRule="auto"/>
              <w:ind w:firstLine="300"/>
              <w:jc w:val="both"/>
              <w:rPr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9D6" w:rsidRPr="00A20FD8" w:rsidRDefault="00F32E79">
            <w:pPr>
              <w:pStyle w:val="a7"/>
              <w:shd w:val="clear" w:color="auto" w:fill="auto"/>
              <w:spacing w:before="100" w:line="240" w:lineRule="auto"/>
              <w:jc w:val="center"/>
              <w:rPr>
                <w:color w:val="auto"/>
              </w:rPr>
            </w:pPr>
            <w:r w:rsidRPr="00A20FD8">
              <w:rPr>
                <w:color w:val="auto"/>
              </w:rPr>
              <w:t>Ежегодно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9D6" w:rsidRPr="00A20FD8" w:rsidRDefault="00F32E79" w:rsidP="00A20FD8">
            <w:pPr>
              <w:pStyle w:val="a7"/>
              <w:shd w:val="clear" w:color="auto" w:fill="auto"/>
              <w:spacing w:after="1560"/>
              <w:rPr>
                <w:color w:val="auto"/>
              </w:rPr>
            </w:pPr>
            <w:r w:rsidRPr="00A20FD8">
              <w:rPr>
                <w:color w:val="auto"/>
              </w:rPr>
              <w:t xml:space="preserve">Создание единого научно-методического пространства, повышение результативности деятельности </w:t>
            </w:r>
            <w:r w:rsidR="00A20FD8" w:rsidRPr="00A20FD8">
              <w:rPr>
                <w:color w:val="auto"/>
              </w:rPr>
              <w:t>информационно-методического центра</w:t>
            </w:r>
            <w:r w:rsidRPr="00A20FD8">
              <w:rPr>
                <w:color w:val="auto"/>
              </w:rPr>
              <w:t xml:space="preserve">, стимулирование инновационных подходов к организации </w:t>
            </w:r>
            <w:r w:rsidR="00A20FD8" w:rsidRPr="00A20FD8">
              <w:rPr>
                <w:color w:val="auto"/>
              </w:rPr>
              <w:t>информационно-</w:t>
            </w:r>
            <w:r w:rsidRPr="00A20FD8">
              <w:rPr>
                <w:color w:val="auto"/>
              </w:rPr>
              <w:t>методической работы.</w:t>
            </w:r>
          </w:p>
        </w:tc>
      </w:tr>
    </w:tbl>
    <w:p w:rsidR="00F32E79" w:rsidRDefault="00F32E79"/>
    <w:sectPr w:rsidR="00F32E79" w:rsidSect="001E488F">
      <w:footerReference w:type="even" r:id="rId8"/>
      <w:footerReference w:type="default" r:id="rId9"/>
      <w:pgSz w:w="11900" w:h="16840"/>
      <w:pgMar w:top="675" w:right="454" w:bottom="1276" w:left="17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5C" w:rsidRDefault="00A9605C">
      <w:r>
        <w:separator/>
      </w:r>
    </w:p>
  </w:endnote>
  <w:endnote w:type="continuationSeparator" w:id="0">
    <w:p w:rsidR="00A9605C" w:rsidRDefault="00A9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D6" w:rsidRDefault="007169D6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D6" w:rsidRDefault="00F32E7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8DA59C8" wp14:editId="3BB3155D">
              <wp:simplePos x="0" y="0"/>
              <wp:positionH relativeFrom="page">
                <wp:posOffset>1120140</wp:posOffset>
              </wp:positionH>
              <wp:positionV relativeFrom="page">
                <wp:posOffset>9467215</wp:posOffset>
              </wp:positionV>
              <wp:extent cx="6141720" cy="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72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0A2DAF0A" id="_x0000_t32" coordsize="21600,21600" o:spt="32" o:oned="t" path="m,l21600,21600e" filled="f">
              <v:path arrowok="t" fillok="f" o:connecttype="none"/>
              <o:lock v:ext="edit" shapetype="t"/>
            </v:shapetype>
            <v:shape id="Shape 25" o:spid="_x0000_s1026" type="#_x0000_t32" style="position:absolute;margin-left:88.2pt;margin-top:745.45pt;width:483.6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N3fgEAAOgCAAAOAAAAZHJzL2Uyb0RvYy54bWysUk1PIzEMvSPxH6Lc6XyIL4065QBiLyuo&#10;tMsPCJmkEymJIzt02n+PJy0F7d4QFye242e/5yzvdsGLrUFyEHvZLGopTNQwuLjp5cvfx4tbKSir&#10;OCgP0fRyb0jerc7PllPqTAsj+MGgYJBI3ZR6OeacuqoiPZqgaAHJRE5awKAyu7ipBlQTowdftXV9&#10;XU2AQ0LQhoijD4ekXBV8a43Oz9aSycL3kmfLxWKxr7OtVkvVbVCl0enjGOobUwTlIjc9QT2orMQb&#10;uv+ggtMIBDYvNIQKrHXaFA7Mpqn/YfNnVMkULiwOpZNM9HOw+mm7RuGGXrZXUkQVeEelrWCfxZkS&#10;dfzmPq7x6FFa48x0ZzHMJ3MQuyLo/iSo2WWhOXjdXDY3LeuuP3LVZ2FCyr8MBDFfekkZlduM+R5i&#10;5LUBNkVQtf1NmVtz4UfB3NVHMfF/a2/qujwj8G54dN4fnvrIFfPsh2nn2ysM+0KixFnOgnlc/byv&#10;r36p/vygq3cAAAD//wMAUEsDBBQABgAIAAAAIQAulHL33QAAAA4BAAAPAAAAZHJzL2Rvd25yZXYu&#10;eG1sTI9BT8MwDIXvSPyHyEjcWDrouq00nQCJ80THhVvaeE1F41RNtpZ/j3dA7OZnPz1/r9jNrhdn&#10;HEPnScFykYBAarzpqFXweXh/2IAIUZPRvSdU8IMBduXtTaFz4yf6wHMVW8EhFHKtwMY45FKGxqLT&#10;YeEHJL4d/eh0ZDm20ox64nDXy8ckyaTTHfEHqwd8s9h8VyenYJ2aL6+z11W9mvaHiEdbbfazUvd3&#10;88sziIhz/DfDBZ/RoWSm2p/IBNGzXmcpW3lIt8kWxMWyTJ8yEPXfTpaFvK5R/gIAAP//AwBQSwEC&#10;LQAUAAYACAAAACEAtoM4kv4AAADhAQAAEwAAAAAAAAAAAAAAAAAAAAAAW0NvbnRlbnRfVHlwZXNd&#10;LnhtbFBLAQItABQABgAIAAAAIQA4/SH/1gAAAJQBAAALAAAAAAAAAAAAAAAAAC8BAABfcmVscy8u&#10;cmVsc1BLAQItABQABgAIAAAAIQAEsNN3fgEAAOgCAAAOAAAAAAAAAAAAAAAAAC4CAABkcnMvZTJv&#10;RG9jLnhtbFBLAQItABQABgAIAAAAIQAulHL33QAAAA4BAAAPAAAAAAAAAAAAAAAAANgDAABkcnMv&#10;ZG93bnJldi54bWxQSwUGAAAAAAQABADzAAAA4gQAAAAA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5C" w:rsidRDefault="00A9605C"/>
  </w:footnote>
  <w:footnote w:type="continuationSeparator" w:id="0">
    <w:p w:rsidR="00A9605C" w:rsidRDefault="00A9605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15400"/>
    <w:multiLevelType w:val="multilevel"/>
    <w:tmpl w:val="7F9E6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58B136F1"/>
    <w:multiLevelType w:val="multilevel"/>
    <w:tmpl w:val="196C8E9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169D6"/>
    <w:rsid w:val="001E488F"/>
    <w:rsid w:val="00260AAC"/>
    <w:rsid w:val="004503FD"/>
    <w:rsid w:val="005246C3"/>
    <w:rsid w:val="007169D6"/>
    <w:rsid w:val="007F7633"/>
    <w:rsid w:val="00855E50"/>
    <w:rsid w:val="008A2197"/>
    <w:rsid w:val="00A20FD8"/>
    <w:rsid w:val="00A9605C"/>
    <w:rsid w:val="00AC4D2D"/>
    <w:rsid w:val="00B046DF"/>
    <w:rsid w:val="00C07A54"/>
    <w:rsid w:val="00DA7600"/>
    <w:rsid w:val="00DB25D3"/>
    <w:rsid w:val="00E35E49"/>
    <w:rsid w:val="00F3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E2E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B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E2E"/>
      <w:sz w:val="30"/>
      <w:szCs w:val="3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2E2E2E"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1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2990" w:right="360"/>
    </w:pPr>
    <w:rPr>
      <w:rFonts w:ascii="Times New Roman" w:eastAsia="Times New Roman" w:hAnsi="Times New Roman" w:cs="Times New Roman"/>
      <w:color w:val="1B1B1B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223" w:lineRule="auto"/>
      <w:jc w:val="center"/>
    </w:pPr>
    <w:rPr>
      <w:rFonts w:ascii="Times New Roman" w:eastAsia="Times New Roman" w:hAnsi="Times New Roman" w:cs="Times New Roman"/>
      <w:color w:val="2E2E2E"/>
      <w:sz w:val="30"/>
      <w:szCs w:val="30"/>
    </w:rPr>
  </w:style>
  <w:style w:type="paragraph" w:customStyle="1" w:styleId="a7">
    <w:name w:val="Другое"/>
    <w:basedOn w:val="a"/>
    <w:link w:val="a6"/>
    <w:pPr>
      <w:shd w:val="clear" w:color="auto" w:fill="FFFFFF"/>
      <w:spacing w:line="31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E48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88F"/>
    <w:rPr>
      <w:color w:val="000000"/>
    </w:rPr>
  </w:style>
  <w:style w:type="paragraph" w:styleId="ac">
    <w:name w:val="footer"/>
    <w:basedOn w:val="a"/>
    <w:link w:val="ad"/>
    <w:uiPriority w:val="99"/>
    <w:unhideWhenUsed/>
    <w:rsid w:val="001E48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488F"/>
    <w:rPr>
      <w:color w:val="000000"/>
    </w:rPr>
  </w:style>
  <w:style w:type="table" w:styleId="ae">
    <w:name w:val="Table Grid"/>
    <w:basedOn w:val="a1"/>
    <w:uiPriority w:val="59"/>
    <w:rsid w:val="004503FD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E2E"/>
      <w:sz w:val="26"/>
      <w:szCs w:val="26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B1B1B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2E2E"/>
      <w:sz w:val="30"/>
      <w:szCs w:val="3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color w:val="2E2E2E"/>
      <w:sz w:val="26"/>
      <w:szCs w:val="26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31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2990" w:right="360"/>
    </w:pPr>
    <w:rPr>
      <w:rFonts w:ascii="Times New Roman" w:eastAsia="Times New Roman" w:hAnsi="Times New Roman" w:cs="Times New Roman"/>
      <w:color w:val="1B1B1B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 w:line="223" w:lineRule="auto"/>
      <w:jc w:val="center"/>
    </w:pPr>
    <w:rPr>
      <w:rFonts w:ascii="Times New Roman" w:eastAsia="Times New Roman" w:hAnsi="Times New Roman" w:cs="Times New Roman"/>
      <w:color w:val="2E2E2E"/>
      <w:sz w:val="30"/>
      <w:szCs w:val="30"/>
    </w:rPr>
  </w:style>
  <w:style w:type="paragraph" w:customStyle="1" w:styleId="a7">
    <w:name w:val="Другое"/>
    <w:basedOn w:val="a"/>
    <w:link w:val="a6"/>
    <w:pPr>
      <w:shd w:val="clear" w:color="auto" w:fill="FFFFFF"/>
      <w:spacing w:line="312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1E488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488F"/>
    <w:rPr>
      <w:color w:val="000000"/>
    </w:rPr>
  </w:style>
  <w:style w:type="paragraph" w:styleId="ac">
    <w:name w:val="footer"/>
    <w:basedOn w:val="a"/>
    <w:link w:val="ad"/>
    <w:uiPriority w:val="99"/>
    <w:unhideWhenUsed/>
    <w:rsid w:val="001E488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E488F"/>
    <w:rPr>
      <w:color w:val="000000"/>
    </w:rPr>
  </w:style>
  <w:style w:type="table" w:styleId="ae">
    <w:name w:val="Table Grid"/>
    <w:basedOn w:val="a1"/>
    <w:uiPriority w:val="59"/>
    <w:rsid w:val="004503FD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8</cp:revision>
  <dcterms:created xsi:type="dcterms:W3CDTF">2021-03-19T09:21:00Z</dcterms:created>
  <dcterms:modified xsi:type="dcterms:W3CDTF">2021-06-21T12:58:00Z</dcterms:modified>
</cp:coreProperties>
</file>