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школьников 201</w:t>
      </w:r>
      <w:r w:rsidR="00E712C2">
        <w:rPr>
          <w:rFonts w:ascii="Times New Roman" w:hAnsi="Times New Roman"/>
          <w:sz w:val="28"/>
          <w:szCs w:val="28"/>
        </w:rPr>
        <w:t>9/20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и требования</w:t>
      </w:r>
    </w:p>
    <w:p w:rsidR="0089430D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организации и проведению муниципального этапа всероссийской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по искусству (мировая художественная культура)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450E5">
        <w:rPr>
          <w:rFonts w:ascii="Times New Roman" w:hAnsi="Times New Roman"/>
          <w:sz w:val="28"/>
          <w:szCs w:val="28"/>
        </w:rPr>
        <w:t>9/20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Pr="00294A02" w:rsidRDefault="00B82CD5" w:rsidP="00B8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Главная цель изучения учебного предмета «Искусство»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художественная культура)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 школе – это 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B82CD5" w:rsidRPr="00294A02" w:rsidRDefault="00B82CD5" w:rsidP="00B82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художественная культура) (далее –</w:t>
      </w:r>
      <w:r w:rsidR="008943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на всех своих этапах ориентируется на реализацию этой цели и способствует её достижению.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40EE" w:rsidRPr="000840EE" w:rsidRDefault="00B82CD5" w:rsidP="000840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6C30FD" w:rsidRPr="00294A02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 1252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             7-11 классов.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677729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этапе олимпиады по искусству (МХК) принимают участие</w:t>
      </w:r>
      <w:r w:rsidR="00677729" w:rsidRPr="006777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30FD">
        <w:rPr>
          <w:rFonts w:ascii="Times New Roman" w:hAnsi="Times New Roman"/>
          <w:sz w:val="28"/>
          <w:szCs w:val="28"/>
        </w:rPr>
        <w:t xml:space="preserve"> участники </w:t>
      </w:r>
      <w:r w:rsidRPr="00677729">
        <w:rPr>
          <w:rFonts w:ascii="Times New Roman" w:hAnsi="Times New Roman" w:cs="Times New Roman"/>
          <w:sz w:val="28"/>
          <w:szCs w:val="28"/>
        </w:rPr>
        <w:t>школьного этапа олимпиады по искусству (МХК) текущего учебного года</w:t>
      </w:r>
      <w:r w:rsidR="006C30FD">
        <w:rPr>
          <w:rFonts w:ascii="Times New Roman" w:hAnsi="Times New Roman" w:cs="Times New Roman"/>
          <w:sz w:val="28"/>
          <w:szCs w:val="28"/>
        </w:rPr>
        <w:t xml:space="preserve"> (7-11 класс)</w:t>
      </w:r>
      <w:r w:rsidRPr="00677729">
        <w:rPr>
          <w:rFonts w:ascii="Times New Roman" w:hAnsi="Times New Roman" w:cs="Times New Roman"/>
          <w:sz w:val="28"/>
          <w:szCs w:val="28"/>
        </w:rPr>
        <w:t>, набравшие</w:t>
      </w:r>
      <w:r w:rsidR="006C30FD">
        <w:rPr>
          <w:rFonts w:ascii="Times New Roman" w:hAnsi="Times New Roman" w:cs="Times New Roman"/>
          <w:sz w:val="28"/>
          <w:szCs w:val="28"/>
        </w:rPr>
        <w:t xml:space="preserve"> на </w:t>
      </w:r>
      <w:r w:rsidR="006C30FD" w:rsidRPr="00677729">
        <w:rPr>
          <w:rFonts w:ascii="Times New Roman" w:hAnsi="Times New Roman" w:cs="Times New Roman"/>
          <w:sz w:val="28"/>
          <w:szCs w:val="28"/>
        </w:rPr>
        <w:t>школьном этапе</w:t>
      </w:r>
      <w:r w:rsidR="006C3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0FD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6C30FD">
        <w:rPr>
          <w:rFonts w:ascii="Times New Roman" w:hAnsi="Times New Roman" w:cs="Times New Roman"/>
          <w:sz w:val="28"/>
          <w:szCs w:val="28"/>
        </w:rPr>
        <w:t xml:space="preserve"> </w:t>
      </w:r>
      <w:r w:rsidRPr="00677729">
        <w:rPr>
          <w:rFonts w:ascii="Times New Roman" w:hAnsi="Times New Roman" w:cs="Times New Roman"/>
          <w:sz w:val="28"/>
          <w:szCs w:val="28"/>
        </w:rPr>
        <w:lastRenderedPageBreak/>
        <w:t>необходимое</w:t>
      </w:r>
      <w:proofErr w:type="gramEnd"/>
      <w:r w:rsidRPr="00677729">
        <w:rPr>
          <w:rFonts w:ascii="Times New Roman" w:hAnsi="Times New Roman" w:cs="Times New Roman"/>
          <w:sz w:val="28"/>
          <w:szCs w:val="28"/>
        </w:rPr>
        <w:t xml:space="preserve"> число баллов</w:t>
      </w:r>
      <w:r w:rsidR="006C30FD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олимпиады</w:t>
      </w:r>
      <w:r w:rsidRPr="00677729">
        <w:rPr>
          <w:rFonts w:ascii="Times New Roman" w:hAnsi="Times New Roman" w:cs="Times New Roman"/>
          <w:sz w:val="28"/>
          <w:szCs w:val="28"/>
        </w:rPr>
        <w:t>, установленное организаторами муниципального этапа;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7729">
        <w:rPr>
          <w:rFonts w:ascii="Times New Roman" w:hAnsi="Times New Roman" w:cs="Times New Roman"/>
          <w:sz w:val="28"/>
          <w:szCs w:val="28"/>
        </w:rPr>
        <w:t>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</w:p>
    <w:p w:rsid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В соответствии с пунктом 47 Порядка проведения олимпиады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82CD5">
        <w:rPr>
          <w:rFonts w:ascii="Times New Roman" w:hAnsi="Times New Roman"/>
          <w:sz w:val="28"/>
          <w:szCs w:val="28"/>
        </w:rPr>
        <w:t xml:space="preserve">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  <w:r w:rsidRPr="00677729">
        <w:rPr>
          <w:rFonts w:ascii="Times New Roman" w:hAnsi="Times New Roman" w:cs="Times New Roman"/>
          <w:sz w:val="28"/>
          <w:szCs w:val="28"/>
        </w:rPr>
        <w:t xml:space="preserve">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этапе. </w:t>
      </w:r>
    </w:p>
    <w:p w:rsidR="00B82CD5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имеют право принимать участие в региональном этапе олимпиад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B82CD5" w:rsidRDefault="00B82CD5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8F2B58" w:rsidRDefault="00A6670E" w:rsidP="00E00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85293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Муниципальный этап олимпиады по искусству (</w:t>
      </w:r>
      <w:r w:rsidR="00B82CD5">
        <w:rPr>
          <w:rFonts w:ascii="Times New Roman" w:hAnsi="Times New Roman" w:cs="Times New Roman"/>
          <w:sz w:val="28"/>
          <w:szCs w:val="28"/>
        </w:rPr>
        <w:t>МХК)</w:t>
      </w:r>
      <w:r w:rsidRPr="008F2B58">
        <w:rPr>
          <w:rFonts w:ascii="Times New Roman" w:hAnsi="Times New Roman" w:cs="Times New Roman"/>
          <w:sz w:val="28"/>
          <w:szCs w:val="28"/>
        </w:rPr>
        <w:t xml:space="preserve"> содержит вопросы и задания,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компетенций, необходимых для участия в муниципальном этапе олимпиады, учитывающих тенденции усложнения материалов олимпиадных заданий. </w:t>
      </w:r>
    </w:p>
    <w:p w:rsidR="00BC1CF8" w:rsidRPr="00BC1CF8" w:rsidRDefault="0085293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B58" w:rsidRPr="008F2B58">
        <w:rPr>
          <w:rFonts w:ascii="Times New Roman" w:hAnsi="Times New Roman" w:cs="Times New Roman"/>
          <w:sz w:val="28"/>
          <w:szCs w:val="28"/>
        </w:rPr>
        <w:t>ада</w:t>
      </w:r>
      <w:r w:rsidR="00BC1CF8">
        <w:rPr>
          <w:rFonts w:ascii="Times New Roman" w:hAnsi="Times New Roman" w:cs="Times New Roman"/>
          <w:sz w:val="28"/>
          <w:szCs w:val="28"/>
        </w:rPr>
        <w:t>ния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CF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BC1CF8">
        <w:rPr>
          <w:rFonts w:ascii="Times New Roman" w:hAnsi="Times New Roman" w:cs="Times New Roman"/>
          <w:sz w:val="28"/>
          <w:szCs w:val="28"/>
        </w:rPr>
        <w:t xml:space="preserve"> ориентированы и построены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2B58" w:rsidRPr="008F2B5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BC1CF8">
        <w:rPr>
          <w:rFonts w:ascii="Times New Roman" w:hAnsi="Times New Roman" w:cs="Times New Roman"/>
          <w:sz w:val="28"/>
          <w:szCs w:val="28"/>
        </w:rPr>
        <w:t>. В к</w:t>
      </w:r>
      <w:r w:rsidR="00BC1CF8" w:rsidRPr="00BC1CF8">
        <w:rPr>
          <w:rFonts w:ascii="Times New Roman" w:hAnsi="Times New Roman" w:cs="Times New Roman"/>
          <w:sz w:val="28"/>
          <w:szCs w:val="28"/>
        </w:rPr>
        <w:t>омплект заданий вошел материал, связанный с различными областями и пластами художественной культуры разных периодов ее развития и разных стран.</w:t>
      </w:r>
    </w:p>
    <w:p w:rsidR="008F2B58" w:rsidRPr="008F2B5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Вопросы и задания муниципального этапа соответствуют более высокому уровню развития ключевых (общекультурных, учебно-познавательных,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2B58">
        <w:rPr>
          <w:rFonts w:ascii="Times New Roman" w:hAnsi="Times New Roman" w:cs="Times New Roman"/>
          <w:sz w:val="28"/>
          <w:szCs w:val="28"/>
        </w:rPr>
        <w:t>информационных, ценностно-смысловых) и специальных предметных компетенций, чем задания школьного этапа.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искусству (МХК) продолжительность муниципального этапа олимпиады варьируется в зависимости от возраста.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муниципального этапа олимпиады: 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- 3 часа (180 минут),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4 час</w:t>
      </w:r>
      <w:r w:rsidR="006C30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(240 минут).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006499">
        <w:rPr>
          <w:rFonts w:ascii="Times New Roman" w:hAnsi="Times New Roman"/>
          <w:sz w:val="28"/>
          <w:szCs w:val="28"/>
        </w:rPr>
        <w:t>искусству (МХК)</w:t>
      </w:r>
      <w:r>
        <w:rPr>
          <w:rFonts w:ascii="Times New Roman" w:hAnsi="Times New Roman"/>
          <w:sz w:val="28"/>
          <w:szCs w:val="28"/>
        </w:rPr>
        <w:t xml:space="preserve"> проводится в один тур.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отдельно для участников 7,8,9,10,11 классов. Подведение итогов - по каждой параллели отдельно (7,8,9,10,11 класс).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олимпиады предлагается дать письменные ответы </w:t>
      </w:r>
      <w:r w:rsidR="00141EC0">
        <w:rPr>
          <w:rFonts w:ascii="Times New Roman" w:hAnsi="Times New Roman" w:cs="Times New Roman"/>
          <w:sz w:val="28"/>
          <w:szCs w:val="28"/>
        </w:rPr>
        <w:t xml:space="preserve">на четыре типа заданий. </w:t>
      </w:r>
    </w:p>
    <w:p w:rsidR="00852938" w:rsidRDefault="00141EC0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комплект включены 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7 заданий: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первого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второго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1 задание третьего типа; </w:t>
      </w:r>
    </w:p>
    <w:p w:rsidR="008F2B5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2 задания четвертого типа.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>, который можно получить на муниципальном этапе: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- 342 балла, 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- 342 балла,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- 352 балла,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- 352 балла,</w:t>
      </w:r>
    </w:p>
    <w:p w:rsidR="00852938" w:rsidRDefault="00E00D71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- </w:t>
      </w:r>
      <w:r w:rsidR="00006499">
        <w:rPr>
          <w:rFonts w:ascii="Times New Roman" w:hAnsi="Times New Roman"/>
          <w:sz w:val="28"/>
          <w:szCs w:val="28"/>
        </w:rPr>
        <w:t>352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006499">
        <w:rPr>
          <w:rFonts w:ascii="Times New Roman" w:hAnsi="Times New Roman"/>
          <w:sz w:val="28"/>
          <w:szCs w:val="28"/>
        </w:rPr>
        <w:t>а.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70E" w:rsidRPr="005F714A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F714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A6670E" w:rsidRPr="00294A02" w:rsidRDefault="00A6670E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по заданиям, основанным на содержании образовательных программ 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</w:t>
      </w:r>
      <w:r w:rsidR="006777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(общего) и среднего (общего)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 с углубле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нным изучением предметов.</w:t>
      </w:r>
    </w:p>
    <w:p w:rsidR="00A6670E" w:rsidRPr="00294A02" w:rsidRDefault="00A6670E" w:rsidP="00BE0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Участникам предлагается – определить свое эмоциональное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публицистической форме. Также включены задания, направленные на выявление уровня развития исследовательской и творческой компетенций,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умение анализировать конкретное произведение искусства.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включены задания</w:t>
      </w:r>
      <w:r w:rsidR="00881654" w:rsidRP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81654" w:rsidRPr="00881654">
        <w:rPr>
          <w:rFonts w:ascii="Times New Roman" w:hAnsi="Times New Roman" w:cs="Times New Roman"/>
          <w:sz w:val="28"/>
          <w:szCs w:val="28"/>
        </w:rPr>
        <w:t>направлен</w:t>
      </w:r>
      <w:r w:rsidR="00881654">
        <w:rPr>
          <w:rFonts w:ascii="Times New Roman" w:hAnsi="Times New Roman" w:cs="Times New Roman"/>
          <w:sz w:val="28"/>
          <w:szCs w:val="28"/>
        </w:rPr>
        <w:t>ные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на выявление уровня развития информационно-коммуникативной компетенции: на выявление специальных знаний и искусств</w:t>
      </w:r>
      <w:r w:rsidR="00881654">
        <w:rPr>
          <w:rFonts w:ascii="Times New Roman" w:hAnsi="Times New Roman" w:cs="Times New Roman"/>
          <w:sz w:val="28"/>
          <w:szCs w:val="28"/>
        </w:rPr>
        <w:t>оведче</w:t>
      </w:r>
      <w:r w:rsidR="00881654">
        <w:rPr>
          <w:rFonts w:ascii="Times New Roman" w:hAnsi="Times New Roman" w:cs="Times New Roman"/>
          <w:sz w:val="28"/>
          <w:szCs w:val="28"/>
        </w:rPr>
        <w:lastRenderedPageBreak/>
        <w:t>ских способностей.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Они направлены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выявление способности самостоятельного структурирования и осмысления нужной информации, связанной с МХК, умения ориентироваться в обширном материале, а также на выявление способности предъявления результатов работы в нужной форме.</w:t>
      </w:r>
    </w:p>
    <w:p w:rsidR="00A6670E" w:rsidRPr="00E00D71" w:rsidRDefault="00A6670E" w:rsidP="00A66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глубину и широту понимания вопроса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26B77"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использованием внепрограммного материала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своеобразие подхода к раскрытию темы и идеи анализируемых произведений искусства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(нахождение оправданно оригинальных критериев для системат</w:t>
      </w:r>
      <w:r>
        <w:rPr>
          <w:rFonts w:ascii="Times New Roman" w:hAnsi="Times New Roman" w:cs="Times New Roman"/>
          <w:sz w:val="28"/>
          <w:szCs w:val="28"/>
        </w:rPr>
        <w:t>изации предложенного материала)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A6670E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логичность изложения;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A6670E" w:rsidRPr="00BE03F7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  <w:r w:rsidR="00BE03F7" w:rsidRPr="00BE03F7">
        <w:t xml:space="preserve"> </w:t>
      </w:r>
      <w:r w:rsidR="00BE03F7" w:rsidRPr="00BE03F7">
        <w:rPr>
          <w:rFonts w:ascii="Times New Roman" w:hAnsi="Times New Roman" w:cs="Times New Roman"/>
          <w:sz w:val="28"/>
          <w:szCs w:val="28"/>
        </w:rPr>
        <w:t>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</w:p>
    <w:p w:rsidR="00A6670E" w:rsidRPr="004540BB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культурно- исторических эпох;</w:t>
      </w:r>
    </w:p>
    <w:p w:rsidR="00A6670E" w:rsidRPr="004540BB" w:rsidRDefault="00A6670E" w:rsidP="008943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0E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Типология заданий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иады</w:t>
      </w:r>
      <w:r w:rsid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школьников по</w:t>
      </w:r>
      <w:r w:rsidR="00DB0DA5" w:rsidRPr="009820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искусству (МХК</w:t>
      </w:r>
      <w:r w:rsidR="00DB0DA5" w:rsidRP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2019/20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этой связи обращаем внимание на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то, что в 2019/20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импиады школьников по искусству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(МХК)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будут предложены следующие типы задании для обучающихся:</w:t>
      </w:r>
    </w:p>
    <w:p w:rsidR="00A6670E" w:rsidRDefault="008E3F05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 </w:t>
      </w:r>
    </w:p>
    <w:p w:rsidR="00E00D71" w:rsidRPr="007B47E7" w:rsidRDefault="00E00D71" w:rsidP="00E0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 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класс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 класс - теоретические.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</w:t>
      </w:r>
      <w:r w:rsidR="00CF4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F4195" w:rsidRPr="002D0A79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76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Черновики участников не проверяется и не оцениваются.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 xml:space="preserve">Материально-техническое обеспечение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проведения муниципального этапа олимпиады рекомендуется выделить несколько аудиторий (классов) для каждой </w:t>
      </w:r>
      <w:r w:rsidR="00BE0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возрастной 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параллели. Участники муниципального этапа олимпиады размещаются по одному человеку за партой.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CF4195" w:rsidRPr="00CF4195" w:rsidRDefault="00CF4195" w:rsidP="00CF4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словари русского языка - орфографические, грамматические,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но не толковые и не энциклопедические.</w:t>
      </w:r>
    </w:p>
    <w:p w:rsidR="00CF4195" w:rsidRPr="00CF4195" w:rsidRDefault="0089430D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 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участников</w:t>
      </w:r>
      <w:r w:rsidR="00CF4195" w:rsidRPr="00CF4195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должен быть 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комплект канцелярских принадлежностей, ножницы, клеящий карандаш. </w:t>
      </w:r>
    </w:p>
    <w:p w:rsidR="00CF419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CF419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Необходимо обеспечить школьников писчебумажными принадлежностями (бумагой для черновиков, ручками, клеящими карандашами, ножницами</w:t>
      </w:r>
      <w:r w:rsidRPr="00CF4195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). </w:t>
      </w:r>
    </w:p>
    <w:p w:rsidR="00CF4195" w:rsidRPr="00CF419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Работа выполняется ручкой </w:t>
      </w:r>
      <w:r w:rsidRPr="006C30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 синими чернилами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F4195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433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Фотографии, репродукции картин </w:t>
      </w:r>
      <w:r w:rsidRPr="001B5C3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распечатываются на цветном принтере.</w:t>
      </w:r>
      <w:r w:rsidRPr="001B5C3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CF4195" w:rsidRPr="001B5C3D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Организаторам олимпиады</w:t>
      </w:r>
      <w:r w:rsidRPr="001B5C3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можно использовать проекционный экран, проектор, компьютер или ноутбук.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Нужно ознакомить обучающихся с правилами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CF4195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нарушения этих условий обучающийся исключается из состава участников олимпиады.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непосредственно участнику олимпиады на следующий день после объявления результатов.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показе работ присутствует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только участник олимпиады.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проведения апелляции участник олимпиады подает письменное заявление на имя председателя жюри. 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после подачи заявления апелляция должна быть рассмотрена.</w:t>
      </w:r>
    </w:p>
    <w:p w:rsid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67699" w:rsidRDefault="00A6670E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76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Подведение итогов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Итоги муниципального этапа олимпиады по ис</w:t>
      </w:r>
      <w:r>
        <w:rPr>
          <w:rFonts w:ascii="Times New Roman" w:hAnsi="Times New Roman" w:cs="Times New Roman"/>
          <w:sz w:val="28"/>
          <w:szCs w:val="28"/>
        </w:rPr>
        <w:t>кусству (МХК)</w:t>
      </w:r>
      <w:r w:rsidRPr="00867699">
        <w:rPr>
          <w:rFonts w:ascii="Times New Roman" w:hAnsi="Times New Roman" w:cs="Times New Roman"/>
          <w:sz w:val="28"/>
          <w:szCs w:val="28"/>
        </w:rPr>
        <w:t xml:space="preserve"> подводятся отдельно по каждой параллели (7,8,9,10,11 класс).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A6670E" w:rsidRPr="00294A02" w:rsidRDefault="00A6670E" w:rsidP="00867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случае, когда у участника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лимпиады, определяемого в пределах установленной квоты в качестве призера, оказывается количество баллов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такое же, как у следующих за ни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A6670E" w:rsidRPr="00294A02" w:rsidRDefault="00A6670E" w:rsidP="00867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Окончательные результаты у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частников муниципального этапа 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лимпиады </w:t>
      </w:r>
    </w:p>
    <w:p w:rsidR="00A6670E" w:rsidRDefault="00A6670E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006499" w:rsidRPr="00323FA3" w:rsidRDefault="00006499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A6670E" w:rsidRPr="007B47E7" w:rsidRDefault="00A6670E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867699" w:rsidRPr="005D4488" w:rsidRDefault="00A6670E" w:rsidP="00867699">
      <w:pPr>
        <w:pStyle w:val="a7"/>
        <w:spacing w:before="120"/>
        <w:ind w:left="0"/>
        <w:rPr>
          <w:b/>
          <w:u w:val="single"/>
          <w:lang w:val="ru-RU"/>
        </w:rPr>
      </w:pPr>
      <w:r w:rsidRPr="00867699">
        <w:rPr>
          <w:color w:val="000000"/>
          <w:spacing w:val="-2"/>
          <w:lang w:val="ru-RU" w:eastAsia="ru-RU"/>
        </w:rPr>
        <w:t>.</w:t>
      </w:r>
    </w:p>
    <w:p w:rsidR="00A6670E" w:rsidRPr="00326FA8" w:rsidRDefault="00A6670E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6670E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70E" w:rsidRDefault="00A6670E" w:rsidP="00A6670E"/>
    <w:p w:rsidR="00A6670E" w:rsidRDefault="00A6670E" w:rsidP="00A6670E"/>
    <w:p w:rsidR="0063390C" w:rsidRDefault="0063390C"/>
    <w:sectPr w:rsidR="0063390C" w:rsidSect="00982097">
      <w:footerReference w:type="even" r:id="rId8"/>
      <w:footerReference w:type="default" r:id="rId9"/>
      <w:pgSz w:w="11905" w:h="16837"/>
      <w:pgMar w:top="1134" w:right="99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75" w:rsidRDefault="00D70575">
      <w:pPr>
        <w:spacing w:after="0" w:line="240" w:lineRule="auto"/>
      </w:pPr>
      <w:r>
        <w:separator/>
      </w:r>
    </w:p>
  </w:endnote>
  <w:endnote w:type="continuationSeparator" w:id="0">
    <w:p w:rsidR="00D70575" w:rsidRDefault="00D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C0EB4">
      <w:rPr>
        <w:rStyle w:val="a5"/>
        <w:noProof/>
      </w:rPr>
      <w:t>4</w:t>
    </w:r>
    <w:r>
      <w:rPr>
        <w:rStyle w:val="a5"/>
        <w:noProof/>
      </w:rPr>
      <w:fldChar w:fldCharType="end"/>
    </w:r>
  </w:p>
  <w:p w:rsidR="00A76530" w:rsidRDefault="00D70575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67699" w:rsidRPr="00867699">
      <w:rPr>
        <w:rStyle w:val="a5"/>
        <w:noProof/>
      </w:rPr>
      <w:t>5</w:t>
    </w:r>
    <w:r>
      <w:rPr>
        <w:rStyle w:val="a5"/>
        <w:noProof/>
      </w:rPr>
      <w:fldChar w:fldCharType="end"/>
    </w:r>
  </w:p>
  <w:p w:rsidR="00A76530" w:rsidRDefault="00D70575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75" w:rsidRDefault="00D70575">
      <w:pPr>
        <w:spacing w:after="0" w:line="240" w:lineRule="auto"/>
      </w:pPr>
      <w:r>
        <w:separator/>
      </w:r>
    </w:p>
  </w:footnote>
  <w:footnote w:type="continuationSeparator" w:id="0">
    <w:p w:rsidR="00D70575" w:rsidRDefault="00D7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C"/>
    <w:rsid w:val="00006499"/>
    <w:rsid w:val="000840EE"/>
    <w:rsid w:val="00141EC0"/>
    <w:rsid w:val="001A2918"/>
    <w:rsid w:val="0020133C"/>
    <w:rsid w:val="00215CF6"/>
    <w:rsid w:val="004450E5"/>
    <w:rsid w:val="0048393F"/>
    <w:rsid w:val="004E1F55"/>
    <w:rsid w:val="005038DF"/>
    <w:rsid w:val="00504B52"/>
    <w:rsid w:val="00550F65"/>
    <w:rsid w:val="00560463"/>
    <w:rsid w:val="0063390C"/>
    <w:rsid w:val="00677729"/>
    <w:rsid w:val="006C30FD"/>
    <w:rsid w:val="007C4710"/>
    <w:rsid w:val="00852938"/>
    <w:rsid w:val="00867699"/>
    <w:rsid w:val="00881654"/>
    <w:rsid w:val="0089430D"/>
    <w:rsid w:val="008977D1"/>
    <w:rsid w:val="008E3F05"/>
    <w:rsid w:val="008F2B58"/>
    <w:rsid w:val="00A6670E"/>
    <w:rsid w:val="00B82CD5"/>
    <w:rsid w:val="00BC1CF8"/>
    <w:rsid w:val="00BE03F7"/>
    <w:rsid w:val="00CF4195"/>
    <w:rsid w:val="00D70575"/>
    <w:rsid w:val="00DB0DA5"/>
    <w:rsid w:val="00E00D71"/>
    <w:rsid w:val="00E712C2"/>
    <w:rsid w:val="00E75330"/>
    <w:rsid w:val="00EA6B59"/>
    <w:rsid w:val="00ED0F9B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316E"/>
  <w15:chartTrackingRefBased/>
  <w15:docId w15:val="{59649666-9483-4D5E-951C-091EFF0D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0E"/>
  </w:style>
  <w:style w:type="paragraph" w:styleId="1">
    <w:name w:val="heading 1"/>
    <w:basedOn w:val="a"/>
    <w:link w:val="10"/>
    <w:uiPriority w:val="99"/>
    <w:qFormat/>
    <w:rsid w:val="00867699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8676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11"/>
    <w:uiPriority w:val="99"/>
    <w:rsid w:val="00867699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67699"/>
  </w:style>
  <w:style w:type="character" w:customStyle="1" w:styleId="2">
    <w:name w:val="Основной текст (2)_"/>
    <w:link w:val="20"/>
    <w:uiPriority w:val="99"/>
    <w:locked/>
    <w:rsid w:val="00867699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7699"/>
    <w:pPr>
      <w:widowControl w:val="0"/>
      <w:shd w:val="clear" w:color="auto" w:fill="FFFFFF"/>
      <w:spacing w:after="120" w:line="240" w:lineRule="atLeast"/>
      <w:jc w:val="right"/>
    </w:pPr>
    <w:rPr>
      <w:b/>
      <w:bCs/>
      <w:spacing w:val="-6"/>
      <w:sz w:val="25"/>
      <w:szCs w:val="25"/>
    </w:rPr>
  </w:style>
  <w:style w:type="character" w:customStyle="1" w:styleId="11">
    <w:name w:val="Основной текст Знак1"/>
    <w:link w:val="a7"/>
    <w:uiPriority w:val="99"/>
    <w:locked/>
    <w:rsid w:val="0086769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C153-8CED-48DE-8D58-5D15E33B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Любенко Наталья Ивановна</cp:lastModifiedBy>
  <cp:revision>19</cp:revision>
  <dcterms:created xsi:type="dcterms:W3CDTF">2018-09-11T10:23:00Z</dcterms:created>
  <dcterms:modified xsi:type="dcterms:W3CDTF">2019-10-21T14:55:00Z</dcterms:modified>
</cp:coreProperties>
</file>